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7" w:rsidRPr="00A20BD7" w:rsidRDefault="00A20BD7" w:rsidP="00A2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el-GR"/>
        </w:rPr>
      </w:pPr>
      <w:r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ΑΠΟΣΠΑΣΜΑ 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>ΠΡΑΚΤΙΚΟ</w:t>
      </w:r>
      <w:r>
        <w:rPr>
          <w:rFonts w:ascii="Calibri" w:eastAsia="Times New Roman" w:hAnsi="Calibri" w:cs="Calibri"/>
          <w:b/>
          <w:sz w:val="32"/>
          <w:szCs w:val="20"/>
          <w:lang w:eastAsia="el-GR"/>
        </w:rPr>
        <w:t>Υ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 </w:t>
      </w:r>
      <w:r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ΕΝΣΤΑΣΕΩΝ 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>ΤΗΣ ΣΥΝΕΔΡΙΑΣΗΣ ΤΗΣ ΤΡΙΜΕΛΟΥΣ ΕΠΙΤΡΟΠΗΣ ΓΙΑ ΤΗΝ ΕΠΙΛΟΓΗ ΠΡΟΪΣΤΑΜΕΝΩΝ ΓΕΝΙΚΩΝ ΔΙΕΥΘΥΝΣΕΩΝ ΚΑΙ Δ</w:t>
      </w:r>
      <w:r w:rsidRPr="00A20BD7">
        <w:rPr>
          <w:rFonts w:ascii="Calibri" w:eastAsia="Times New Roman" w:hAnsi="Calibri" w:cs="Calibri"/>
          <w:b/>
          <w:sz w:val="32"/>
          <w:szCs w:val="20"/>
          <w:lang w:val="en-US" w:eastAsia="el-GR"/>
        </w:rPr>
        <w:t>IE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>ΥΘΥΝΣΕΩΝ ΤΟΥ ΗΛΕΚΤΡΟΝΙΚ</w:t>
      </w:r>
      <w:r w:rsidRPr="00A20BD7">
        <w:rPr>
          <w:rFonts w:ascii="Calibri" w:eastAsia="Times New Roman" w:hAnsi="Calibri" w:cs="Calibri"/>
          <w:b/>
          <w:sz w:val="32"/>
          <w:szCs w:val="20"/>
          <w:lang w:val="en-US" w:eastAsia="el-GR"/>
        </w:rPr>
        <w:t>OY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 ΕΘΝΙΚ</w:t>
      </w:r>
      <w:r w:rsidRPr="00A20BD7">
        <w:rPr>
          <w:rFonts w:ascii="Calibri" w:eastAsia="Times New Roman" w:hAnsi="Calibri" w:cs="Calibri"/>
          <w:b/>
          <w:sz w:val="32"/>
          <w:szCs w:val="20"/>
          <w:lang w:val="en-US" w:eastAsia="el-GR"/>
        </w:rPr>
        <w:t>OY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 ΦΟΡΕΑ ΚΟΙΝΩΝΙΚΗΣ ΑΣΦΑΛΙΣΗΣ (</w:t>
      </w:r>
      <w:r w:rsidRPr="00A20BD7">
        <w:rPr>
          <w:rFonts w:ascii="Calibri" w:eastAsia="Times New Roman" w:hAnsi="Calibri" w:cs="Calibri"/>
          <w:b/>
          <w:sz w:val="32"/>
          <w:szCs w:val="20"/>
          <w:lang w:val="en-US" w:eastAsia="el-GR"/>
        </w:rPr>
        <w:t>e</w:t>
      </w:r>
      <w:r w:rsidRPr="00A20BD7">
        <w:rPr>
          <w:rFonts w:ascii="Calibri" w:eastAsia="Times New Roman" w:hAnsi="Calibri" w:cs="Calibri"/>
          <w:b/>
          <w:sz w:val="32"/>
          <w:szCs w:val="20"/>
          <w:lang w:eastAsia="el-GR"/>
        </w:rPr>
        <w:t>-Ε.Φ.Κ.Α.) ΤΗΣ 2.3.2023</w:t>
      </w:r>
      <w:r>
        <w:rPr>
          <w:rFonts w:ascii="Calibri" w:eastAsia="Times New Roman" w:hAnsi="Calibri" w:cs="Calibri"/>
          <w:b/>
          <w:sz w:val="32"/>
          <w:szCs w:val="20"/>
          <w:lang w:eastAsia="el-GR"/>
        </w:rPr>
        <w:t xml:space="preserve"> ΚΑΙ ΚΑΤΑΡΤΙΣΗ ΣΥΜΠΛΗΡΩΜΑΤΙΚΟΥ ΟΡΙΣΤΙΚΟΥ ΠΙΝΑΚΑ ΚΑΤΑΤΑΞΗΣ ΠΡΟΚΕΙΜΕΝΟΥ ΝΑ ΚΛΗΘΕΙ Ο ΥΠΟΨΗΦΙΟΣ ΠΡΟΣ ΣΥΝΕΝΤΕΥΞΗ </w:t>
      </w: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A20BD7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ΘΕΜΑΤΑ ΗΜΕΡΗΣΙΑΣ ΔΙΑΤΑΞΗΣ</w:t>
      </w:r>
    </w:p>
    <w:p w:rsidR="00A20BD7" w:rsidRPr="00A20BD7" w:rsidRDefault="00A20BD7" w:rsidP="00A20BD7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24"/>
          <w:szCs w:val="28"/>
          <w:u w:val="single"/>
          <w:lang w:eastAsia="el-GR"/>
        </w:rPr>
      </w:pP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A20BD7">
        <w:rPr>
          <w:rFonts w:ascii="Calibri" w:eastAsia="Times New Roman" w:hAnsi="Calibri" w:cs="Calibri"/>
          <w:b/>
          <w:sz w:val="28"/>
          <w:szCs w:val="28"/>
          <w:lang w:eastAsia="el-GR"/>
        </w:rPr>
        <w:t>Εξέταση ενστάσεων</w:t>
      </w: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 υποψηφίων επί του αρχικού-προσωρινού συμπληρωματικού πίνακα επιλεγέντων- αποκλειομένων προς/από την συνέντευξη μετά την αριθ. </w:t>
      </w:r>
      <w:proofErr w:type="spellStart"/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πρωτ</w:t>
      </w:r>
      <w:proofErr w:type="spellEnd"/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. 611572/27-12-2022 προκήρυξη  του Φορέα (ΑΔΑ: 978546ΜΑΠΣ-ΠΕΑ), σε συμμόρφωση με την από 22.2.2023 απόφαση προσωρινής διαταγής της Προέδρου του Συμβουλίου της Επικρατείας. Αφού</w:t>
      </w: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διαπιστώθηκε απαρτία, ο Πρόεδρος κήρυξε την έναρξη της συνεδρίασης.</w:t>
      </w: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 Υποβλήθηκαν οι εξής ενστάσεις</w:t>
      </w:r>
      <w:r w:rsidRPr="00A20BD7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: </w:t>
      </w:r>
    </w:p>
    <w:tbl>
      <w:tblPr>
        <w:tblW w:w="8783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7021"/>
      </w:tblGrid>
      <w:tr w:rsidR="00A20BD7" w:rsidRPr="00A20BD7" w:rsidTr="00C24DBC">
        <w:trPr>
          <w:trHeight w:val="465"/>
          <w:jc w:val="center"/>
        </w:trPr>
        <w:tc>
          <w:tcPr>
            <w:tcW w:w="1762" w:type="dxa"/>
            <w:shd w:val="clear" w:color="000000" w:fill="E2EFDA"/>
            <w:vAlign w:val="center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4"/>
                <w:lang w:eastAsia="el-GR"/>
              </w:rPr>
            </w:pPr>
            <w:proofErr w:type="spellStart"/>
            <w:r w:rsidRPr="00A20BD7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4"/>
                <w:lang w:eastAsia="el-GR"/>
              </w:rPr>
              <w:t>α.α</w:t>
            </w:r>
            <w:proofErr w:type="spellEnd"/>
            <w:r w:rsidRPr="00A20BD7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4"/>
                <w:lang w:eastAsia="el-GR"/>
              </w:rPr>
              <w:t>.</w:t>
            </w:r>
          </w:p>
        </w:tc>
        <w:tc>
          <w:tcPr>
            <w:tcW w:w="7021" w:type="dxa"/>
            <w:shd w:val="clear" w:color="000000" w:fill="E2EFDA"/>
            <w:vAlign w:val="center"/>
            <w:hideMark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4"/>
                <w:lang w:eastAsia="el-GR"/>
              </w:rPr>
              <w:t>Ονοματεπώνυμο</w:t>
            </w:r>
          </w:p>
        </w:tc>
      </w:tr>
      <w:tr w:rsidR="00A20BD7" w:rsidRPr="00A20BD7" w:rsidTr="00C24DBC">
        <w:trPr>
          <w:trHeight w:val="360"/>
          <w:jc w:val="center"/>
        </w:trPr>
        <w:tc>
          <w:tcPr>
            <w:tcW w:w="1762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1</w:t>
            </w:r>
          </w:p>
        </w:tc>
        <w:tc>
          <w:tcPr>
            <w:tcW w:w="7021" w:type="dxa"/>
            <w:shd w:val="clear" w:color="auto" w:fill="auto"/>
            <w:noWrap/>
            <w:vAlign w:val="bottom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 xml:space="preserve">αρ. </w:t>
            </w:r>
            <w:proofErr w:type="spellStart"/>
            <w:r w:rsidRPr="00A20BD7"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>πρωτ</w:t>
            </w:r>
            <w:proofErr w:type="spellEnd"/>
            <w:r w:rsidRPr="00A20BD7"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 xml:space="preserve">. 9-2/1/2023  ένσταση- </w:t>
            </w:r>
          </w:p>
        </w:tc>
      </w:tr>
      <w:tr w:rsidR="00A20BD7" w:rsidRPr="00A20BD7" w:rsidTr="00C24DBC">
        <w:trPr>
          <w:trHeight w:val="360"/>
          <w:jc w:val="center"/>
        </w:trPr>
        <w:tc>
          <w:tcPr>
            <w:tcW w:w="1762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2</w:t>
            </w:r>
          </w:p>
        </w:tc>
        <w:tc>
          <w:tcPr>
            <w:tcW w:w="7021" w:type="dxa"/>
            <w:shd w:val="clear" w:color="000000" w:fill="FFFFFF"/>
            <w:vAlign w:val="center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proofErr w:type="spellStart"/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αρ.πρωτ</w:t>
            </w:r>
            <w:proofErr w:type="spellEnd"/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.  35-9/1/2023 ένσταση για άλλο υποψήφιο</w:t>
            </w:r>
          </w:p>
        </w:tc>
      </w:tr>
      <w:tr w:rsidR="00A20BD7" w:rsidRPr="00A20BD7" w:rsidTr="00C24DBC">
        <w:trPr>
          <w:trHeight w:val="360"/>
          <w:jc w:val="center"/>
        </w:trPr>
        <w:tc>
          <w:tcPr>
            <w:tcW w:w="1762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3</w:t>
            </w:r>
          </w:p>
        </w:tc>
        <w:tc>
          <w:tcPr>
            <w:tcW w:w="7021" w:type="dxa"/>
            <w:shd w:val="clear" w:color="auto" w:fill="auto"/>
            <w:noWrap/>
            <w:vAlign w:val="bottom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>Αρ.πρωτ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 xml:space="preserve">. </w:t>
            </w:r>
            <w:r w:rsidRPr="00A20BD7"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 xml:space="preserve">40/10-1-2023 – δήλωση παραίτησης από την υποψηφιότητα του για την Γεν. Διεύθυνση Διεθνών Συνεργασιών </w:t>
            </w:r>
          </w:p>
        </w:tc>
      </w:tr>
    </w:tbl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Ο Πρόεδρος και τα μέλη της Τριμελούς Επιτροπής για την επιλογή Προϊσταμένων Γενικών Διευθύνσεων και Διευθύνσεων του Ηλεκτρονικού Εθνικού Φορέα Κοινωνικής Ασφάλισης (</w:t>
      </w:r>
      <w:r w:rsidRPr="00A20BD7">
        <w:rPr>
          <w:rFonts w:ascii="Calibri" w:eastAsia="Times New Roman" w:hAnsi="Calibri" w:cs="Calibri"/>
          <w:sz w:val="28"/>
          <w:szCs w:val="28"/>
          <w:lang w:val="en-US" w:eastAsia="el-GR"/>
        </w:rPr>
        <w:t>e</w:t>
      </w: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-Ε.Φ.Κ.Α.), αφού εξέτασαν αναλυτικά τις υποβληθείσες ενστάσεις και κατόπιν διαλογικής συζήτησης, </w:t>
      </w:r>
      <w:r w:rsidRPr="00A20BD7">
        <w:rPr>
          <w:rFonts w:ascii="Calibri" w:eastAsia="Times New Roman" w:hAnsi="Calibri" w:cs="Calibri"/>
          <w:b/>
          <w:spacing w:val="20"/>
          <w:sz w:val="28"/>
          <w:szCs w:val="28"/>
          <w:lang w:eastAsia="el-GR"/>
        </w:rPr>
        <w:t>έκριναν αυτές και αποφάσισαν ομόφωνα τα κάτωθι</w:t>
      </w: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: </w:t>
      </w: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9297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290"/>
      </w:tblGrid>
      <w:tr w:rsidR="00A20BD7" w:rsidRPr="00A20BD7" w:rsidTr="00C24DBC">
        <w:trPr>
          <w:trHeight w:val="360"/>
          <w:jc w:val="center"/>
        </w:trPr>
        <w:tc>
          <w:tcPr>
            <w:tcW w:w="628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/>
                <w:sz w:val="28"/>
                <w:szCs w:val="24"/>
                <w:lang w:eastAsia="el-GR"/>
              </w:rPr>
              <w:t>9-2/1/2023</w:t>
            </w:r>
          </w:p>
        </w:tc>
      </w:tr>
    </w:tbl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Η ένσταση γίνεται </w:t>
      </w:r>
      <w:r w:rsidRPr="00A20BD7">
        <w:rPr>
          <w:rFonts w:ascii="Calibri" w:eastAsia="Times New Roman" w:hAnsi="Calibri" w:cs="Calibri"/>
          <w:b/>
          <w:sz w:val="28"/>
          <w:szCs w:val="28"/>
          <w:lang w:eastAsia="el-GR"/>
        </w:rPr>
        <w:t>δεκτή</w:t>
      </w: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, και ο ενιστάμενος </w:t>
      </w:r>
      <w:proofErr w:type="spellStart"/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μοριοδοτείται</w:t>
      </w:r>
      <w:proofErr w:type="spellEnd"/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 με </w:t>
      </w:r>
      <w:r w:rsidRPr="00A20BD7">
        <w:rPr>
          <w:rFonts w:ascii="Calibri" w:eastAsia="Times New Roman" w:hAnsi="Calibri" w:cs="Calibri"/>
          <w:b/>
          <w:sz w:val="28"/>
          <w:szCs w:val="28"/>
          <w:lang w:eastAsia="el-GR"/>
        </w:rPr>
        <w:t>306</w:t>
      </w: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 μήνες συναφούς εμπειρίας σε θέση ευθύνης για την Γενική Διεύθυνση Συντάξεων Δημοσίου Τομέα και συμπεριλαμβάνεται στον πίνακα κατάταξης της ως άνω Γενικής Διεύθυνσης με τα ανάλογα μόρια. </w:t>
      </w: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9297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290"/>
      </w:tblGrid>
      <w:tr w:rsidR="00A20BD7" w:rsidRPr="00A20BD7" w:rsidTr="00C24DBC">
        <w:trPr>
          <w:trHeight w:val="360"/>
          <w:jc w:val="center"/>
        </w:trPr>
        <w:tc>
          <w:tcPr>
            <w:tcW w:w="2007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2</w:t>
            </w:r>
          </w:p>
        </w:tc>
        <w:tc>
          <w:tcPr>
            <w:tcW w:w="7290" w:type="dxa"/>
            <w:shd w:val="clear" w:color="000000" w:fill="FFFFFF"/>
            <w:vAlign w:val="center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35-9/1/</w:t>
            </w: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2023</w:t>
            </w:r>
          </w:p>
        </w:tc>
      </w:tr>
    </w:tbl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Default="00586215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586215">
        <w:rPr>
          <w:rFonts w:ascii="Calibri" w:eastAsia="Times New Roman" w:hAnsi="Calibri" w:cs="Calibri"/>
          <w:sz w:val="28"/>
          <w:szCs w:val="28"/>
          <w:lang w:eastAsia="el-GR"/>
        </w:rPr>
        <w:t xml:space="preserve">Παρόλο που διαπιστώνεται το αβάσιμο της ένστασης αυτή </w:t>
      </w:r>
      <w:r w:rsidRPr="00586215">
        <w:rPr>
          <w:rFonts w:ascii="Calibri" w:eastAsia="Times New Roman" w:hAnsi="Calibri" w:cs="Calibri"/>
          <w:b/>
          <w:sz w:val="28"/>
          <w:szCs w:val="28"/>
          <w:lang w:eastAsia="el-GR"/>
        </w:rPr>
        <w:t>απορρίπτεται ως άνευ αντικειμένου, διότι ο υποψήφιος για τον οποίο ενίσταται απέσυρε την υποψηφιότητά του από τη Γενική Διεύθυνση Διεθνών Συνεργασιών</w:t>
      </w:r>
      <w:r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. </w:t>
      </w:r>
    </w:p>
    <w:p w:rsidR="00586215" w:rsidRPr="00A20BD7" w:rsidRDefault="00586215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tbl>
      <w:tblPr>
        <w:tblW w:w="9297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290"/>
      </w:tblGrid>
      <w:tr w:rsidR="00A20BD7" w:rsidRPr="00A20BD7" w:rsidTr="00C24DBC">
        <w:trPr>
          <w:trHeight w:val="360"/>
          <w:jc w:val="center"/>
        </w:trPr>
        <w:tc>
          <w:tcPr>
            <w:tcW w:w="628" w:type="dxa"/>
            <w:shd w:val="clear" w:color="000000" w:fill="FFFFFF"/>
          </w:tcPr>
          <w:p w:rsidR="00A20BD7" w:rsidRPr="00A20BD7" w:rsidRDefault="00A20BD7" w:rsidP="00A20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l-GR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:rsidR="00A20BD7" w:rsidRPr="00A20BD7" w:rsidRDefault="00A20BD7" w:rsidP="00A20B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4"/>
                <w:lang w:eastAsia="el-GR"/>
              </w:rPr>
              <w:t>40-10/1/2023</w:t>
            </w:r>
          </w:p>
        </w:tc>
      </w:tr>
    </w:tbl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>Διαπιστώνεται ότι μετά την δήλωση παραίτησης από την αίτηση του για την Γενική Διεύθυνση Διεθνών Συνεργασιών, πρέπει να αναμορφωθούν και οι αντίστοιχοι πίνακες</w:t>
      </w:r>
      <w:r w:rsidR="00786210">
        <w:rPr>
          <w:rFonts w:ascii="Calibri" w:eastAsia="Times New Roman" w:hAnsi="Calibri" w:cs="Calibri"/>
          <w:sz w:val="28"/>
          <w:szCs w:val="28"/>
          <w:lang w:eastAsia="el-GR"/>
        </w:rPr>
        <w:t xml:space="preserve"> και να διαγραφεί</w:t>
      </w:r>
      <w:bookmarkStart w:id="0" w:name="_GoBack"/>
      <w:bookmarkEnd w:id="0"/>
      <w:r w:rsidRPr="00A20BD7">
        <w:rPr>
          <w:rFonts w:ascii="Calibri" w:eastAsia="Times New Roman" w:hAnsi="Calibri" w:cs="Calibri"/>
          <w:sz w:val="28"/>
          <w:szCs w:val="28"/>
          <w:lang w:eastAsia="el-GR"/>
        </w:rPr>
        <w:t xml:space="preserve">. </w:t>
      </w:r>
    </w:p>
    <w:p w:rsidR="00A20BD7" w:rsidRPr="00A20BD7" w:rsidRDefault="00A20BD7" w:rsidP="00A20B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7A3543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ΣΥΜΠΛΗΡΩΜΑΤΙΚΟΣ </w:t>
      </w:r>
      <w:r w:rsidR="0058621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ΤΟΥ ΑΡΧΙΚΟΥ ΟΡΙΣΤΙΚΟΥ ΠΙΝΑΚΑ ΚΑΤΑΤΑΞΗΣ </w:t>
      </w:r>
      <w:r w:rsidR="00586215" w:rsidRPr="0058621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μετά την αριθ. </w:t>
      </w:r>
      <w:proofErr w:type="spellStart"/>
      <w:r w:rsidR="00586215" w:rsidRPr="00586215">
        <w:rPr>
          <w:rFonts w:ascii="Calibri" w:eastAsia="Times New Roman" w:hAnsi="Calibri" w:cs="Calibri"/>
          <w:b/>
          <w:sz w:val="28"/>
          <w:szCs w:val="28"/>
          <w:lang w:eastAsia="el-GR"/>
        </w:rPr>
        <w:t>πρωτ</w:t>
      </w:r>
      <w:proofErr w:type="spellEnd"/>
      <w:r w:rsidR="00586215" w:rsidRPr="00586215">
        <w:rPr>
          <w:rFonts w:ascii="Calibri" w:eastAsia="Times New Roman" w:hAnsi="Calibri" w:cs="Calibri"/>
          <w:b/>
          <w:sz w:val="28"/>
          <w:szCs w:val="28"/>
          <w:lang w:eastAsia="el-GR"/>
        </w:rPr>
        <w:t>. 611572/27-12-2022 προκήρυξη  του Φορέα (ΑΔΑ: 978546ΜΑΠΣ-ΠΕΑ),</w:t>
      </w:r>
      <w:r w:rsidR="00586215">
        <w:rPr>
          <w:rFonts w:ascii="Calibri" w:eastAsia="Times New Roman" w:hAnsi="Calibri" w:cs="Calibri"/>
          <w:b/>
          <w:sz w:val="28"/>
          <w:szCs w:val="28"/>
          <w:lang w:eastAsia="el-GR"/>
        </w:rPr>
        <w:t>ΜΕΤΑ ΤΙΣ ΕΝΣΤΑΣΕΙΣ</w:t>
      </w:r>
      <w:r w:rsidR="00586215" w:rsidRPr="0058621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 </w:t>
      </w:r>
      <w:r w:rsidR="00A20BD7" w:rsidRPr="00A20BD7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ΠΡΟΚΕΙΜΕΝΟΥ ΝΑ </w:t>
      </w:r>
      <w:r w:rsidR="00586215">
        <w:rPr>
          <w:rFonts w:ascii="Calibri" w:eastAsia="Times New Roman" w:hAnsi="Calibri" w:cs="Calibri"/>
          <w:b/>
          <w:sz w:val="28"/>
          <w:szCs w:val="28"/>
          <w:lang w:eastAsia="el-GR"/>
        </w:rPr>
        <w:t xml:space="preserve">ΚΛΗΘΕΙ Ο ΥΠΟΨΗΦΙΟΣ ΠΡΟΣ ΣΥΝΕΝΤΕΥΞΗ 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64"/>
        <w:gridCol w:w="709"/>
        <w:gridCol w:w="709"/>
        <w:gridCol w:w="589"/>
        <w:gridCol w:w="1395"/>
        <w:gridCol w:w="851"/>
        <w:gridCol w:w="2381"/>
      </w:tblGrid>
      <w:tr w:rsidR="00A20BD7" w:rsidRPr="00A20BD7" w:rsidTr="00A20BD7">
        <w:trPr>
          <w:trHeight w:val="300"/>
        </w:trPr>
        <w:tc>
          <w:tcPr>
            <w:tcW w:w="1696" w:type="dxa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ΠΡΟΚΗΡΥΣΣΟΜΕΝΗ ΘΕΣΗ </w:t>
            </w:r>
          </w:p>
        </w:tc>
        <w:tc>
          <w:tcPr>
            <w:tcW w:w="964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Αρ. </w:t>
            </w:r>
            <w:proofErr w:type="spellStart"/>
            <w:r w:rsidRPr="00A20BD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Πρωτ</w:t>
            </w:r>
            <w:proofErr w:type="spellEnd"/>
            <w:r w:rsidRPr="00A20BD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70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Ι. Μήνες </w:t>
            </w:r>
            <w:proofErr w:type="spellStart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συναφους</w:t>
            </w:r>
            <w:proofErr w:type="spellEnd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 εμπειρίας ως υπάλληλος</w:t>
            </w:r>
          </w:p>
        </w:tc>
        <w:tc>
          <w:tcPr>
            <w:tcW w:w="70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ΙΙ. Μήνες </w:t>
            </w:r>
            <w:proofErr w:type="spellStart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συναφους</w:t>
            </w:r>
            <w:proofErr w:type="spellEnd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 εμπειρίας  σε θέση ευθύνης</w:t>
            </w:r>
          </w:p>
        </w:tc>
        <w:tc>
          <w:tcPr>
            <w:tcW w:w="58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ΙΙΙ. Ύπαρξη επιπλέον συναφούς πτυχίου</w:t>
            </w:r>
          </w:p>
        </w:tc>
        <w:tc>
          <w:tcPr>
            <w:tcW w:w="1395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Σύνολο μορίων </w:t>
            </w:r>
            <w:proofErr w:type="spellStart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προσθ</w:t>
            </w:r>
            <w:proofErr w:type="spellEnd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. προσόντων  χωρίς βαρύτητα</w:t>
            </w:r>
          </w:p>
        </w:tc>
        <w:tc>
          <w:tcPr>
            <w:tcW w:w="851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Σύνολο μορίων </w:t>
            </w:r>
            <w:proofErr w:type="spellStart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πρόσθ</w:t>
            </w:r>
            <w:proofErr w:type="spellEnd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. προσόντων με βαρύτητα</w:t>
            </w:r>
          </w:p>
        </w:tc>
        <w:tc>
          <w:tcPr>
            <w:tcW w:w="2381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Έλεγχος </w:t>
            </w:r>
            <w:proofErr w:type="spellStart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προσθ</w:t>
            </w:r>
            <w:proofErr w:type="spellEnd"/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. Προσόντων</w:t>
            </w:r>
          </w:p>
        </w:tc>
      </w:tr>
      <w:tr w:rsidR="00A20BD7" w:rsidRPr="00A20BD7" w:rsidTr="00A20BD7">
        <w:trPr>
          <w:trHeight w:val="300"/>
        </w:trPr>
        <w:tc>
          <w:tcPr>
            <w:tcW w:w="1696" w:type="dxa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 xml:space="preserve">ΠΡΟΙΣΤΑΜΕΝΟΥ </w:t>
            </w:r>
            <w:r w:rsidRPr="00A20BD7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ΓΕΝΙΚΗΣ ΔΙΕΥΘΥΝΣΗΣ ΣΥΝΤΑΞΕΩΝ ΔΗΜΟΣΙΟΥ ΤΟΜΕΑ </w:t>
            </w:r>
          </w:p>
        </w:tc>
        <w:tc>
          <w:tcPr>
            <w:tcW w:w="964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9-2/1/2023</w:t>
            </w:r>
          </w:p>
        </w:tc>
        <w:tc>
          <w:tcPr>
            <w:tcW w:w="70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159</w:t>
            </w:r>
          </w:p>
        </w:tc>
        <w:tc>
          <w:tcPr>
            <w:tcW w:w="70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306</w:t>
            </w:r>
          </w:p>
        </w:tc>
        <w:tc>
          <w:tcPr>
            <w:tcW w:w="589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Όχι</w:t>
            </w:r>
          </w:p>
        </w:tc>
        <w:tc>
          <w:tcPr>
            <w:tcW w:w="1395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4.143</w:t>
            </w:r>
          </w:p>
        </w:tc>
        <w:tc>
          <w:tcPr>
            <w:tcW w:w="851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1.036</w:t>
            </w:r>
          </w:p>
        </w:tc>
        <w:tc>
          <w:tcPr>
            <w:tcW w:w="2381" w:type="dxa"/>
            <w:noWrap/>
            <w:vAlign w:val="bottom"/>
          </w:tcPr>
          <w:p w:rsidR="00A20BD7" w:rsidRPr="00A20BD7" w:rsidRDefault="00A20BD7" w:rsidP="00A20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</w:pPr>
            <w:r w:rsidRPr="00A20BD7">
              <w:rPr>
                <w:rFonts w:ascii="Calibri" w:eastAsia="Times New Roman" w:hAnsi="Calibri" w:cs="Calibri"/>
                <w:bCs/>
                <w:sz w:val="28"/>
                <w:szCs w:val="28"/>
                <w:lang w:eastAsia="el-GR"/>
              </w:rPr>
              <w:t>Προκρίνεται για συνέντευξη</w:t>
            </w:r>
          </w:p>
        </w:tc>
      </w:tr>
    </w:tbl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</w:p>
    <w:p w:rsidR="00A20BD7" w:rsidRPr="00A20BD7" w:rsidRDefault="00A20BD7" w:rsidP="00A20BD7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20BD7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A20BD7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323091" w:rsidRDefault="00323091"/>
    <w:sectPr w:rsidR="00323091" w:rsidSect="002D738B">
      <w:footerReference w:type="even" r:id="rId5"/>
      <w:footerReference w:type="default" r:id="rId6"/>
      <w:pgSz w:w="11906" w:h="16838"/>
      <w:pgMar w:top="1418" w:right="1416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49" w:rsidRDefault="00786210" w:rsidP="007910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3749" w:rsidRDefault="00786210" w:rsidP="009171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49" w:rsidRPr="00BD602F" w:rsidRDefault="00786210" w:rsidP="0079106A">
    <w:pPr>
      <w:pStyle w:val="a3"/>
      <w:framePr w:wrap="around" w:vAnchor="text" w:hAnchor="margin" w:xAlign="right" w:y="1"/>
      <w:rPr>
        <w:rStyle w:val="a4"/>
        <w:rFonts w:ascii="Calibri" w:hAnsi="Calibri" w:cs="Calibri"/>
        <w:sz w:val="22"/>
      </w:rPr>
    </w:pPr>
    <w:r w:rsidRPr="00BD602F">
      <w:rPr>
        <w:rStyle w:val="a4"/>
        <w:rFonts w:ascii="Calibri" w:hAnsi="Calibri" w:cs="Calibri"/>
        <w:sz w:val="22"/>
      </w:rPr>
      <w:fldChar w:fldCharType="begin"/>
    </w:r>
    <w:r w:rsidRPr="00BD602F">
      <w:rPr>
        <w:rStyle w:val="a4"/>
        <w:rFonts w:ascii="Calibri" w:hAnsi="Calibri" w:cs="Calibri"/>
        <w:sz w:val="22"/>
      </w:rPr>
      <w:instrText xml:space="preserve">PAGE  </w:instrText>
    </w:r>
    <w:r w:rsidRPr="00BD602F">
      <w:rPr>
        <w:rStyle w:val="a4"/>
        <w:rFonts w:ascii="Calibri" w:hAnsi="Calibri" w:cs="Calibri"/>
        <w:sz w:val="22"/>
      </w:rPr>
      <w:fldChar w:fldCharType="separate"/>
    </w:r>
    <w:r>
      <w:rPr>
        <w:rStyle w:val="a4"/>
        <w:rFonts w:ascii="Calibri" w:hAnsi="Calibri" w:cs="Calibri"/>
        <w:noProof/>
        <w:sz w:val="22"/>
      </w:rPr>
      <w:t>2</w:t>
    </w:r>
    <w:r w:rsidRPr="00BD602F">
      <w:rPr>
        <w:rStyle w:val="a4"/>
        <w:rFonts w:ascii="Calibri" w:hAnsi="Calibri" w:cs="Calibri"/>
        <w:sz w:val="22"/>
      </w:rPr>
      <w:fldChar w:fldCharType="end"/>
    </w:r>
  </w:p>
  <w:p w:rsidR="00663749" w:rsidRDefault="00786210" w:rsidP="0091714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7"/>
    <w:rsid w:val="00300660"/>
    <w:rsid w:val="00323091"/>
    <w:rsid w:val="00586215"/>
    <w:rsid w:val="00786210"/>
    <w:rsid w:val="007A3543"/>
    <w:rsid w:val="00A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0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A20BD7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4">
    <w:name w:val="page number"/>
    <w:basedOn w:val="a0"/>
    <w:rsid w:val="00A20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0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A20BD7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4">
    <w:name w:val="page number"/>
    <w:basedOn w:val="a0"/>
    <w:rsid w:val="00A2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Efka-Pc</dc:creator>
  <cp:lastModifiedBy>Efka-Pc</cp:lastModifiedBy>
  <cp:revision>4</cp:revision>
  <cp:lastPrinted>2023-03-02T14:46:00Z</cp:lastPrinted>
  <dcterms:created xsi:type="dcterms:W3CDTF">2023-03-02T15:05:00Z</dcterms:created>
  <dcterms:modified xsi:type="dcterms:W3CDTF">2023-03-02T15:12:00Z</dcterms:modified>
</cp:coreProperties>
</file>