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B4B0B" w:rsidRPr="00D47A38" w:rsidRDefault="005B4B0B" w:rsidP="003654F1">
      <w:pPr>
        <w:rPr>
          <w:b/>
          <w:sz w:val="23"/>
          <w:szCs w:val="23"/>
          <w:lang w:val="el-GR"/>
        </w:rPr>
      </w:pPr>
    </w:p>
    <w:p w:rsidR="005B4B0B" w:rsidRPr="00D47A38" w:rsidRDefault="005B4B0B" w:rsidP="005B4B0B">
      <w:pPr>
        <w:tabs>
          <w:tab w:val="left" w:pos="4996"/>
        </w:tabs>
        <w:ind w:left="-108"/>
        <w:rPr>
          <w:sz w:val="23"/>
          <w:szCs w:val="23"/>
          <w:lang w:val="el-GR"/>
        </w:rPr>
      </w:pPr>
      <w:r w:rsidRPr="00D47A38">
        <w:rPr>
          <w:sz w:val="23"/>
          <w:szCs w:val="23"/>
          <w:lang w:val="el-GR"/>
        </w:rPr>
        <w:t xml:space="preserve">             </w:t>
      </w:r>
      <w:r w:rsidR="00070F58" w:rsidRPr="007B0D6C">
        <w:rPr>
          <w:sz w:val="23"/>
          <w:szCs w:val="23"/>
          <w:lang w:val="el-GR"/>
        </w:rPr>
        <w:t xml:space="preserve">                     </w:t>
      </w:r>
      <w:r w:rsidRPr="00D47A38">
        <w:rPr>
          <w:sz w:val="23"/>
          <w:szCs w:val="23"/>
          <w:lang w:val="el-GR"/>
        </w:rPr>
        <w:t xml:space="preserve">   </w:t>
      </w:r>
      <w:r w:rsidRPr="00D47A38">
        <w:rPr>
          <w:noProof/>
          <w:sz w:val="23"/>
          <w:szCs w:val="23"/>
          <w:lang w:val="el-GR" w:eastAsia="el-GR"/>
        </w:rPr>
        <w:drawing>
          <wp:inline distT="0" distB="0" distL="0" distR="0" wp14:anchorId="7CE8A848" wp14:editId="048CC3E7">
            <wp:extent cx="397565" cy="418445"/>
            <wp:effectExtent l="0" t="0" r="2540" b="1270"/>
            <wp:docPr id="5" name="Εικόνα 5" descr="https://encrypted-tbn1.gstatic.com/images?q=tbn:ANd9GcRQFBh6D7GX0t_9wVKqNVmKUT17t725cJ2zXkPAwlaTHH_YCwcceemZ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https://encrypted-tbn1.gstatic.com/images?q=tbn:ANd9GcRQFBh6D7GX0t_9wVKqNVmKUT17t725cJ2zXkPAwlaTHH_YCwcceemZJ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710" cy="418597"/>
                    </a:xfrm>
                    <a:prstGeom prst="rect">
                      <a:avLst/>
                    </a:prstGeom>
                    <a:noFill/>
                    <a:ln>
                      <a:noFill/>
                    </a:ln>
                  </pic:spPr>
                </pic:pic>
              </a:graphicData>
            </a:graphic>
          </wp:inline>
        </w:drawing>
      </w:r>
    </w:p>
    <w:p w:rsidR="005B4B0B" w:rsidRPr="00D47A38" w:rsidRDefault="00070F58" w:rsidP="005B4B0B">
      <w:pPr>
        <w:tabs>
          <w:tab w:val="left" w:pos="4996"/>
        </w:tabs>
        <w:spacing w:line="280" w:lineRule="exact"/>
        <w:ind w:left="-108"/>
        <w:rPr>
          <w:rFonts w:eastAsia="Arial Unicode MS"/>
          <w:b/>
          <w:sz w:val="23"/>
          <w:szCs w:val="23"/>
          <w:lang w:val="el-GR"/>
        </w:rPr>
      </w:pPr>
      <w:r w:rsidRPr="007B0D6C">
        <w:rPr>
          <w:rFonts w:eastAsia="Arial Unicode MS"/>
          <w:b/>
          <w:sz w:val="23"/>
          <w:szCs w:val="23"/>
          <w:lang w:val="el-GR"/>
        </w:rPr>
        <w:t xml:space="preserve">                      </w:t>
      </w:r>
      <w:r w:rsidR="005B4B0B" w:rsidRPr="00D47A38">
        <w:rPr>
          <w:rFonts w:eastAsia="Arial Unicode MS"/>
          <w:b/>
          <w:sz w:val="23"/>
          <w:szCs w:val="23"/>
          <w:lang w:val="el-GR"/>
        </w:rPr>
        <w:t>ΕΛΛΗΝΙΚΗ ΔΗΜΟΚΡΑΤΙΑ</w:t>
      </w:r>
    </w:p>
    <w:p w:rsidR="005B4B0B" w:rsidRPr="00D47A38" w:rsidRDefault="005B4B0B" w:rsidP="005B4B0B">
      <w:pPr>
        <w:tabs>
          <w:tab w:val="left" w:pos="4996"/>
        </w:tabs>
        <w:spacing w:line="280" w:lineRule="exact"/>
        <w:ind w:left="-108"/>
        <w:rPr>
          <w:rFonts w:eastAsia="Arial Unicode MS"/>
          <w:b/>
          <w:sz w:val="23"/>
          <w:szCs w:val="23"/>
          <w:lang w:val="el-GR"/>
        </w:rPr>
      </w:pPr>
      <w:r w:rsidRPr="00D47A38">
        <w:rPr>
          <w:rFonts w:eastAsia="Arial Unicode MS"/>
          <w:b/>
          <w:sz w:val="23"/>
          <w:szCs w:val="23"/>
          <w:lang w:val="el-GR"/>
        </w:rPr>
        <w:t>ΥΠΟΥΡΓΕΙΟ ΕΡΓΑΣΙΑΣ &amp; ΚΟΙΝΩΝΙΚΩΝ ΥΠΟΘΕΣΕΩΝ</w:t>
      </w:r>
    </w:p>
    <w:p w:rsidR="005B4B0B" w:rsidRPr="00A12D37" w:rsidRDefault="005B4B0B" w:rsidP="005B4B0B">
      <w:pPr>
        <w:tabs>
          <w:tab w:val="left" w:pos="4996"/>
        </w:tabs>
        <w:spacing w:line="360" w:lineRule="exact"/>
        <w:ind w:left="-108"/>
        <w:rPr>
          <w:rFonts w:eastAsia="Arial Unicode MS"/>
          <w:b/>
          <w:sz w:val="23"/>
          <w:szCs w:val="23"/>
          <w:lang w:val="el-GR"/>
        </w:rPr>
      </w:pPr>
      <w:r w:rsidRPr="00D47A38">
        <w:rPr>
          <w:rFonts w:eastAsia="Arial Unicode MS"/>
          <w:b/>
          <w:color w:val="365F91"/>
          <w:sz w:val="23"/>
          <w:szCs w:val="23"/>
          <w:lang w:val="el-GR"/>
        </w:rPr>
        <w:t xml:space="preserve">      </w:t>
      </w:r>
      <w:r w:rsidR="00070F58" w:rsidRPr="005863EF">
        <w:rPr>
          <w:rFonts w:eastAsia="Arial Unicode MS"/>
          <w:b/>
          <w:color w:val="365F91"/>
          <w:sz w:val="23"/>
          <w:szCs w:val="23"/>
          <w:lang w:val="el-GR"/>
        </w:rPr>
        <w:t xml:space="preserve">                          </w:t>
      </w:r>
      <w:r w:rsidRPr="00D47A38">
        <w:rPr>
          <w:rFonts w:eastAsia="Arial Unicode MS"/>
          <w:b/>
          <w:color w:val="365F91"/>
          <w:sz w:val="23"/>
          <w:szCs w:val="23"/>
          <w:lang w:val="el-GR"/>
        </w:rPr>
        <w:t xml:space="preserve"> </w:t>
      </w:r>
      <w:r w:rsidRPr="00A12D37">
        <w:rPr>
          <w:rFonts w:eastAsia="Arial Unicode MS"/>
          <w:b/>
          <w:sz w:val="23"/>
          <w:szCs w:val="23"/>
          <w:lang w:val="en-US"/>
        </w:rPr>
        <w:t>e</w:t>
      </w:r>
      <w:r w:rsidRPr="00A12D37">
        <w:rPr>
          <w:rFonts w:eastAsia="Arial Unicode MS"/>
          <w:b/>
          <w:sz w:val="23"/>
          <w:szCs w:val="23"/>
          <w:lang w:val="el-GR"/>
        </w:rPr>
        <w:t>-ΕΦΚΑ</w:t>
      </w:r>
    </w:p>
    <w:p w:rsidR="005B4B0B" w:rsidRPr="00A12D37" w:rsidRDefault="005B4B0B" w:rsidP="005B4B0B">
      <w:pPr>
        <w:tabs>
          <w:tab w:val="left" w:pos="4996"/>
        </w:tabs>
        <w:spacing w:line="360" w:lineRule="exact"/>
        <w:ind w:left="-108"/>
        <w:rPr>
          <w:rFonts w:eastAsia="Arial Unicode MS"/>
          <w:b/>
          <w:sz w:val="23"/>
          <w:szCs w:val="23"/>
          <w:lang w:val="el-GR"/>
        </w:rPr>
      </w:pPr>
      <w:r w:rsidRPr="00A12D37">
        <w:rPr>
          <w:rFonts w:eastAsia="Arial Unicode MS"/>
          <w:b/>
          <w:sz w:val="23"/>
          <w:szCs w:val="23"/>
          <w:lang w:val="el-GR"/>
        </w:rPr>
        <w:t>ΗΛΕΚΤΡΟΝΙΚΟΣ ΕΘΝΙΚΟΣ ΦΟΡΕΑΣ ΚΟΙΝΩΝΙΚΗΣ ΑΣΦΑΛΙΣΗΣ</w:t>
      </w:r>
    </w:p>
    <w:p w:rsidR="003654F1" w:rsidRPr="00D47A38" w:rsidRDefault="007943EF" w:rsidP="003654F1">
      <w:pPr>
        <w:rPr>
          <w:b/>
          <w:sz w:val="23"/>
          <w:szCs w:val="23"/>
          <w:lang w:val="el-GR"/>
        </w:rPr>
      </w:pPr>
      <w:r w:rsidRPr="00D47A38">
        <w:rPr>
          <w:b/>
          <w:sz w:val="23"/>
          <w:szCs w:val="23"/>
          <w:lang w:val="el-GR"/>
        </w:rPr>
        <w:t>ΓΕΝ.Δ/ΝΣΗ</w:t>
      </w:r>
      <w:r w:rsidR="003654F1" w:rsidRPr="00D47A38">
        <w:rPr>
          <w:b/>
          <w:sz w:val="23"/>
          <w:szCs w:val="23"/>
          <w:lang w:val="el-GR"/>
        </w:rPr>
        <w:t xml:space="preserve"> ΔΙΟΙΚΗΤΙΚΗΣ ΥΠΟΣΤΗΡΙΞΗΣ</w:t>
      </w:r>
      <w:r w:rsidR="00B8205F" w:rsidRPr="00D47A38">
        <w:rPr>
          <w:b/>
          <w:sz w:val="23"/>
          <w:szCs w:val="23"/>
          <w:lang w:val="el-GR"/>
        </w:rPr>
        <w:t xml:space="preserve">                 </w:t>
      </w:r>
      <w:r w:rsidR="00D47A38" w:rsidRPr="00D47A38">
        <w:rPr>
          <w:b/>
          <w:sz w:val="23"/>
          <w:szCs w:val="23"/>
          <w:lang w:val="el-GR"/>
        </w:rPr>
        <w:tab/>
      </w:r>
      <w:r w:rsidR="00D47A38" w:rsidRPr="00D47A38">
        <w:rPr>
          <w:b/>
          <w:sz w:val="23"/>
          <w:szCs w:val="23"/>
          <w:lang w:val="el-GR"/>
        </w:rPr>
        <w:tab/>
      </w:r>
      <w:r w:rsidR="00373ADD" w:rsidRPr="00373ADD">
        <w:rPr>
          <w:b/>
          <w:sz w:val="23"/>
          <w:szCs w:val="23"/>
          <w:lang w:val="el-GR"/>
        </w:rPr>
        <w:t xml:space="preserve">    </w:t>
      </w:r>
      <w:r w:rsidR="00B8205F" w:rsidRPr="00D47A38">
        <w:rPr>
          <w:b/>
          <w:sz w:val="23"/>
          <w:szCs w:val="23"/>
          <w:lang w:val="el-GR"/>
        </w:rPr>
        <w:t xml:space="preserve"> </w:t>
      </w:r>
      <w:r w:rsidR="00CC32B9">
        <w:rPr>
          <w:b/>
          <w:sz w:val="23"/>
          <w:szCs w:val="23"/>
          <w:lang w:val="el-GR"/>
        </w:rPr>
        <w:t xml:space="preserve">     </w:t>
      </w:r>
      <w:r w:rsidR="00B8205F" w:rsidRPr="00D47A38">
        <w:rPr>
          <w:sz w:val="23"/>
          <w:szCs w:val="23"/>
          <w:lang w:val="el-GR"/>
        </w:rPr>
        <w:t>ΚΑΤΑΧΩΡΙΣΤΕΑ ΣΤΟ ΚΗΜΔΗΣ</w:t>
      </w:r>
    </w:p>
    <w:p w:rsidR="003654F1" w:rsidRPr="00D47A38" w:rsidRDefault="003654F1" w:rsidP="00C45643">
      <w:pPr>
        <w:rPr>
          <w:b/>
          <w:sz w:val="23"/>
          <w:szCs w:val="23"/>
          <w:lang w:val="el-GR"/>
        </w:rPr>
      </w:pPr>
      <w:r w:rsidRPr="00D47A38">
        <w:rPr>
          <w:b/>
          <w:sz w:val="23"/>
          <w:szCs w:val="23"/>
          <w:lang w:val="el-GR"/>
        </w:rPr>
        <w:t xml:space="preserve">ΤΕΧΝΙΚΩΝ ΥΠΗΡΕΣΙΩΝ ΚΑΙ ΣΤΕΓΑΣΗΣ </w:t>
      </w:r>
    </w:p>
    <w:p w:rsidR="007943EF" w:rsidRPr="00D47A38" w:rsidRDefault="007943EF" w:rsidP="00C45643">
      <w:pPr>
        <w:rPr>
          <w:b/>
          <w:sz w:val="23"/>
          <w:szCs w:val="23"/>
          <w:lang w:val="el-GR"/>
        </w:rPr>
      </w:pPr>
      <w:r w:rsidRPr="00D47A38">
        <w:rPr>
          <w:b/>
          <w:sz w:val="23"/>
          <w:szCs w:val="23"/>
          <w:lang w:val="el-GR"/>
        </w:rPr>
        <w:t>ΔΙΕΥΘΥΝΣΗ ΠΡΟΜΗΘΕΙΩΝ</w:t>
      </w:r>
    </w:p>
    <w:p w:rsidR="007943EF" w:rsidRPr="00D47A38" w:rsidRDefault="007943EF" w:rsidP="00C45643">
      <w:pPr>
        <w:rPr>
          <w:b/>
          <w:sz w:val="23"/>
          <w:szCs w:val="23"/>
          <w:lang w:val="el-GR"/>
        </w:rPr>
      </w:pPr>
      <w:r w:rsidRPr="00D47A38">
        <w:rPr>
          <w:b/>
          <w:sz w:val="23"/>
          <w:szCs w:val="23"/>
          <w:lang w:val="el-GR"/>
        </w:rPr>
        <w:t xml:space="preserve">ΤΜ.ΔΙΑΧ/ΣΗΣ ΔΙΑΓΩΝΙΣΜΩΝ &amp; </w:t>
      </w:r>
    </w:p>
    <w:p w:rsidR="007943EF" w:rsidRPr="00D47A38" w:rsidRDefault="007943EF" w:rsidP="00C45643">
      <w:pPr>
        <w:rPr>
          <w:b/>
          <w:sz w:val="23"/>
          <w:szCs w:val="23"/>
          <w:lang w:val="el-GR"/>
        </w:rPr>
      </w:pPr>
      <w:r w:rsidRPr="00D47A38">
        <w:rPr>
          <w:b/>
          <w:sz w:val="23"/>
          <w:szCs w:val="23"/>
          <w:lang w:val="el-GR"/>
        </w:rPr>
        <w:t xml:space="preserve">ΥΛΟΠΟΙΗΣΗΣ ΣΥΜΒΑΣΕΩΝ </w:t>
      </w:r>
    </w:p>
    <w:p w:rsidR="00000258" w:rsidRPr="00D47A38" w:rsidRDefault="007943EF" w:rsidP="00C45643">
      <w:pPr>
        <w:rPr>
          <w:b/>
          <w:sz w:val="23"/>
          <w:szCs w:val="23"/>
          <w:lang w:val="el-GR"/>
        </w:rPr>
      </w:pPr>
      <w:r w:rsidRPr="00D47A38">
        <w:rPr>
          <w:b/>
          <w:sz w:val="23"/>
          <w:szCs w:val="23"/>
          <w:lang w:val="el-GR"/>
        </w:rPr>
        <w:t>ΠΑΡΟΧΗΣ ΥΠΗΡΕΣΙΩΝ</w:t>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Pr="00D47A38">
        <w:rPr>
          <w:sz w:val="23"/>
          <w:szCs w:val="23"/>
          <w:lang w:val="el-GR"/>
        </w:rPr>
        <w:tab/>
      </w:r>
      <w:r w:rsidR="009D56E0" w:rsidRPr="00070F58">
        <w:rPr>
          <w:sz w:val="23"/>
          <w:szCs w:val="23"/>
          <w:lang w:val="el-GR"/>
        </w:rPr>
        <w:tab/>
      </w:r>
      <w:r w:rsidR="00B66621" w:rsidRPr="00D47A38">
        <w:rPr>
          <w:rFonts w:eastAsia="Arial Unicode MS"/>
          <w:b/>
          <w:sz w:val="23"/>
          <w:szCs w:val="23"/>
          <w:lang w:val="el-GR"/>
        </w:rPr>
        <w:t xml:space="preserve">Αρ. </w:t>
      </w:r>
      <w:proofErr w:type="spellStart"/>
      <w:r w:rsidR="00D47A38" w:rsidRPr="00D47A38">
        <w:rPr>
          <w:rFonts w:eastAsia="Arial Unicode MS"/>
          <w:b/>
          <w:sz w:val="23"/>
          <w:szCs w:val="23"/>
          <w:lang w:val="el-GR"/>
        </w:rPr>
        <w:t>Πρωτ</w:t>
      </w:r>
      <w:proofErr w:type="spellEnd"/>
      <w:r w:rsidR="00D47A38" w:rsidRPr="00D47A38">
        <w:rPr>
          <w:rFonts w:eastAsia="Arial Unicode MS"/>
          <w:b/>
          <w:sz w:val="23"/>
          <w:szCs w:val="23"/>
          <w:lang w:val="el-GR"/>
        </w:rPr>
        <w:t xml:space="preserve">. </w:t>
      </w:r>
      <w:r w:rsidR="00B66621" w:rsidRPr="00D47A38">
        <w:rPr>
          <w:rFonts w:eastAsia="Arial Unicode MS"/>
          <w:b/>
          <w:sz w:val="23"/>
          <w:szCs w:val="23"/>
          <w:lang w:val="el-GR"/>
        </w:rPr>
        <w:t>Διακήρυξης</w:t>
      </w:r>
      <w:r w:rsidRPr="00D47A38">
        <w:rPr>
          <w:b/>
          <w:sz w:val="23"/>
          <w:szCs w:val="23"/>
          <w:lang w:val="el-GR"/>
        </w:rPr>
        <w:t xml:space="preserve">: </w:t>
      </w:r>
      <w:r w:rsidR="001D2127">
        <w:rPr>
          <w:b/>
          <w:sz w:val="23"/>
          <w:szCs w:val="23"/>
          <w:lang w:val="el-GR"/>
        </w:rPr>
        <w:t>289668/6-11-20</w:t>
      </w:r>
    </w:p>
    <w:p w:rsidR="007943EF" w:rsidRPr="00BB0AB7" w:rsidRDefault="007943EF" w:rsidP="00C45643">
      <w:pPr>
        <w:rPr>
          <w:b/>
          <w:sz w:val="23"/>
          <w:szCs w:val="23"/>
          <w:lang w:val="el-GR"/>
        </w:rPr>
      </w:pPr>
      <w:r w:rsidRPr="00D47A38">
        <w:rPr>
          <w:b/>
          <w:sz w:val="23"/>
          <w:szCs w:val="23"/>
          <w:lang w:val="el-GR"/>
        </w:rPr>
        <w:tab/>
      </w:r>
      <w:r w:rsidRPr="00D47A38">
        <w:rPr>
          <w:b/>
          <w:sz w:val="23"/>
          <w:szCs w:val="23"/>
          <w:lang w:val="el-GR"/>
        </w:rPr>
        <w:tab/>
      </w:r>
      <w:r w:rsidRPr="00D47A38">
        <w:rPr>
          <w:b/>
          <w:sz w:val="23"/>
          <w:szCs w:val="23"/>
          <w:lang w:val="el-GR"/>
        </w:rPr>
        <w:tab/>
      </w:r>
      <w:r w:rsidRPr="00D47A38">
        <w:rPr>
          <w:b/>
          <w:sz w:val="23"/>
          <w:szCs w:val="23"/>
          <w:lang w:val="el-GR"/>
        </w:rPr>
        <w:tab/>
      </w:r>
      <w:r w:rsidRPr="00D47A38">
        <w:rPr>
          <w:b/>
          <w:sz w:val="23"/>
          <w:szCs w:val="23"/>
          <w:lang w:val="el-GR"/>
        </w:rPr>
        <w:tab/>
      </w:r>
      <w:r w:rsidRPr="00D47A38">
        <w:rPr>
          <w:b/>
          <w:sz w:val="23"/>
          <w:szCs w:val="23"/>
          <w:lang w:val="el-GR"/>
        </w:rPr>
        <w:tab/>
      </w:r>
      <w:r w:rsidRPr="00D47A38">
        <w:rPr>
          <w:b/>
          <w:sz w:val="23"/>
          <w:szCs w:val="23"/>
          <w:lang w:val="el-GR"/>
        </w:rPr>
        <w:tab/>
      </w:r>
      <w:r w:rsidRPr="00DA715E">
        <w:rPr>
          <w:b/>
          <w:sz w:val="23"/>
          <w:szCs w:val="23"/>
          <w:lang w:val="el-GR"/>
        </w:rPr>
        <w:t>ΑΔΑΜ        :</w:t>
      </w:r>
      <w:r w:rsidR="00DA715E" w:rsidRPr="00DA715E">
        <w:rPr>
          <w:b/>
          <w:lang w:val="el-GR"/>
        </w:rPr>
        <w:t xml:space="preserve"> 20</w:t>
      </w:r>
      <w:r w:rsidR="00DA715E" w:rsidRPr="00DA715E">
        <w:rPr>
          <w:b/>
        </w:rPr>
        <w:t>PROC</w:t>
      </w:r>
      <w:r w:rsidR="00DA715E" w:rsidRPr="00DA715E">
        <w:rPr>
          <w:b/>
          <w:lang w:val="el-GR"/>
        </w:rPr>
        <w:t>007601376</w:t>
      </w:r>
      <w:r w:rsidRPr="00DA715E">
        <w:rPr>
          <w:b/>
          <w:sz w:val="23"/>
          <w:szCs w:val="23"/>
          <w:lang w:val="el-GR"/>
        </w:rPr>
        <w:tab/>
      </w:r>
      <w:r w:rsidRPr="00DA715E">
        <w:rPr>
          <w:b/>
          <w:sz w:val="23"/>
          <w:szCs w:val="23"/>
          <w:lang w:val="el-GR"/>
        </w:rPr>
        <w:tab/>
      </w:r>
      <w:r w:rsidRPr="00DA715E">
        <w:rPr>
          <w:b/>
          <w:sz w:val="23"/>
          <w:szCs w:val="23"/>
          <w:lang w:val="el-GR"/>
        </w:rPr>
        <w:tab/>
      </w:r>
      <w:r w:rsidRPr="00D47A38">
        <w:rPr>
          <w:b/>
          <w:sz w:val="23"/>
          <w:szCs w:val="23"/>
          <w:lang w:val="el-GR"/>
        </w:rPr>
        <w:tab/>
      </w:r>
      <w:r w:rsidRPr="00D47A38">
        <w:rPr>
          <w:b/>
          <w:sz w:val="23"/>
          <w:szCs w:val="23"/>
          <w:lang w:val="el-GR"/>
        </w:rPr>
        <w:tab/>
      </w:r>
      <w:r w:rsidRPr="00D47A38">
        <w:rPr>
          <w:b/>
          <w:sz w:val="23"/>
          <w:szCs w:val="23"/>
          <w:lang w:val="el-GR"/>
        </w:rPr>
        <w:tab/>
      </w:r>
      <w:r w:rsidR="00D447A6" w:rsidRPr="00D47A38">
        <w:rPr>
          <w:b/>
          <w:sz w:val="23"/>
          <w:szCs w:val="23"/>
          <w:lang w:val="el-GR"/>
        </w:rPr>
        <w:tab/>
      </w:r>
      <w:r w:rsidRPr="00D47A38">
        <w:rPr>
          <w:b/>
          <w:sz w:val="23"/>
          <w:szCs w:val="23"/>
          <w:lang w:val="el-GR"/>
        </w:rPr>
        <w:tab/>
      </w:r>
      <w:r w:rsidR="00DA715E">
        <w:rPr>
          <w:b/>
          <w:sz w:val="23"/>
          <w:szCs w:val="23"/>
          <w:lang w:val="el-GR"/>
        </w:rPr>
        <w:tab/>
      </w:r>
      <w:r w:rsidR="00DA715E">
        <w:rPr>
          <w:b/>
          <w:sz w:val="23"/>
          <w:szCs w:val="23"/>
          <w:lang w:val="el-GR"/>
        </w:rPr>
        <w:tab/>
      </w:r>
      <w:r w:rsidRPr="00D47A38">
        <w:rPr>
          <w:b/>
          <w:sz w:val="23"/>
          <w:szCs w:val="23"/>
          <w:lang w:val="el-GR"/>
        </w:rPr>
        <w:t>ΑΔΑ           :</w:t>
      </w:r>
      <w:r w:rsidRPr="00D47A38">
        <w:rPr>
          <w:sz w:val="23"/>
          <w:szCs w:val="23"/>
          <w:lang w:val="el-GR"/>
        </w:rPr>
        <w:t xml:space="preserve"> </w:t>
      </w:r>
      <w:r w:rsidR="00BB0AB7" w:rsidRPr="00BB0AB7">
        <w:rPr>
          <w:b/>
          <w:sz w:val="23"/>
          <w:szCs w:val="23"/>
          <w:lang w:val="el-GR"/>
        </w:rPr>
        <w:t>Ω9ΡΧ46ΜΑΠΣ-Η4Ξ</w:t>
      </w:r>
    </w:p>
    <w:p w:rsidR="00D447A6" w:rsidRDefault="00D447A6" w:rsidP="00C45643">
      <w:pPr>
        <w:rPr>
          <w:b/>
          <w:sz w:val="23"/>
          <w:szCs w:val="23"/>
          <w:lang w:val="el-GR"/>
        </w:rPr>
      </w:pPr>
      <w:bookmarkStart w:id="0" w:name="_GoBack"/>
      <w:bookmarkEnd w:id="0"/>
    </w:p>
    <w:p w:rsidR="004B5CB7" w:rsidRPr="008A7281" w:rsidRDefault="004B5CB7" w:rsidP="008A7281">
      <w:pPr>
        <w:pBdr>
          <w:top w:val="single" w:sz="18" w:space="1" w:color="1F497D" w:themeColor="text2"/>
          <w:left w:val="single" w:sz="18" w:space="4" w:color="1F497D" w:themeColor="text2"/>
          <w:bottom w:val="single" w:sz="18" w:space="1" w:color="1F497D" w:themeColor="text2"/>
          <w:right w:val="single" w:sz="18" w:space="4" w:color="1F497D" w:themeColor="text2"/>
        </w:pBdr>
        <w:ind w:firstLine="720"/>
        <w:jc w:val="center"/>
        <w:rPr>
          <w:b/>
          <w:sz w:val="28"/>
          <w:szCs w:val="28"/>
          <w:lang w:val="el-GR"/>
        </w:rPr>
      </w:pPr>
      <w:r w:rsidRPr="008A7281">
        <w:rPr>
          <w:b/>
          <w:sz w:val="28"/>
          <w:szCs w:val="28"/>
          <w:lang w:val="el-GR"/>
        </w:rPr>
        <w:t>Διακήρυξη</w:t>
      </w:r>
    </w:p>
    <w:p w:rsidR="008A7281" w:rsidRPr="00AD7909" w:rsidRDefault="008A7281" w:rsidP="008A7281">
      <w:pPr>
        <w:pBdr>
          <w:top w:val="single" w:sz="18" w:space="1" w:color="1F497D" w:themeColor="text2"/>
          <w:left w:val="single" w:sz="18" w:space="4" w:color="1F497D" w:themeColor="text2"/>
          <w:bottom w:val="single" w:sz="18" w:space="1" w:color="1F497D" w:themeColor="text2"/>
          <w:right w:val="single" w:sz="18" w:space="4" w:color="1F497D" w:themeColor="text2"/>
        </w:pBdr>
        <w:rPr>
          <w:b/>
          <w:sz w:val="28"/>
          <w:szCs w:val="28"/>
          <w:lang w:val="el-GR"/>
        </w:rPr>
      </w:pPr>
      <w:r w:rsidRPr="008A7281">
        <w:rPr>
          <w:b/>
          <w:sz w:val="28"/>
          <w:szCs w:val="28"/>
          <w:lang w:val="el-GR"/>
        </w:rPr>
        <w:t xml:space="preserve">Συνοπτικού Διαγωνισμού Ασφάλισης των οχημάτων και μοτοποδηλάτων του </w:t>
      </w:r>
      <w:r w:rsidRPr="008A7281">
        <w:rPr>
          <w:b/>
          <w:sz w:val="28"/>
          <w:szCs w:val="28"/>
          <w:lang w:val="en-US"/>
        </w:rPr>
        <w:t>e</w:t>
      </w:r>
      <w:r w:rsidRPr="008A7281">
        <w:rPr>
          <w:b/>
          <w:sz w:val="28"/>
          <w:szCs w:val="28"/>
          <w:lang w:val="el-GR"/>
        </w:rPr>
        <w:t xml:space="preserve">-ΕΦΚΑ χρονικής διάρκειας ενός (1) έτους με δικαίωμα προαίρεσης του </w:t>
      </w:r>
      <w:r>
        <w:rPr>
          <w:b/>
          <w:sz w:val="28"/>
          <w:szCs w:val="28"/>
          <w:lang w:val="en-US"/>
        </w:rPr>
        <w:t>e</w:t>
      </w:r>
      <w:r w:rsidRPr="008A7281">
        <w:rPr>
          <w:b/>
          <w:sz w:val="28"/>
          <w:szCs w:val="28"/>
          <w:lang w:val="el-GR"/>
        </w:rPr>
        <w:t>- ΕΦΚΑ ανανέωσης της σύμβασης, για ένα (1) έτος ακόμη με κριτήριο κατακύρωσης την πλέον συμφέρουσα από οικονομική άποψη προσφορά βάσει τιμής, σύμφωνα με τις διατάξεις του αρ. 117 του Ν. 4412/16.</w:t>
      </w:r>
      <w:r w:rsidR="00AD7909" w:rsidRPr="000A2DAF">
        <w:rPr>
          <w:b/>
          <w:sz w:val="28"/>
          <w:szCs w:val="28"/>
          <w:lang w:val="el-GR"/>
        </w:rPr>
        <w:tab/>
      </w:r>
      <w:r w:rsidR="00AD7909">
        <w:rPr>
          <w:b/>
          <w:sz w:val="28"/>
          <w:szCs w:val="28"/>
          <w:lang w:val="el-GR"/>
        </w:rPr>
        <w:tab/>
      </w:r>
      <w:r w:rsidR="00AD7909">
        <w:rPr>
          <w:b/>
          <w:sz w:val="28"/>
          <w:szCs w:val="28"/>
          <w:lang w:val="el-GR"/>
        </w:rPr>
        <w:tab/>
      </w:r>
      <w:r w:rsidR="00AD7909">
        <w:rPr>
          <w:b/>
          <w:sz w:val="28"/>
          <w:szCs w:val="28"/>
          <w:lang w:val="el-GR"/>
        </w:rPr>
        <w:tab/>
      </w:r>
      <w:r w:rsidR="00AD7909">
        <w:rPr>
          <w:b/>
          <w:sz w:val="28"/>
          <w:szCs w:val="28"/>
          <w:lang w:val="el-GR"/>
        </w:rPr>
        <w:tab/>
        <w:t>(ΦΠΥ 52/20)</w:t>
      </w:r>
    </w:p>
    <w:p w:rsidR="00A12D37" w:rsidRPr="008A7281" w:rsidRDefault="00A12D37" w:rsidP="00A12D37">
      <w:pPr>
        <w:pBdr>
          <w:top w:val="single" w:sz="18" w:space="1" w:color="1F497D" w:themeColor="text2"/>
          <w:left w:val="single" w:sz="18" w:space="4" w:color="1F497D" w:themeColor="text2"/>
          <w:bottom w:val="single" w:sz="18" w:space="1" w:color="1F497D" w:themeColor="text2"/>
          <w:right w:val="single" w:sz="18" w:space="4" w:color="1F497D" w:themeColor="text2"/>
        </w:pBdr>
        <w:ind w:firstLine="720"/>
        <w:rPr>
          <w:b/>
          <w:sz w:val="28"/>
          <w:szCs w:val="28"/>
          <w:lang w:val="el-GR"/>
        </w:rPr>
      </w:pPr>
    </w:p>
    <w:p w:rsidR="004B5CB7" w:rsidRPr="00D47A38" w:rsidRDefault="004B5CB7" w:rsidP="00C45643">
      <w:pPr>
        <w:rPr>
          <w:b/>
          <w:sz w:val="23"/>
          <w:szCs w:val="23"/>
          <w:lang w:val="el-GR"/>
        </w:rPr>
      </w:pPr>
    </w:p>
    <w:p w:rsidR="007943EF" w:rsidRPr="00D47A38" w:rsidRDefault="007943EF" w:rsidP="00E52876">
      <w:pPr>
        <w:spacing w:before="120" w:after="0"/>
        <w:rPr>
          <w:sz w:val="23"/>
          <w:szCs w:val="23"/>
          <w:lang w:val="el-GR"/>
        </w:rPr>
      </w:pPr>
      <w:r w:rsidRPr="00D47A38">
        <w:rPr>
          <w:sz w:val="23"/>
          <w:szCs w:val="23"/>
          <w:lang w:val="el-GR"/>
        </w:rPr>
        <w:br w:type="page"/>
      </w:r>
    </w:p>
    <w:p w:rsidR="007943EF" w:rsidRPr="00D47A38" w:rsidRDefault="007943EF" w:rsidP="00AD004E">
      <w:pPr>
        <w:pStyle w:val="Contents"/>
        <w:pBdr>
          <w:top w:val="none" w:sz="0" w:space="0" w:color="auto"/>
          <w:left w:val="none" w:sz="0" w:space="0" w:color="auto"/>
          <w:right w:val="none" w:sz="0" w:space="0" w:color="auto"/>
        </w:pBdr>
        <w:rPr>
          <w:caps/>
          <w:sz w:val="23"/>
          <w:szCs w:val="23"/>
        </w:rPr>
      </w:pPr>
      <w:bookmarkStart w:id="1" w:name="_Toc499805446"/>
      <w:bookmarkStart w:id="2" w:name="_Toc499805758"/>
      <w:bookmarkStart w:id="3" w:name="_Toc46926186"/>
      <w:bookmarkStart w:id="4" w:name="_Toc47425452"/>
      <w:bookmarkStart w:id="5" w:name="_Toc47426171"/>
      <w:bookmarkStart w:id="6" w:name="_Toc53996176"/>
      <w:r w:rsidRPr="00D47A38">
        <w:rPr>
          <w:caps/>
          <w:sz w:val="23"/>
          <w:szCs w:val="23"/>
        </w:rPr>
        <w:lastRenderedPageBreak/>
        <w:t>Περιεχόμενα</w:t>
      </w:r>
      <w:bookmarkEnd w:id="1"/>
      <w:bookmarkEnd w:id="2"/>
      <w:bookmarkEnd w:id="3"/>
      <w:bookmarkEnd w:id="4"/>
      <w:bookmarkEnd w:id="5"/>
      <w:bookmarkEnd w:id="6"/>
    </w:p>
    <w:p w:rsidR="00E0141C" w:rsidRDefault="004607FF">
      <w:pPr>
        <w:pStyle w:val="1a"/>
        <w:tabs>
          <w:tab w:val="right" w:leader="dot" w:pos="9628"/>
        </w:tabs>
        <w:rPr>
          <w:rFonts w:asciiTheme="minorHAnsi" w:eastAsiaTheme="minorEastAsia" w:hAnsiTheme="minorHAnsi" w:cstheme="minorBidi"/>
          <w:b w:val="0"/>
          <w:bCs w:val="0"/>
          <w:caps w:val="0"/>
          <w:noProof/>
          <w:sz w:val="22"/>
          <w:szCs w:val="22"/>
          <w:lang w:val="el-GR" w:eastAsia="el-GR"/>
        </w:rPr>
      </w:pPr>
      <w:r w:rsidRPr="00D47A38">
        <w:rPr>
          <w:rStyle w:val="-"/>
          <w:rFonts w:cs="Calibri"/>
          <w:noProof/>
          <w:color w:val="auto"/>
          <w:sz w:val="23"/>
          <w:szCs w:val="23"/>
          <w:u w:val="none"/>
        </w:rPr>
        <w:fldChar w:fldCharType="begin"/>
      </w:r>
      <w:r w:rsidR="007943EF" w:rsidRPr="00D47A38">
        <w:rPr>
          <w:rStyle w:val="-"/>
          <w:rFonts w:cs="Calibri"/>
          <w:noProof/>
          <w:color w:val="auto"/>
          <w:sz w:val="23"/>
          <w:szCs w:val="23"/>
          <w:u w:val="none"/>
        </w:rPr>
        <w:instrText xml:space="preserve"> TOC \o "1-3" \h \z \u </w:instrText>
      </w:r>
      <w:r w:rsidRPr="00D47A38">
        <w:rPr>
          <w:rStyle w:val="-"/>
          <w:rFonts w:cs="Calibri"/>
          <w:noProof/>
          <w:color w:val="auto"/>
          <w:sz w:val="23"/>
          <w:szCs w:val="23"/>
          <w:u w:val="none"/>
        </w:rPr>
        <w:fldChar w:fldCharType="separate"/>
      </w:r>
      <w:hyperlink w:anchor="_Toc53996176" w:history="1">
        <w:r w:rsidR="00E0141C" w:rsidRPr="00B27BEA">
          <w:rPr>
            <w:rStyle w:val="-"/>
            <w:noProof/>
          </w:rPr>
          <w:t>Περιεχόμενα</w:t>
        </w:r>
        <w:r w:rsidR="00E0141C">
          <w:rPr>
            <w:noProof/>
            <w:webHidden/>
          </w:rPr>
          <w:tab/>
        </w:r>
        <w:r w:rsidR="00E0141C">
          <w:rPr>
            <w:noProof/>
            <w:webHidden/>
          </w:rPr>
          <w:fldChar w:fldCharType="begin"/>
        </w:r>
        <w:r w:rsidR="00E0141C">
          <w:rPr>
            <w:noProof/>
            <w:webHidden/>
          </w:rPr>
          <w:instrText xml:space="preserve"> PAGEREF _Toc53996176 \h </w:instrText>
        </w:r>
        <w:r w:rsidR="00E0141C">
          <w:rPr>
            <w:noProof/>
            <w:webHidden/>
          </w:rPr>
        </w:r>
        <w:r w:rsidR="00E0141C">
          <w:rPr>
            <w:noProof/>
            <w:webHidden/>
          </w:rPr>
          <w:fldChar w:fldCharType="separate"/>
        </w:r>
        <w:r w:rsidR="00AD7909">
          <w:rPr>
            <w:noProof/>
            <w:webHidden/>
          </w:rPr>
          <w:t>2</w:t>
        </w:r>
        <w:r w:rsidR="00E0141C">
          <w:rPr>
            <w:noProof/>
            <w:webHidden/>
          </w:rPr>
          <w:fldChar w:fldCharType="end"/>
        </w:r>
      </w:hyperlink>
    </w:p>
    <w:p w:rsidR="00E0141C" w:rsidRDefault="00F019AF">
      <w:pPr>
        <w:pStyle w:val="1a"/>
        <w:tabs>
          <w:tab w:val="right" w:leader="dot" w:pos="9628"/>
        </w:tabs>
        <w:rPr>
          <w:rFonts w:asciiTheme="minorHAnsi" w:eastAsiaTheme="minorEastAsia" w:hAnsiTheme="minorHAnsi" w:cstheme="minorBidi"/>
          <w:b w:val="0"/>
          <w:bCs w:val="0"/>
          <w:caps w:val="0"/>
          <w:noProof/>
          <w:sz w:val="22"/>
          <w:szCs w:val="22"/>
          <w:lang w:val="el-GR" w:eastAsia="el-GR"/>
        </w:rPr>
      </w:pPr>
      <w:hyperlink w:anchor="_Toc53996177" w:history="1">
        <w:r w:rsidR="00E0141C" w:rsidRPr="00B27BEA">
          <w:rPr>
            <w:rStyle w:val="-"/>
            <w:rFonts w:cs="Calibri"/>
            <w:noProof/>
          </w:rPr>
          <w:t>ΠΑΡΑΡΤΗΜΑ Α’</w:t>
        </w:r>
        <w:r w:rsidR="00E0141C">
          <w:rPr>
            <w:noProof/>
            <w:webHidden/>
          </w:rPr>
          <w:tab/>
        </w:r>
        <w:r w:rsidR="00E0141C">
          <w:rPr>
            <w:noProof/>
            <w:webHidden/>
          </w:rPr>
          <w:fldChar w:fldCharType="begin"/>
        </w:r>
        <w:r w:rsidR="00E0141C">
          <w:rPr>
            <w:noProof/>
            <w:webHidden/>
          </w:rPr>
          <w:instrText xml:space="preserve"> PAGEREF _Toc53996177 \h </w:instrText>
        </w:r>
        <w:r w:rsidR="00E0141C">
          <w:rPr>
            <w:noProof/>
            <w:webHidden/>
          </w:rPr>
        </w:r>
        <w:r w:rsidR="00E0141C">
          <w:rPr>
            <w:noProof/>
            <w:webHidden/>
          </w:rPr>
          <w:fldChar w:fldCharType="separate"/>
        </w:r>
        <w:r w:rsidR="00AD7909">
          <w:rPr>
            <w:noProof/>
            <w:webHidden/>
          </w:rPr>
          <w:t>3</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78" w:history="1">
        <w:r w:rsidR="00E0141C" w:rsidRPr="00B27BEA">
          <w:rPr>
            <w:rStyle w:val="-"/>
            <w:rFonts w:cs="Calibri"/>
            <w:noProof/>
            <w:lang w:val="el-GR"/>
          </w:rPr>
          <w:t>ΓΕΝΙΚΑ ΣΤΟΙΧΕΙΑ ΔΙΑΓΩΝΙΣΜΟΥ</w:t>
        </w:r>
        <w:r w:rsidR="00E0141C">
          <w:rPr>
            <w:noProof/>
            <w:webHidden/>
          </w:rPr>
          <w:tab/>
        </w:r>
        <w:r w:rsidR="00E0141C">
          <w:rPr>
            <w:noProof/>
            <w:webHidden/>
          </w:rPr>
          <w:fldChar w:fldCharType="begin"/>
        </w:r>
        <w:r w:rsidR="00E0141C">
          <w:rPr>
            <w:noProof/>
            <w:webHidden/>
          </w:rPr>
          <w:instrText xml:space="preserve"> PAGEREF _Toc53996178 \h </w:instrText>
        </w:r>
        <w:r w:rsidR="00E0141C">
          <w:rPr>
            <w:noProof/>
            <w:webHidden/>
          </w:rPr>
        </w:r>
        <w:r w:rsidR="00E0141C">
          <w:rPr>
            <w:noProof/>
            <w:webHidden/>
          </w:rPr>
          <w:fldChar w:fldCharType="separate"/>
        </w:r>
        <w:r w:rsidR="00AD7909">
          <w:rPr>
            <w:noProof/>
            <w:webHidden/>
          </w:rPr>
          <w:t>3</w:t>
        </w:r>
        <w:r w:rsidR="00E0141C">
          <w:rPr>
            <w:noProof/>
            <w:webHidden/>
          </w:rPr>
          <w:fldChar w:fldCharType="end"/>
        </w:r>
      </w:hyperlink>
    </w:p>
    <w:p w:rsidR="00E0141C" w:rsidRDefault="00F019AF">
      <w:pPr>
        <w:pStyle w:val="1a"/>
        <w:tabs>
          <w:tab w:val="right" w:leader="dot" w:pos="9628"/>
        </w:tabs>
        <w:rPr>
          <w:rFonts w:asciiTheme="minorHAnsi" w:eastAsiaTheme="minorEastAsia" w:hAnsiTheme="minorHAnsi" w:cstheme="minorBidi"/>
          <w:b w:val="0"/>
          <w:bCs w:val="0"/>
          <w:caps w:val="0"/>
          <w:noProof/>
          <w:sz w:val="22"/>
          <w:szCs w:val="22"/>
          <w:lang w:val="el-GR" w:eastAsia="el-GR"/>
        </w:rPr>
      </w:pPr>
      <w:hyperlink w:anchor="_Toc53996179" w:history="1">
        <w:r w:rsidR="00E0141C" w:rsidRPr="00B27BEA">
          <w:rPr>
            <w:rStyle w:val="-"/>
            <w:rFonts w:cs="Calibri"/>
            <w:noProof/>
          </w:rPr>
          <w:t>Δ Ι Α Κ Η Ρ Υ Ξ Η</w:t>
        </w:r>
        <w:r w:rsidR="00E0141C">
          <w:rPr>
            <w:noProof/>
            <w:webHidden/>
          </w:rPr>
          <w:tab/>
        </w:r>
        <w:r w:rsidR="00E0141C">
          <w:rPr>
            <w:noProof/>
            <w:webHidden/>
          </w:rPr>
          <w:fldChar w:fldCharType="begin"/>
        </w:r>
        <w:r w:rsidR="00E0141C">
          <w:rPr>
            <w:noProof/>
            <w:webHidden/>
          </w:rPr>
          <w:instrText xml:space="preserve"> PAGEREF _Toc53996179 \h </w:instrText>
        </w:r>
        <w:r w:rsidR="00E0141C">
          <w:rPr>
            <w:noProof/>
            <w:webHidden/>
          </w:rPr>
        </w:r>
        <w:r w:rsidR="00E0141C">
          <w:rPr>
            <w:noProof/>
            <w:webHidden/>
          </w:rPr>
          <w:fldChar w:fldCharType="separate"/>
        </w:r>
        <w:r w:rsidR="00AD7909">
          <w:rPr>
            <w:noProof/>
            <w:webHidden/>
          </w:rPr>
          <w:t>4</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0" w:history="1">
        <w:r w:rsidR="00E0141C" w:rsidRPr="00B27BEA">
          <w:rPr>
            <w:rStyle w:val="-"/>
            <w:rFonts w:cs="Calibri"/>
            <w:noProof/>
            <w:lang w:val="el-GR"/>
          </w:rPr>
          <w:t>ΑΡΘΡΟ 1: ΣΤΟΙΧΕΙΑ ΑΝΑΘΕΤΟΥΣΑΣ ΑΡΧΗΣ</w:t>
        </w:r>
        <w:r w:rsidR="00E0141C">
          <w:rPr>
            <w:noProof/>
            <w:webHidden/>
          </w:rPr>
          <w:tab/>
        </w:r>
        <w:r w:rsidR="00E0141C">
          <w:rPr>
            <w:noProof/>
            <w:webHidden/>
          </w:rPr>
          <w:fldChar w:fldCharType="begin"/>
        </w:r>
        <w:r w:rsidR="00E0141C">
          <w:rPr>
            <w:noProof/>
            <w:webHidden/>
          </w:rPr>
          <w:instrText xml:space="preserve"> PAGEREF _Toc53996180 \h </w:instrText>
        </w:r>
        <w:r w:rsidR="00E0141C">
          <w:rPr>
            <w:noProof/>
            <w:webHidden/>
          </w:rPr>
        </w:r>
        <w:r w:rsidR="00E0141C">
          <w:rPr>
            <w:noProof/>
            <w:webHidden/>
          </w:rPr>
          <w:fldChar w:fldCharType="separate"/>
        </w:r>
        <w:r w:rsidR="00AD7909">
          <w:rPr>
            <w:noProof/>
            <w:webHidden/>
          </w:rPr>
          <w:t>4</w:t>
        </w:r>
        <w:r w:rsidR="00E0141C">
          <w:rPr>
            <w:noProof/>
            <w:webHidden/>
          </w:rPr>
          <w:fldChar w:fldCharType="end"/>
        </w:r>
      </w:hyperlink>
    </w:p>
    <w:p w:rsidR="00E0141C" w:rsidRDefault="00F019AF">
      <w:pPr>
        <w:pStyle w:val="24"/>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53996181" w:history="1">
        <w:r w:rsidR="00E0141C" w:rsidRPr="00B27BEA">
          <w:rPr>
            <w:rStyle w:val="-"/>
            <w:rFonts w:cs="Calibri"/>
            <w:noProof/>
            <w:lang w:val="el-GR"/>
          </w:rPr>
          <w:t>ΑΡΘΡΟ 2:</w:t>
        </w:r>
        <w:r w:rsidR="00E0141C">
          <w:rPr>
            <w:rFonts w:asciiTheme="minorHAnsi" w:eastAsiaTheme="minorEastAsia" w:hAnsiTheme="minorHAnsi" w:cstheme="minorBidi"/>
            <w:smallCaps w:val="0"/>
            <w:noProof/>
            <w:sz w:val="22"/>
            <w:szCs w:val="22"/>
            <w:lang w:val="el-GR" w:eastAsia="el-GR"/>
          </w:rPr>
          <w:tab/>
        </w:r>
        <w:r w:rsidR="00E0141C" w:rsidRPr="00B27BEA">
          <w:rPr>
            <w:rStyle w:val="-"/>
            <w:rFonts w:cs="Calibri"/>
            <w:noProof/>
            <w:lang w:val="el-GR"/>
          </w:rPr>
          <w:t xml:space="preserve"> ΤΙΤΛΟΣ, ΕΚΤΙΜΩΜΕΝΗ ΑΞΙΑ, ΤΟΠΟΣ ΠΑΡΟΧΗΣ ΥΠΗΡΕΣΙΩΝ &amp; ΣΥΝΤΟΜΗ ΠΕΡΙΓΡΑΦΗ ΤΗΣ ΣΥΜΒΑΣΗΣ</w:t>
        </w:r>
        <w:r w:rsidR="00E0141C">
          <w:rPr>
            <w:noProof/>
            <w:webHidden/>
          </w:rPr>
          <w:tab/>
        </w:r>
        <w:r w:rsidR="00E0141C">
          <w:rPr>
            <w:noProof/>
            <w:webHidden/>
          </w:rPr>
          <w:fldChar w:fldCharType="begin"/>
        </w:r>
        <w:r w:rsidR="00E0141C">
          <w:rPr>
            <w:noProof/>
            <w:webHidden/>
          </w:rPr>
          <w:instrText xml:space="preserve"> PAGEREF _Toc53996181 \h </w:instrText>
        </w:r>
        <w:r w:rsidR="00E0141C">
          <w:rPr>
            <w:noProof/>
            <w:webHidden/>
          </w:rPr>
        </w:r>
        <w:r w:rsidR="00E0141C">
          <w:rPr>
            <w:noProof/>
            <w:webHidden/>
          </w:rPr>
          <w:fldChar w:fldCharType="separate"/>
        </w:r>
        <w:r w:rsidR="00AD7909">
          <w:rPr>
            <w:noProof/>
            <w:webHidden/>
          </w:rPr>
          <w:t>5</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2" w:history="1">
        <w:r w:rsidR="00E0141C" w:rsidRPr="00B27BEA">
          <w:rPr>
            <w:rStyle w:val="-"/>
            <w:rFonts w:cs="Calibri"/>
            <w:noProof/>
            <w:lang w:val="el-GR"/>
          </w:rPr>
          <w:t>2.1 Τίτλος της σύμβασης</w:t>
        </w:r>
        <w:r w:rsidR="00E0141C">
          <w:rPr>
            <w:noProof/>
            <w:webHidden/>
          </w:rPr>
          <w:tab/>
        </w:r>
        <w:r w:rsidR="00E0141C">
          <w:rPr>
            <w:noProof/>
            <w:webHidden/>
          </w:rPr>
          <w:fldChar w:fldCharType="begin"/>
        </w:r>
        <w:r w:rsidR="00E0141C">
          <w:rPr>
            <w:noProof/>
            <w:webHidden/>
          </w:rPr>
          <w:instrText xml:space="preserve"> PAGEREF _Toc53996182 \h </w:instrText>
        </w:r>
        <w:r w:rsidR="00E0141C">
          <w:rPr>
            <w:noProof/>
            <w:webHidden/>
          </w:rPr>
        </w:r>
        <w:r w:rsidR="00E0141C">
          <w:rPr>
            <w:noProof/>
            <w:webHidden/>
          </w:rPr>
          <w:fldChar w:fldCharType="separate"/>
        </w:r>
        <w:r w:rsidR="00AD7909">
          <w:rPr>
            <w:noProof/>
            <w:webHidden/>
          </w:rPr>
          <w:t>5</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3" w:history="1">
        <w:r w:rsidR="00E0141C" w:rsidRPr="00B27BEA">
          <w:rPr>
            <w:rStyle w:val="-"/>
            <w:rFonts w:cs="Calibri"/>
            <w:noProof/>
            <w:lang w:val="el-GR"/>
          </w:rPr>
          <w:t>2.2. Εκτιμώμενη αξία της σύμβασης</w:t>
        </w:r>
        <w:r w:rsidR="00E0141C">
          <w:rPr>
            <w:noProof/>
            <w:webHidden/>
          </w:rPr>
          <w:tab/>
        </w:r>
        <w:r w:rsidR="00E0141C">
          <w:rPr>
            <w:noProof/>
            <w:webHidden/>
          </w:rPr>
          <w:fldChar w:fldCharType="begin"/>
        </w:r>
        <w:r w:rsidR="00E0141C">
          <w:rPr>
            <w:noProof/>
            <w:webHidden/>
          </w:rPr>
          <w:instrText xml:space="preserve"> PAGEREF _Toc53996183 \h </w:instrText>
        </w:r>
        <w:r w:rsidR="00E0141C">
          <w:rPr>
            <w:noProof/>
            <w:webHidden/>
          </w:rPr>
        </w:r>
        <w:r w:rsidR="00E0141C">
          <w:rPr>
            <w:noProof/>
            <w:webHidden/>
          </w:rPr>
          <w:fldChar w:fldCharType="separate"/>
        </w:r>
        <w:r w:rsidR="00AD7909">
          <w:rPr>
            <w:noProof/>
            <w:webHidden/>
          </w:rPr>
          <w:t>5</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4" w:history="1">
        <w:r w:rsidR="00E0141C" w:rsidRPr="00B27BEA">
          <w:rPr>
            <w:rStyle w:val="-"/>
            <w:rFonts w:cs="Calibri"/>
            <w:noProof/>
            <w:lang w:val="el-GR"/>
          </w:rPr>
          <w:t>2.3 Σύντομη περιγραφή του αντικειμένου της σύμβασης</w:t>
        </w:r>
        <w:r w:rsidR="00E0141C">
          <w:rPr>
            <w:noProof/>
            <w:webHidden/>
          </w:rPr>
          <w:tab/>
        </w:r>
        <w:r w:rsidR="00E0141C">
          <w:rPr>
            <w:noProof/>
            <w:webHidden/>
          </w:rPr>
          <w:fldChar w:fldCharType="begin"/>
        </w:r>
        <w:r w:rsidR="00E0141C">
          <w:rPr>
            <w:noProof/>
            <w:webHidden/>
          </w:rPr>
          <w:instrText xml:space="preserve"> PAGEREF _Toc53996184 \h </w:instrText>
        </w:r>
        <w:r w:rsidR="00E0141C">
          <w:rPr>
            <w:noProof/>
            <w:webHidden/>
          </w:rPr>
        </w:r>
        <w:r w:rsidR="00E0141C">
          <w:rPr>
            <w:noProof/>
            <w:webHidden/>
          </w:rPr>
          <w:fldChar w:fldCharType="separate"/>
        </w:r>
        <w:r w:rsidR="00AD7909">
          <w:rPr>
            <w:noProof/>
            <w:webHidden/>
          </w:rPr>
          <w:t>5</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5" w:history="1">
        <w:r w:rsidR="00E0141C" w:rsidRPr="00B27BEA">
          <w:rPr>
            <w:rStyle w:val="-"/>
            <w:rFonts w:cs="Calibri"/>
            <w:noProof/>
            <w:lang w:val="el-GR"/>
          </w:rPr>
          <w:t>ΑΡΘΡΟ 3: ΔΙΑΡΚΕΙΑ ΣΥΜΒΑΣΗΣ</w:t>
        </w:r>
        <w:r w:rsidR="00E0141C">
          <w:rPr>
            <w:noProof/>
            <w:webHidden/>
          </w:rPr>
          <w:tab/>
        </w:r>
        <w:r w:rsidR="00E0141C">
          <w:rPr>
            <w:noProof/>
            <w:webHidden/>
          </w:rPr>
          <w:fldChar w:fldCharType="begin"/>
        </w:r>
        <w:r w:rsidR="00E0141C">
          <w:rPr>
            <w:noProof/>
            <w:webHidden/>
          </w:rPr>
          <w:instrText xml:space="preserve"> PAGEREF _Toc53996185 \h </w:instrText>
        </w:r>
        <w:r w:rsidR="00E0141C">
          <w:rPr>
            <w:noProof/>
            <w:webHidden/>
          </w:rPr>
        </w:r>
        <w:r w:rsidR="00E0141C">
          <w:rPr>
            <w:noProof/>
            <w:webHidden/>
          </w:rPr>
          <w:fldChar w:fldCharType="separate"/>
        </w:r>
        <w:r w:rsidR="00AD7909">
          <w:rPr>
            <w:noProof/>
            <w:webHidden/>
          </w:rPr>
          <w:t>5</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6" w:history="1">
        <w:r w:rsidR="00E0141C" w:rsidRPr="00B27BEA">
          <w:rPr>
            <w:rStyle w:val="-"/>
            <w:rFonts w:cs="Calibri"/>
            <w:noProof/>
            <w:lang w:val="el-GR"/>
          </w:rPr>
          <w:t>ΑΡΘΡΟ 4: ΘΕΣΜΙΚΟ ΠΛΑΙΣΙΟ</w:t>
        </w:r>
        <w:r w:rsidR="00E0141C">
          <w:rPr>
            <w:noProof/>
            <w:webHidden/>
          </w:rPr>
          <w:tab/>
        </w:r>
        <w:r w:rsidR="00E0141C">
          <w:rPr>
            <w:noProof/>
            <w:webHidden/>
          </w:rPr>
          <w:fldChar w:fldCharType="begin"/>
        </w:r>
        <w:r w:rsidR="00E0141C">
          <w:rPr>
            <w:noProof/>
            <w:webHidden/>
          </w:rPr>
          <w:instrText xml:space="preserve"> PAGEREF _Toc53996186 \h </w:instrText>
        </w:r>
        <w:r w:rsidR="00E0141C">
          <w:rPr>
            <w:noProof/>
            <w:webHidden/>
          </w:rPr>
        </w:r>
        <w:r w:rsidR="00E0141C">
          <w:rPr>
            <w:noProof/>
            <w:webHidden/>
          </w:rPr>
          <w:fldChar w:fldCharType="separate"/>
        </w:r>
        <w:r w:rsidR="00AD7909">
          <w:rPr>
            <w:noProof/>
            <w:webHidden/>
          </w:rPr>
          <w:t>6</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7" w:history="1">
        <w:r w:rsidR="00E0141C" w:rsidRPr="00B27BEA">
          <w:rPr>
            <w:rStyle w:val="-"/>
            <w:rFonts w:cs="Calibri"/>
            <w:noProof/>
            <w:lang w:val="el-GR"/>
          </w:rPr>
          <w:t>ΑΡΘΡΟ 5: Αρχές εφαρμοζόμενες στη διαδικασία σύναψης</w:t>
        </w:r>
        <w:r w:rsidR="00E0141C">
          <w:rPr>
            <w:noProof/>
            <w:webHidden/>
          </w:rPr>
          <w:tab/>
        </w:r>
        <w:r w:rsidR="00E0141C">
          <w:rPr>
            <w:noProof/>
            <w:webHidden/>
          </w:rPr>
          <w:fldChar w:fldCharType="begin"/>
        </w:r>
        <w:r w:rsidR="00E0141C">
          <w:rPr>
            <w:noProof/>
            <w:webHidden/>
          </w:rPr>
          <w:instrText xml:space="preserve"> PAGEREF _Toc53996187 \h </w:instrText>
        </w:r>
        <w:r w:rsidR="00E0141C">
          <w:rPr>
            <w:noProof/>
            <w:webHidden/>
          </w:rPr>
        </w:r>
        <w:r w:rsidR="00E0141C">
          <w:rPr>
            <w:noProof/>
            <w:webHidden/>
          </w:rPr>
          <w:fldChar w:fldCharType="separate"/>
        </w:r>
        <w:r w:rsidR="00AD7909">
          <w:rPr>
            <w:noProof/>
            <w:webHidden/>
          </w:rPr>
          <w:t>8</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8" w:history="1">
        <w:r w:rsidR="00E0141C" w:rsidRPr="00B27BEA">
          <w:rPr>
            <w:rStyle w:val="-"/>
            <w:rFonts w:cs="Calibri"/>
            <w:noProof/>
            <w:lang w:val="el-GR"/>
          </w:rPr>
          <w:t>ΑΡΘΡΟ 6: ΔΙΑΔΙΚΑΣΙΑ ΣΥΝΑΨΗΣ ΣΥΜΒΑΣΗΣ, ΟΡΟΙ ΥΠΟΒΟΛΗΣ ΠΡΟΣΦΟΡΩΝ (Άρθρο 117 του Ν.4412/2016)</w:t>
        </w:r>
        <w:r w:rsidR="00E0141C">
          <w:rPr>
            <w:noProof/>
            <w:webHidden/>
          </w:rPr>
          <w:tab/>
        </w:r>
        <w:r w:rsidR="00E0141C">
          <w:rPr>
            <w:noProof/>
            <w:webHidden/>
          </w:rPr>
          <w:fldChar w:fldCharType="begin"/>
        </w:r>
        <w:r w:rsidR="00E0141C">
          <w:rPr>
            <w:noProof/>
            <w:webHidden/>
          </w:rPr>
          <w:instrText xml:space="preserve"> PAGEREF _Toc53996188 \h </w:instrText>
        </w:r>
        <w:r w:rsidR="00E0141C">
          <w:rPr>
            <w:noProof/>
            <w:webHidden/>
          </w:rPr>
        </w:r>
        <w:r w:rsidR="00E0141C">
          <w:rPr>
            <w:noProof/>
            <w:webHidden/>
          </w:rPr>
          <w:fldChar w:fldCharType="separate"/>
        </w:r>
        <w:r w:rsidR="00AD7909">
          <w:rPr>
            <w:noProof/>
            <w:webHidden/>
          </w:rPr>
          <w:t>9</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89" w:history="1">
        <w:r w:rsidR="00E0141C" w:rsidRPr="00B27BEA">
          <w:rPr>
            <w:rStyle w:val="-"/>
            <w:rFonts w:cs="Calibri"/>
            <w:noProof/>
            <w:lang w:val="el-GR"/>
          </w:rPr>
          <w:t>ΑΡΘΡΟ 7: ΔΙΚΑΙΩΜΑ ΣΥΜΜΕΤΟΧΗΣ (Άρθρο 19 του Ν.4412/2016)</w:t>
        </w:r>
        <w:r w:rsidR="00E0141C">
          <w:rPr>
            <w:noProof/>
            <w:webHidden/>
          </w:rPr>
          <w:tab/>
        </w:r>
        <w:r w:rsidR="00E0141C">
          <w:rPr>
            <w:noProof/>
            <w:webHidden/>
          </w:rPr>
          <w:fldChar w:fldCharType="begin"/>
        </w:r>
        <w:r w:rsidR="00E0141C">
          <w:rPr>
            <w:noProof/>
            <w:webHidden/>
          </w:rPr>
          <w:instrText xml:space="preserve"> PAGEREF _Toc53996189 \h </w:instrText>
        </w:r>
        <w:r w:rsidR="00E0141C">
          <w:rPr>
            <w:noProof/>
            <w:webHidden/>
          </w:rPr>
        </w:r>
        <w:r w:rsidR="00E0141C">
          <w:rPr>
            <w:noProof/>
            <w:webHidden/>
          </w:rPr>
          <w:fldChar w:fldCharType="separate"/>
        </w:r>
        <w:r w:rsidR="00AD7909">
          <w:rPr>
            <w:noProof/>
            <w:webHidden/>
          </w:rPr>
          <w:t>9</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90" w:history="1">
        <w:r w:rsidR="00E0141C" w:rsidRPr="00B27BEA">
          <w:rPr>
            <w:rStyle w:val="-"/>
            <w:rFonts w:cs="Calibri"/>
            <w:noProof/>
            <w:lang w:val="el-GR"/>
          </w:rPr>
          <w:t>ΑΡΘΡΟ 8: ΕΓΓΡΑΦΑ ΣΥΜΒΑΣΗΣ (ΤΕΥΧΗ) ΚΑΙ ΠΡΟΣΒΑΣΗ ΣΕ ΑΥΤΑ, ΔΙΕΥΚΡΙΝΙΣΕΙΣ / ΣΥΜΠΛΗΡΩΜΑΤΙΚΕΣ ΠΛΗΡΟΦΟΡΙΕΣ</w:t>
        </w:r>
        <w:r w:rsidR="00E0141C">
          <w:rPr>
            <w:noProof/>
            <w:webHidden/>
          </w:rPr>
          <w:tab/>
        </w:r>
        <w:r w:rsidR="00E0141C">
          <w:rPr>
            <w:noProof/>
            <w:webHidden/>
          </w:rPr>
          <w:fldChar w:fldCharType="begin"/>
        </w:r>
        <w:r w:rsidR="00E0141C">
          <w:rPr>
            <w:noProof/>
            <w:webHidden/>
          </w:rPr>
          <w:instrText xml:space="preserve"> PAGEREF _Toc53996190 \h </w:instrText>
        </w:r>
        <w:r w:rsidR="00E0141C">
          <w:rPr>
            <w:noProof/>
            <w:webHidden/>
          </w:rPr>
        </w:r>
        <w:r w:rsidR="00E0141C">
          <w:rPr>
            <w:noProof/>
            <w:webHidden/>
          </w:rPr>
          <w:fldChar w:fldCharType="separate"/>
        </w:r>
        <w:r w:rsidR="00AD7909">
          <w:rPr>
            <w:noProof/>
            <w:webHidden/>
          </w:rPr>
          <w:t>9</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191" w:history="1">
        <w:r w:rsidR="00E0141C" w:rsidRPr="00B27BEA">
          <w:rPr>
            <w:rStyle w:val="-"/>
            <w:rFonts w:cs="Calibri"/>
            <w:noProof/>
          </w:rPr>
          <w:t>8.1. Έγγραφα σύμβασης</w:t>
        </w:r>
        <w:r w:rsidR="00E0141C">
          <w:rPr>
            <w:noProof/>
            <w:webHidden/>
          </w:rPr>
          <w:tab/>
        </w:r>
        <w:r w:rsidR="00E0141C">
          <w:rPr>
            <w:noProof/>
            <w:webHidden/>
          </w:rPr>
          <w:fldChar w:fldCharType="begin"/>
        </w:r>
        <w:r w:rsidR="00E0141C">
          <w:rPr>
            <w:noProof/>
            <w:webHidden/>
          </w:rPr>
          <w:instrText xml:space="preserve"> PAGEREF _Toc53996191 \h </w:instrText>
        </w:r>
        <w:r w:rsidR="00E0141C">
          <w:rPr>
            <w:noProof/>
            <w:webHidden/>
          </w:rPr>
        </w:r>
        <w:r w:rsidR="00E0141C">
          <w:rPr>
            <w:noProof/>
            <w:webHidden/>
          </w:rPr>
          <w:fldChar w:fldCharType="separate"/>
        </w:r>
        <w:r w:rsidR="00AD7909">
          <w:rPr>
            <w:noProof/>
            <w:webHidden/>
          </w:rPr>
          <w:t>9</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192" w:history="1">
        <w:r w:rsidR="00E0141C" w:rsidRPr="00B27BEA">
          <w:rPr>
            <w:rStyle w:val="-"/>
            <w:rFonts w:cs="Calibri"/>
            <w:noProof/>
          </w:rPr>
          <w:t>8.2 Σειρά ισχύος</w:t>
        </w:r>
        <w:r w:rsidR="00E0141C">
          <w:rPr>
            <w:noProof/>
            <w:webHidden/>
          </w:rPr>
          <w:tab/>
        </w:r>
        <w:r w:rsidR="00E0141C">
          <w:rPr>
            <w:noProof/>
            <w:webHidden/>
          </w:rPr>
          <w:fldChar w:fldCharType="begin"/>
        </w:r>
        <w:r w:rsidR="00E0141C">
          <w:rPr>
            <w:noProof/>
            <w:webHidden/>
          </w:rPr>
          <w:instrText xml:space="preserve"> PAGEREF _Toc53996192 \h </w:instrText>
        </w:r>
        <w:r w:rsidR="00E0141C">
          <w:rPr>
            <w:noProof/>
            <w:webHidden/>
          </w:rPr>
        </w:r>
        <w:r w:rsidR="00E0141C">
          <w:rPr>
            <w:noProof/>
            <w:webHidden/>
          </w:rPr>
          <w:fldChar w:fldCharType="separate"/>
        </w:r>
        <w:r w:rsidR="00AD7909">
          <w:rPr>
            <w:noProof/>
            <w:webHidden/>
          </w:rPr>
          <w:t>10</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193" w:history="1">
        <w:r w:rsidR="00E0141C" w:rsidRPr="00B27BEA">
          <w:rPr>
            <w:rStyle w:val="-"/>
            <w:rFonts w:cs="Calibri"/>
            <w:noProof/>
          </w:rPr>
          <w:t>8.3 Πρόσβαση στα έγγραφα  της σύμβασης</w:t>
        </w:r>
        <w:r w:rsidR="00E0141C">
          <w:rPr>
            <w:noProof/>
            <w:webHidden/>
          </w:rPr>
          <w:tab/>
        </w:r>
        <w:r w:rsidR="00E0141C">
          <w:rPr>
            <w:noProof/>
            <w:webHidden/>
          </w:rPr>
          <w:fldChar w:fldCharType="begin"/>
        </w:r>
        <w:r w:rsidR="00E0141C">
          <w:rPr>
            <w:noProof/>
            <w:webHidden/>
          </w:rPr>
          <w:instrText xml:space="preserve"> PAGEREF _Toc53996193 \h </w:instrText>
        </w:r>
        <w:r w:rsidR="00E0141C">
          <w:rPr>
            <w:noProof/>
            <w:webHidden/>
          </w:rPr>
        </w:r>
        <w:r w:rsidR="00E0141C">
          <w:rPr>
            <w:noProof/>
            <w:webHidden/>
          </w:rPr>
          <w:fldChar w:fldCharType="separate"/>
        </w:r>
        <w:r w:rsidR="00AD7909">
          <w:rPr>
            <w:noProof/>
            <w:webHidden/>
          </w:rPr>
          <w:t>10</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194" w:history="1">
        <w:r w:rsidR="00E0141C" w:rsidRPr="00B27BEA">
          <w:rPr>
            <w:rStyle w:val="-"/>
            <w:rFonts w:cs="Calibri"/>
            <w:noProof/>
          </w:rPr>
          <w:t>8.4 Διευκρινίσεις –Συμπληρωματικές πληροφορίες  (άρθρο 121 του Ν.4412/2016)</w:t>
        </w:r>
        <w:r w:rsidR="00E0141C">
          <w:rPr>
            <w:noProof/>
            <w:webHidden/>
          </w:rPr>
          <w:tab/>
        </w:r>
        <w:r w:rsidR="00E0141C">
          <w:rPr>
            <w:noProof/>
            <w:webHidden/>
          </w:rPr>
          <w:fldChar w:fldCharType="begin"/>
        </w:r>
        <w:r w:rsidR="00E0141C">
          <w:rPr>
            <w:noProof/>
            <w:webHidden/>
          </w:rPr>
          <w:instrText xml:space="preserve"> PAGEREF _Toc53996194 \h </w:instrText>
        </w:r>
        <w:r w:rsidR="00E0141C">
          <w:rPr>
            <w:noProof/>
            <w:webHidden/>
          </w:rPr>
        </w:r>
        <w:r w:rsidR="00E0141C">
          <w:rPr>
            <w:noProof/>
            <w:webHidden/>
          </w:rPr>
          <w:fldChar w:fldCharType="separate"/>
        </w:r>
        <w:r w:rsidR="00AD7909">
          <w:rPr>
            <w:noProof/>
            <w:webHidden/>
          </w:rPr>
          <w:t>10</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95" w:history="1">
        <w:r w:rsidR="00E0141C" w:rsidRPr="00B27BEA">
          <w:rPr>
            <w:rStyle w:val="-"/>
            <w:rFonts w:cs="Calibri"/>
            <w:noProof/>
            <w:lang w:val="el-GR"/>
          </w:rPr>
          <w:t>ΑΡΘΡΟ 9: ΧΡΟΝΟΣ ΙΣΧΥΟΣ ΠΡΟΣΦΟΡΩΝ  (Άρθρο 97 του Ν.4412/2016)</w:t>
        </w:r>
        <w:r w:rsidR="00E0141C">
          <w:rPr>
            <w:noProof/>
            <w:webHidden/>
          </w:rPr>
          <w:tab/>
        </w:r>
        <w:r w:rsidR="00E0141C">
          <w:rPr>
            <w:noProof/>
            <w:webHidden/>
          </w:rPr>
          <w:fldChar w:fldCharType="begin"/>
        </w:r>
        <w:r w:rsidR="00E0141C">
          <w:rPr>
            <w:noProof/>
            <w:webHidden/>
          </w:rPr>
          <w:instrText xml:space="preserve"> PAGEREF _Toc53996195 \h </w:instrText>
        </w:r>
        <w:r w:rsidR="00E0141C">
          <w:rPr>
            <w:noProof/>
            <w:webHidden/>
          </w:rPr>
        </w:r>
        <w:r w:rsidR="00E0141C">
          <w:rPr>
            <w:noProof/>
            <w:webHidden/>
          </w:rPr>
          <w:fldChar w:fldCharType="separate"/>
        </w:r>
        <w:r w:rsidR="00AD7909">
          <w:rPr>
            <w:noProof/>
            <w:webHidden/>
          </w:rPr>
          <w:t>10</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96" w:history="1">
        <w:r w:rsidR="00E0141C" w:rsidRPr="00B27BEA">
          <w:rPr>
            <w:rStyle w:val="-"/>
            <w:rFonts w:cs="Calibri"/>
            <w:noProof/>
            <w:lang w:val="el-GR"/>
          </w:rPr>
          <w:t>ΑΡΘΡΟ 10: ΔΗΜΟΣΙΟΤΗΤΑ</w:t>
        </w:r>
        <w:r w:rsidR="00E0141C">
          <w:rPr>
            <w:noProof/>
            <w:webHidden/>
          </w:rPr>
          <w:tab/>
        </w:r>
        <w:r w:rsidR="00E0141C">
          <w:rPr>
            <w:noProof/>
            <w:webHidden/>
          </w:rPr>
          <w:fldChar w:fldCharType="begin"/>
        </w:r>
        <w:r w:rsidR="00E0141C">
          <w:rPr>
            <w:noProof/>
            <w:webHidden/>
          </w:rPr>
          <w:instrText xml:space="preserve"> PAGEREF _Toc53996196 \h </w:instrText>
        </w:r>
        <w:r w:rsidR="00E0141C">
          <w:rPr>
            <w:noProof/>
            <w:webHidden/>
          </w:rPr>
        </w:r>
        <w:r w:rsidR="00E0141C">
          <w:rPr>
            <w:noProof/>
            <w:webHidden/>
          </w:rPr>
          <w:fldChar w:fldCharType="separate"/>
        </w:r>
        <w:r w:rsidR="00AD7909">
          <w:rPr>
            <w:noProof/>
            <w:webHidden/>
          </w:rPr>
          <w:t>10</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97" w:history="1">
        <w:r w:rsidR="00E0141C" w:rsidRPr="00B27BEA">
          <w:rPr>
            <w:rStyle w:val="-"/>
            <w:rFonts w:cs="Calibri"/>
            <w:noProof/>
            <w:lang w:val="el-GR"/>
          </w:rPr>
          <w:t>ΑΡΘΡΟ 11: ΚΡΙΤΗΡΙΟ ΑΝΑΘΕΣΗΣ  (Άρθρο 86 Ν.4412/2016)</w:t>
        </w:r>
        <w:r w:rsidR="00E0141C">
          <w:rPr>
            <w:noProof/>
            <w:webHidden/>
          </w:rPr>
          <w:tab/>
        </w:r>
        <w:r w:rsidR="00E0141C">
          <w:rPr>
            <w:noProof/>
            <w:webHidden/>
          </w:rPr>
          <w:fldChar w:fldCharType="begin"/>
        </w:r>
        <w:r w:rsidR="00E0141C">
          <w:rPr>
            <w:noProof/>
            <w:webHidden/>
          </w:rPr>
          <w:instrText xml:space="preserve"> PAGEREF _Toc53996197 \h </w:instrText>
        </w:r>
        <w:r w:rsidR="00E0141C">
          <w:rPr>
            <w:noProof/>
            <w:webHidden/>
          </w:rPr>
        </w:r>
        <w:r w:rsidR="00E0141C">
          <w:rPr>
            <w:noProof/>
            <w:webHidden/>
          </w:rPr>
          <w:fldChar w:fldCharType="separate"/>
        </w:r>
        <w:r w:rsidR="00AD7909">
          <w:rPr>
            <w:noProof/>
            <w:webHidden/>
          </w:rPr>
          <w:t>11</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98" w:history="1">
        <w:r w:rsidR="00E0141C" w:rsidRPr="00B27BEA">
          <w:rPr>
            <w:rStyle w:val="-"/>
            <w:rFonts w:cs="Calibri"/>
            <w:noProof/>
            <w:lang w:val="el-GR"/>
          </w:rPr>
          <w:t>ΑΡΘΡΟ 12: ΠΡΟΥΠΟΘΕΣΕΙΣ ΣΥΜΜΕΤΟΧΗΣ (Άρθρα 73, 74 και 75 Ν. 4412/2016)</w:t>
        </w:r>
        <w:r w:rsidR="00E0141C">
          <w:rPr>
            <w:noProof/>
            <w:webHidden/>
          </w:rPr>
          <w:tab/>
        </w:r>
        <w:r w:rsidR="00E0141C">
          <w:rPr>
            <w:noProof/>
            <w:webHidden/>
          </w:rPr>
          <w:fldChar w:fldCharType="begin"/>
        </w:r>
        <w:r w:rsidR="00E0141C">
          <w:rPr>
            <w:noProof/>
            <w:webHidden/>
          </w:rPr>
          <w:instrText xml:space="preserve"> PAGEREF _Toc53996198 \h </w:instrText>
        </w:r>
        <w:r w:rsidR="00E0141C">
          <w:rPr>
            <w:noProof/>
            <w:webHidden/>
          </w:rPr>
        </w:r>
        <w:r w:rsidR="00E0141C">
          <w:rPr>
            <w:noProof/>
            <w:webHidden/>
          </w:rPr>
          <w:fldChar w:fldCharType="separate"/>
        </w:r>
        <w:r w:rsidR="00AD7909">
          <w:rPr>
            <w:noProof/>
            <w:webHidden/>
          </w:rPr>
          <w:t>11</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199" w:history="1">
        <w:r w:rsidR="00E0141C" w:rsidRPr="00B27BEA">
          <w:rPr>
            <w:rStyle w:val="-"/>
            <w:rFonts w:cs="Calibri"/>
            <w:noProof/>
            <w:lang w:val="el-GR"/>
          </w:rPr>
          <w:t xml:space="preserve">ΑΡΘΡΟ 13 : ΤΟΠΟΣ ΚΑΙ ΧΡΟΝΟΣ ΥΠΟΒΟΛΗΣ ΠΡΟΣΦΟΡΩΝ ΚΑΙ ΔΙΕΝΕΡΓΕΙΑΣ ΔΙΑΓΩΝΙΣΜΟΥ (Άρθρα 96 και 121 του </w:t>
        </w:r>
        <w:r w:rsidR="00E0141C" w:rsidRPr="00B27BEA">
          <w:rPr>
            <w:rStyle w:val="-"/>
            <w:rFonts w:cs="Calibri"/>
            <w:noProof/>
          </w:rPr>
          <w:t>N</w:t>
        </w:r>
        <w:r w:rsidR="00E0141C" w:rsidRPr="00B27BEA">
          <w:rPr>
            <w:rStyle w:val="-"/>
            <w:rFonts w:cs="Calibri"/>
            <w:noProof/>
            <w:lang w:val="el-GR"/>
          </w:rPr>
          <w:t>.4412/2016)</w:t>
        </w:r>
        <w:r w:rsidR="00E0141C">
          <w:rPr>
            <w:noProof/>
            <w:webHidden/>
          </w:rPr>
          <w:tab/>
        </w:r>
        <w:r w:rsidR="00E0141C">
          <w:rPr>
            <w:noProof/>
            <w:webHidden/>
          </w:rPr>
          <w:fldChar w:fldCharType="begin"/>
        </w:r>
        <w:r w:rsidR="00E0141C">
          <w:rPr>
            <w:noProof/>
            <w:webHidden/>
          </w:rPr>
          <w:instrText xml:space="preserve"> PAGEREF _Toc53996199 \h </w:instrText>
        </w:r>
        <w:r w:rsidR="00E0141C">
          <w:rPr>
            <w:noProof/>
            <w:webHidden/>
          </w:rPr>
        </w:r>
        <w:r w:rsidR="00E0141C">
          <w:rPr>
            <w:noProof/>
            <w:webHidden/>
          </w:rPr>
          <w:fldChar w:fldCharType="separate"/>
        </w:r>
        <w:r w:rsidR="00AD7909">
          <w:rPr>
            <w:noProof/>
            <w:webHidden/>
          </w:rPr>
          <w:t>15</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00" w:history="1">
        <w:r w:rsidR="00E0141C" w:rsidRPr="00B27BEA">
          <w:rPr>
            <w:rStyle w:val="-"/>
            <w:rFonts w:cs="Calibri"/>
            <w:noProof/>
          </w:rPr>
          <w:t>13.1 Τόπος / χρόνος διενέργειας διαγωνισμού.</w:t>
        </w:r>
        <w:r w:rsidR="00E0141C">
          <w:rPr>
            <w:noProof/>
            <w:webHidden/>
          </w:rPr>
          <w:tab/>
        </w:r>
        <w:r w:rsidR="00E0141C">
          <w:rPr>
            <w:noProof/>
            <w:webHidden/>
          </w:rPr>
          <w:fldChar w:fldCharType="begin"/>
        </w:r>
        <w:r w:rsidR="00E0141C">
          <w:rPr>
            <w:noProof/>
            <w:webHidden/>
          </w:rPr>
          <w:instrText xml:space="preserve"> PAGEREF _Toc53996200 \h </w:instrText>
        </w:r>
        <w:r w:rsidR="00E0141C">
          <w:rPr>
            <w:noProof/>
            <w:webHidden/>
          </w:rPr>
        </w:r>
        <w:r w:rsidR="00E0141C">
          <w:rPr>
            <w:noProof/>
            <w:webHidden/>
          </w:rPr>
          <w:fldChar w:fldCharType="separate"/>
        </w:r>
        <w:r w:rsidR="00AD7909">
          <w:rPr>
            <w:noProof/>
            <w:webHidden/>
          </w:rPr>
          <w:t>15</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01" w:history="1">
        <w:r w:rsidR="00E0141C" w:rsidRPr="00B27BEA">
          <w:rPr>
            <w:rStyle w:val="-"/>
            <w:rFonts w:cs="Calibri"/>
            <w:noProof/>
          </w:rPr>
          <w:t>13.2 Τόπος / χρόνος υποβολής προσφορών</w:t>
        </w:r>
        <w:r w:rsidR="00E0141C">
          <w:rPr>
            <w:noProof/>
            <w:webHidden/>
          </w:rPr>
          <w:tab/>
        </w:r>
        <w:r w:rsidR="00E0141C">
          <w:rPr>
            <w:noProof/>
            <w:webHidden/>
          </w:rPr>
          <w:fldChar w:fldCharType="begin"/>
        </w:r>
        <w:r w:rsidR="00E0141C">
          <w:rPr>
            <w:noProof/>
            <w:webHidden/>
          </w:rPr>
          <w:instrText xml:space="preserve"> PAGEREF _Toc53996201 \h </w:instrText>
        </w:r>
        <w:r w:rsidR="00E0141C">
          <w:rPr>
            <w:noProof/>
            <w:webHidden/>
          </w:rPr>
        </w:r>
        <w:r w:rsidR="00E0141C">
          <w:rPr>
            <w:noProof/>
            <w:webHidden/>
          </w:rPr>
          <w:fldChar w:fldCharType="separate"/>
        </w:r>
        <w:r w:rsidR="00AD7909">
          <w:rPr>
            <w:noProof/>
            <w:webHidden/>
          </w:rPr>
          <w:t>15</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02" w:history="1">
        <w:r w:rsidR="00E0141C" w:rsidRPr="00B27BEA">
          <w:rPr>
            <w:rStyle w:val="-"/>
            <w:rFonts w:cs="Calibri"/>
            <w:noProof/>
            <w:lang w:val="el-GR"/>
          </w:rPr>
          <w:t>ΑΡΘΡΟ 14: ΤΡΟΠΟΣ ΥΠΟΒΟΛΗΣ ΚΑΙ ΣΥΝΤΑΞΗΣ ΠΡΟΣΦΟΡΩΝ –ΠΕΡΙΕΧΟΜΕΝΟ ΦΑΚΕΛΟΥ ΠΡΟΣΦΟΡΑΣ-ΓΛΩΣΣΑ- ΛΟΙΠΑ ΣΤΟΙΧΕΙΑ (Άρθρα 92 έως 96 του Ν.4412/2016)</w:t>
        </w:r>
        <w:r w:rsidR="00E0141C">
          <w:rPr>
            <w:noProof/>
            <w:webHidden/>
          </w:rPr>
          <w:tab/>
        </w:r>
        <w:r w:rsidR="00E0141C">
          <w:rPr>
            <w:noProof/>
            <w:webHidden/>
          </w:rPr>
          <w:fldChar w:fldCharType="begin"/>
        </w:r>
        <w:r w:rsidR="00E0141C">
          <w:rPr>
            <w:noProof/>
            <w:webHidden/>
          </w:rPr>
          <w:instrText xml:space="preserve"> PAGEREF _Toc53996202 \h </w:instrText>
        </w:r>
        <w:r w:rsidR="00E0141C">
          <w:rPr>
            <w:noProof/>
            <w:webHidden/>
          </w:rPr>
        </w:r>
        <w:r w:rsidR="00E0141C">
          <w:rPr>
            <w:noProof/>
            <w:webHidden/>
          </w:rPr>
          <w:fldChar w:fldCharType="separate"/>
        </w:r>
        <w:r w:rsidR="00AD7909">
          <w:rPr>
            <w:noProof/>
            <w:webHidden/>
          </w:rPr>
          <w:t>16</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03" w:history="1">
        <w:r w:rsidR="00E0141C" w:rsidRPr="00B27BEA">
          <w:rPr>
            <w:rStyle w:val="-"/>
            <w:rFonts w:cs="Calibri"/>
            <w:noProof/>
          </w:rPr>
          <w:t>14.1 Τρόπος υποβολής προσφορών</w:t>
        </w:r>
        <w:r w:rsidR="00E0141C">
          <w:rPr>
            <w:noProof/>
            <w:webHidden/>
          </w:rPr>
          <w:tab/>
        </w:r>
        <w:r w:rsidR="00E0141C">
          <w:rPr>
            <w:noProof/>
            <w:webHidden/>
          </w:rPr>
          <w:fldChar w:fldCharType="begin"/>
        </w:r>
        <w:r w:rsidR="00E0141C">
          <w:rPr>
            <w:noProof/>
            <w:webHidden/>
          </w:rPr>
          <w:instrText xml:space="preserve"> PAGEREF _Toc53996203 \h </w:instrText>
        </w:r>
        <w:r w:rsidR="00E0141C">
          <w:rPr>
            <w:noProof/>
            <w:webHidden/>
          </w:rPr>
        </w:r>
        <w:r w:rsidR="00E0141C">
          <w:rPr>
            <w:noProof/>
            <w:webHidden/>
          </w:rPr>
          <w:fldChar w:fldCharType="separate"/>
        </w:r>
        <w:r w:rsidR="00AD7909">
          <w:rPr>
            <w:noProof/>
            <w:webHidden/>
          </w:rPr>
          <w:t>16</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04" w:history="1">
        <w:r w:rsidR="00E0141C" w:rsidRPr="00B27BEA">
          <w:rPr>
            <w:rStyle w:val="-"/>
            <w:rFonts w:cs="Calibri"/>
            <w:noProof/>
          </w:rPr>
          <w:t>14.2 Περιεχόμενο επί μέρους φακέλων</w:t>
        </w:r>
        <w:r w:rsidR="00E0141C">
          <w:rPr>
            <w:noProof/>
            <w:webHidden/>
          </w:rPr>
          <w:tab/>
        </w:r>
        <w:r w:rsidR="00E0141C">
          <w:rPr>
            <w:noProof/>
            <w:webHidden/>
          </w:rPr>
          <w:fldChar w:fldCharType="begin"/>
        </w:r>
        <w:r w:rsidR="00E0141C">
          <w:rPr>
            <w:noProof/>
            <w:webHidden/>
          </w:rPr>
          <w:instrText xml:space="preserve"> PAGEREF _Toc53996204 \h </w:instrText>
        </w:r>
        <w:r w:rsidR="00E0141C">
          <w:rPr>
            <w:noProof/>
            <w:webHidden/>
          </w:rPr>
        </w:r>
        <w:r w:rsidR="00E0141C">
          <w:rPr>
            <w:noProof/>
            <w:webHidden/>
          </w:rPr>
          <w:fldChar w:fldCharType="separate"/>
        </w:r>
        <w:r w:rsidR="00AD7909">
          <w:rPr>
            <w:noProof/>
            <w:webHidden/>
          </w:rPr>
          <w:t>17</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05" w:history="1">
        <w:r w:rsidR="00E0141C" w:rsidRPr="00B27BEA">
          <w:rPr>
            <w:rStyle w:val="-"/>
            <w:rFonts w:cs="Calibri"/>
            <w:noProof/>
          </w:rPr>
          <w:t>14.3 Γλώσσα</w:t>
        </w:r>
        <w:r w:rsidR="00E0141C">
          <w:rPr>
            <w:noProof/>
            <w:webHidden/>
          </w:rPr>
          <w:tab/>
        </w:r>
        <w:r w:rsidR="00E0141C">
          <w:rPr>
            <w:noProof/>
            <w:webHidden/>
          </w:rPr>
          <w:fldChar w:fldCharType="begin"/>
        </w:r>
        <w:r w:rsidR="00E0141C">
          <w:rPr>
            <w:noProof/>
            <w:webHidden/>
          </w:rPr>
          <w:instrText xml:space="preserve"> PAGEREF _Toc53996205 \h </w:instrText>
        </w:r>
        <w:r w:rsidR="00E0141C">
          <w:rPr>
            <w:noProof/>
            <w:webHidden/>
          </w:rPr>
        </w:r>
        <w:r w:rsidR="00E0141C">
          <w:rPr>
            <w:noProof/>
            <w:webHidden/>
          </w:rPr>
          <w:fldChar w:fldCharType="separate"/>
        </w:r>
        <w:r w:rsidR="00AD7909">
          <w:rPr>
            <w:noProof/>
            <w:webHidden/>
          </w:rPr>
          <w:t>18</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06" w:history="1">
        <w:r w:rsidR="00E0141C" w:rsidRPr="00B27BEA">
          <w:rPr>
            <w:rStyle w:val="-"/>
            <w:rFonts w:cs="Calibri"/>
            <w:noProof/>
            <w:lang w:val="el-GR"/>
          </w:rPr>
          <w:t>14.4 Λοιπά στοιχεία</w:t>
        </w:r>
        <w:r w:rsidR="00E0141C">
          <w:rPr>
            <w:noProof/>
            <w:webHidden/>
          </w:rPr>
          <w:tab/>
        </w:r>
        <w:r w:rsidR="00E0141C">
          <w:rPr>
            <w:noProof/>
            <w:webHidden/>
          </w:rPr>
          <w:fldChar w:fldCharType="begin"/>
        </w:r>
        <w:r w:rsidR="00E0141C">
          <w:rPr>
            <w:noProof/>
            <w:webHidden/>
          </w:rPr>
          <w:instrText xml:space="preserve"> PAGEREF _Toc53996206 \h </w:instrText>
        </w:r>
        <w:r w:rsidR="00E0141C">
          <w:rPr>
            <w:noProof/>
            <w:webHidden/>
          </w:rPr>
        </w:r>
        <w:r w:rsidR="00E0141C">
          <w:rPr>
            <w:noProof/>
            <w:webHidden/>
          </w:rPr>
          <w:fldChar w:fldCharType="separate"/>
        </w:r>
        <w:r w:rsidR="00AD7909">
          <w:rPr>
            <w:noProof/>
            <w:webHidden/>
          </w:rPr>
          <w:t>18</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07" w:history="1">
        <w:r w:rsidR="00E0141C" w:rsidRPr="00B27BEA">
          <w:rPr>
            <w:rStyle w:val="-"/>
            <w:rFonts w:cs="Calibri"/>
            <w:noProof/>
            <w:lang w:val="el-GR"/>
          </w:rPr>
          <w:t>ΑΡΘΡΟ 15: ΑΠΟΣΦΡΑΓΙΣΗ ΚΑΙ ΑΞΙΟΛΟΓΗΣΗ ΠΡΟΣΦΟΡΩΝ  (Άρθρα 86, 96, 100, 102 και 117 παρ 2 του Ν.4412/2016) – ισότιμες προσφορές (άρθρο 90 Ν.4412/2016)</w:t>
        </w:r>
        <w:r w:rsidR="00E0141C">
          <w:rPr>
            <w:noProof/>
            <w:webHidden/>
          </w:rPr>
          <w:tab/>
        </w:r>
        <w:r w:rsidR="00E0141C">
          <w:rPr>
            <w:noProof/>
            <w:webHidden/>
          </w:rPr>
          <w:fldChar w:fldCharType="begin"/>
        </w:r>
        <w:r w:rsidR="00E0141C">
          <w:rPr>
            <w:noProof/>
            <w:webHidden/>
          </w:rPr>
          <w:instrText xml:space="preserve"> PAGEREF _Toc53996207 \h </w:instrText>
        </w:r>
        <w:r w:rsidR="00E0141C">
          <w:rPr>
            <w:noProof/>
            <w:webHidden/>
          </w:rPr>
        </w:r>
        <w:r w:rsidR="00E0141C">
          <w:rPr>
            <w:noProof/>
            <w:webHidden/>
          </w:rPr>
          <w:fldChar w:fldCharType="separate"/>
        </w:r>
        <w:r w:rsidR="00AD7909">
          <w:rPr>
            <w:noProof/>
            <w:webHidden/>
          </w:rPr>
          <w:t>19</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08" w:history="1">
        <w:r w:rsidR="00E0141C" w:rsidRPr="00B27BEA">
          <w:rPr>
            <w:rStyle w:val="-"/>
            <w:rFonts w:cs="Calibri"/>
            <w:noProof/>
          </w:rPr>
          <w:t>15.1 Έναρξη διαδικασίας</w:t>
        </w:r>
        <w:r w:rsidR="00E0141C">
          <w:rPr>
            <w:noProof/>
            <w:webHidden/>
          </w:rPr>
          <w:tab/>
        </w:r>
        <w:r w:rsidR="00E0141C">
          <w:rPr>
            <w:noProof/>
            <w:webHidden/>
          </w:rPr>
          <w:fldChar w:fldCharType="begin"/>
        </w:r>
        <w:r w:rsidR="00E0141C">
          <w:rPr>
            <w:noProof/>
            <w:webHidden/>
          </w:rPr>
          <w:instrText xml:space="preserve"> PAGEREF _Toc53996208 \h </w:instrText>
        </w:r>
        <w:r w:rsidR="00E0141C">
          <w:rPr>
            <w:noProof/>
            <w:webHidden/>
          </w:rPr>
        </w:r>
        <w:r w:rsidR="00E0141C">
          <w:rPr>
            <w:noProof/>
            <w:webHidden/>
          </w:rPr>
          <w:fldChar w:fldCharType="separate"/>
        </w:r>
        <w:r w:rsidR="00AD7909">
          <w:rPr>
            <w:noProof/>
            <w:webHidden/>
          </w:rPr>
          <w:t>19</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09" w:history="1">
        <w:r w:rsidR="00E0141C" w:rsidRPr="00B27BEA">
          <w:rPr>
            <w:rStyle w:val="-"/>
            <w:rFonts w:cs="Calibri"/>
            <w:noProof/>
          </w:rPr>
          <w:t>15.2 Τα επιμέρους στάδια έχουν ως εξής :</w:t>
        </w:r>
        <w:r w:rsidR="00E0141C">
          <w:rPr>
            <w:noProof/>
            <w:webHidden/>
          </w:rPr>
          <w:tab/>
        </w:r>
        <w:r w:rsidR="00E0141C">
          <w:rPr>
            <w:noProof/>
            <w:webHidden/>
          </w:rPr>
          <w:fldChar w:fldCharType="begin"/>
        </w:r>
        <w:r w:rsidR="00E0141C">
          <w:rPr>
            <w:noProof/>
            <w:webHidden/>
          </w:rPr>
          <w:instrText xml:space="preserve"> PAGEREF _Toc53996209 \h </w:instrText>
        </w:r>
        <w:r w:rsidR="00E0141C">
          <w:rPr>
            <w:noProof/>
            <w:webHidden/>
          </w:rPr>
        </w:r>
        <w:r w:rsidR="00E0141C">
          <w:rPr>
            <w:noProof/>
            <w:webHidden/>
          </w:rPr>
          <w:fldChar w:fldCharType="separate"/>
        </w:r>
        <w:r w:rsidR="00AD7909">
          <w:rPr>
            <w:noProof/>
            <w:webHidden/>
          </w:rPr>
          <w:t>19</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10" w:history="1">
        <w:r w:rsidR="00E0141C" w:rsidRPr="00B27BEA">
          <w:rPr>
            <w:rStyle w:val="-"/>
            <w:rFonts w:cs="Calibri"/>
            <w:noProof/>
            <w:lang w:val="el-GR"/>
          </w:rPr>
          <w:t>ΑΡΘΡΟ 16: ΠΡΟΣΚΛΗΣΗ ΓΙΑ ΥΠΟΒΟΛΗ ΔΙΚΑΙΟΛΟΓΗΤΙΚΩΝ ΚΑΤΑΚΥΡΩΣΗΣ (Άρθρο 103 Ν.4412/2016)</w:t>
        </w:r>
        <w:r w:rsidR="00E0141C">
          <w:rPr>
            <w:noProof/>
            <w:webHidden/>
          </w:rPr>
          <w:tab/>
        </w:r>
        <w:r w:rsidR="00E0141C">
          <w:rPr>
            <w:noProof/>
            <w:webHidden/>
          </w:rPr>
          <w:fldChar w:fldCharType="begin"/>
        </w:r>
        <w:r w:rsidR="00E0141C">
          <w:rPr>
            <w:noProof/>
            <w:webHidden/>
          </w:rPr>
          <w:instrText xml:space="preserve"> PAGEREF _Toc53996210 \h </w:instrText>
        </w:r>
        <w:r w:rsidR="00E0141C">
          <w:rPr>
            <w:noProof/>
            <w:webHidden/>
          </w:rPr>
        </w:r>
        <w:r w:rsidR="00E0141C">
          <w:rPr>
            <w:noProof/>
            <w:webHidden/>
          </w:rPr>
          <w:fldChar w:fldCharType="separate"/>
        </w:r>
        <w:r w:rsidR="00AD7909">
          <w:rPr>
            <w:noProof/>
            <w:webHidden/>
          </w:rPr>
          <w:t>20</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11" w:history="1">
        <w:r w:rsidR="00E0141C" w:rsidRPr="00B27BEA">
          <w:rPr>
            <w:rStyle w:val="-"/>
            <w:rFonts w:cs="Calibri"/>
            <w:noProof/>
            <w:lang w:val="el-GR"/>
          </w:rPr>
          <w:t>ΑΡΘΡΟ 17: ΔΙΚΑΙΟΛΟΓΗΤΙΚΑ ΚΑΤΑΚΥΡΩΣΗΣ (ΑΠΟΔΕΙΚΤΙΚΑ ΜΕΣΑ) (Άρθρο 80 Ν.4412/2016)</w:t>
        </w:r>
        <w:r w:rsidR="00E0141C">
          <w:rPr>
            <w:noProof/>
            <w:webHidden/>
          </w:rPr>
          <w:tab/>
        </w:r>
        <w:r w:rsidR="00E0141C">
          <w:rPr>
            <w:noProof/>
            <w:webHidden/>
          </w:rPr>
          <w:fldChar w:fldCharType="begin"/>
        </w:r>
        <w:r w:rsidR="00E0141C">
          <w:rPr>
            <w:noProof/>
            <w:webHidden/>
          </w:rPr>
          <w:instrText xml:space="preserve"> PAGEREF _Toc53996211 \h </w:instrText>
        </w:r>
        <w:r w:rsidR="00E0141C">
          <w:rPr>
            <w:noProof/>
            <w:webHidden/>
          </w:rPr>
        </w:r>
        <w:r w:rsidR="00E0141C">
          <w:rPr>
            <w:noProof/>
            <w:webHidden/>
          </w:rPr>
          <w:fldChar w:fldCharType="separate"/>
        </w:r>
        <w:r w:rsidR="00AD7909">
          <w:rPr>
            <w:noProof/>
            <w:webHidden/>
          </w:rPr>
          <w:t>21</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12" w:history="1">
        <w:r w:rsidR="00E0141C" w:rsidRPr="00B27BEA">
          <w:rPr>
            <w:rStyle w:val="-"/>
            <w:rFonts w:cs="Calibri"/>
            <w:noProof/>
            <w:lang w:val="el-GR"/>
          </w:rPr>
          <w:t>ΑΡΘΡΟ 18: ΚΑΤΑΚΥΡΩΣΗ –ΣΥΝΑΨΗ ΣΥΜΒΑΣΗΣ  (Άρθρο 105 Ν.4412/2016)</w:t>
        </w:r>
        <w:r w:rsidR="00E0141C">
          <w:rPr>
            <w:noProof/>
            <w:webHidden/>
          </w:rPr>
          <w:tab/>
        </w:r>
        <w:r w:rsidR="00E0141C">
          <w:rPr>
            <w:noProof/>
            <w:webHidden/>
          </w:rPr>
          <w:fldChar w:fldCharType="begin"/>
        </w:r>
        <w:r w:rsidR="00E0141C">
          <w:rPr>
            <w:noProof/>
            <w:webHidden/>
          </w:rPr>
          <w:instrText xml:space="preserve"> PAGEREF _Toc53996212 \h </w:instrText>
        </w:r>
        <w:r w:rsidR="00E0141C">
          <w:rPr>
            <w:noProof/>
            <w:webHidden/>
          </w:rPr>
        </w:r>
        <w:r w:rsidR="00E0141C">
          <w:rPr>
            <w:noProof/>
            <w:webHidden/>
          </w:rPr>
          <w:fldChar w:fldCharType="separate"/>
        </w:r>
        <w:r w:rsidR="00AD7909">
          <w:rPr>
            <w:noProof/>
            <w:webHidden/>
          </w:rPr>
          <w:t>24</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13" w:history="1">
        <w:r w:rsidR="00E0141C" w:rsidRPr="00B27BEA">
          <w:rPr>
            <w:rStyle w:val="-"/>
            <w:rFonts w:cs="Calibri"/>
            <w:noProof/>
            <w:lang w:val="el-GR"/>
          </w:rPr>
          <w:t>ΑΡΘΡΟ 19: ΛΟΓΟΙ ΑΠΟΡΡΙΨΗΣ ΠΡΟΣΦΟΡΩΝ</w:t>
        </w:r>
        <w:r w:rsidR="00E0141C">
          <w:rPr>
            <w:noProof/>
            <w:webHidden/>
          </w:rPr>
          <w:tab/>
        </w:r>
        <w:r w:rsidR="00E0141C">
          <w:rPr>
            <w:noProof/>
            <w:webHidden/>
          </w:rPr>
          <w:fldChar w:fldCharType="begin"/>
        </w:r>
        <w:r w:rsidR="00E0141C">
          <w:rPr>
            <w:noProof/>
            <w:webHidden/>
          </w:rPr>
          <w:instrText xml:space="preserve"> PAGEREF _Toc53996213 \h </w:instrText>
        </w:r>
        <w:r w:rsidR="00E0141C">
          <w:rPr>
            <w:noProof/>
            <w:webHidden/>
          </w:rPr>
        </w:r>
        <w:r w:rsidR="00E0141C">
          <w:rPr>
            <w:noProof/>
            <w:webHidden/>
          </w:rPr>
          <w:fldChar w:fldCharType="separate"/>
        </w:r>
        <w:r w:rsidR="00AD7909">
          <w:rPr>
            <w:noProof/>
            <w:webHidden/>
          </w:rPr>
          <w:t>25</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14" w:history="1">
        <w:r w:rsidR="00E0141C" w:rsidRPr="00B27BEA">
          <w:rPr>
            <w:rStyle w:val="-"/>
            <w:rFonts w:cs="Calibri"/>
            <w:noProof/>
            <w:lang w:val="el-GR"/>
          </w:rPr>
          <w:t>ΑΡΘΡΟ 20: ΕΝΣΤΑΣΕΙΣ  (Άρθρο 127 Ν.4412/2016)</w:t>
        </w:r>
        <w:r w:rsidR="00E0141C">
          <w:rPr>
            <w:noProof/>
            <w:webHidden/>
          </w:rPr>
          <w:tab/>
        </w:r>
        <w:r w:rsidR="00E0141C">
          <w:rPr>
            <w:noProof/>
            <w:webHidden/>
          </w:rPr>
          <w:fldChar w:fldCharType="begin"/>
        </w:r>
        <w:r w:rsidR="00E0141C">
          <w:rPr>
            <w:noProof/>
            <w:webHidden/>
          </w:rPr>
          <w:instrText xml:space="preserve"> PAGEREF _Toc53996214 \h </w:instrText>
        </w:r>
        <w:r w:rsidR="00E0141C">
          <w:rPr>
            <w:noProof/>
            <w:webHidden/>
          </w:rPr>
        </w:r>
        <w:r w:rsidR="00E0141C">
          <w:rPr>
            <w:noProof/>
            <w:webHidden/>
          </w:rPr>
          <w:fldChar w:fldCharType="separate"/>
        </w:r>
        <w:r w:rsidR="00AD7909">
          <w:rPr>
            <w:noProof/>
            <w:webHidden/>
          </w:rPr>
          <w:t>25</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15" w:history="1">
        <w:r w:rsidR="00E0141C" w:rsidRPr="00B27BEA">
          <w:rPr>
            <w:rStyle w:val="-"/>
            <w:rFonts w:cs="Calibri"/>
            <w:noProof/>
            <w:lang w:val="el-GR"/>
          </w:rPr>
          <w:t>ΑΡΘΡΟ 21: ΕΓΓΥΗΣΕΙΣ  (Άρθρο 72 Ν.4412/2016)</w:t>
        </w:r>
        <w:r w:rsidR="00E0141C">
          <w:rPr>
            <w:noProof/>
            <w:webHidden/>
          </w:rPr>
          <w:tab/>
        </w:r>
        <w:r w:rsidR="00E0141C">
          <w:rPr>
            <w:noProof/>
            <w:webHidden/>
          </w:rPr>
          <w:fldChar w:fldCharType="begin"/>
        </w:r>
        <w:r w:rsidR="00E0141C">
          <w:rPr>
            <w:noProof/>
            <w:webHidden/>
          </w:rPr>
          <w:instrText xml:space="preserve"> PAGEREF _Toc53996215 \h </w:instrText>
        </w:r>
        <w:r w:rsidR="00E0141C">
          <w:rPr>
            <w:noProof/>
            <w:webHidden/>
          </w:rPr>
        </w:r>
        <w:r w:rsidR="00E0141C">
          <w:rPr>
            <w:noProof/>
            <w:webHidden/>
          </w:rPr>
          <w:fldChar w:fldCharType="separate"/>
        </w:r>
        <w:r w:rsidR="00AD7909">
          <w:rPr>
            <w:noProof/>
            <w:webHidden/>
          </w:rPr>
          <w:t>26</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16" w:history="1">
        <w:r w:rsidR="00E0141C" w:rsidRPr="00B27BEA">
          <w:rPr>
            <w:rStyle w:val="-"/>
            <w:rFonts w:cs="Calibri"/>
            <w:noProof/>
          </w:rPr>
          <w:t>21.1 Εγγύηση Συμμετοχής</w:t>
        </w:r>
        <w:r w:rsidR="00E0141C">
          <w:rPr>
            <w:noProof/>
            <w:webHidden/>
          </w:rPr>
          <w:tab/>
        </w:r>
        <w:r w:rsidR="00E0141C">
          <w:rPr>
            <w:noProof/>
            <w:webHidden/>
          </w:rPr>
          <w:fldChar w:fldCharType="begin"/>
        </w:r>
        <w:r w:rsidR="00E0141C">
          <w:rPr>
            <w:noProof/>
            <w:webHidden/>
          </w:rPr>
          <w:instrText xml:space="preserve"> PAGEREF _Toc53996216 \h </w:instrText>
        </w:r>
        <w:r w:rsidR="00E0141C">
          <w:rPr>
            <w:noProof/>
            <w:webHidden/>
          </w:rPr>
        </w:r>
        <w:r w:rsidR="00E0141C">
          <w:rPr>
            <w:noProof/>
            <w:webHidden/>
          </w:rPr>
          <w:fldChar w:fldCharType="separate"/>
        </w:r>
        <w:r w:rsidR="00AD7909">
          <w:rPr>
            <w:noProof/>
            <w:webHidden/>
          </w:rPr>
          <w:t>26</w:t>
        </w:r>
        <w:r w:rsidR="00E0141C">
          <w:rPr>
            <w:noProof/>
            <w:webHidden/>
          </w:rPr>
          <w:fldChar w:fldCharType="end"/>
        </w:r>
      </w:hyperlink>
    </w:p>
    <w:p w:rsidR="00E0141C" w:rsidRDefault="00F019AF">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3996217" w:history="1">
        <w:r w:rsidR="00E0141C" w:rsidRPr="00B27BEA">
          <w:rPr>
            <w:rStyle w:val="-"/>
            <w:rFonts w:cs="Calibri"/>
            <w:noProof/>
          </w:rPr>
          <w:t>21.2 Εγγύηση Καλής Εκτέλεσης</w:t>
        </w:r>
        <w:r w:rsidR="00E0141C">
          <w:rPr>
            <w:noProof/>
            <w:webHidden/>
          </w:rPr>
          <w:tab/>
        </w:r>
        <w:r w:rsidR="00E0141C">
          <w:rPr>
            <w:noProof/>
            <w:webHidden/>
          </w:rPr>
          <w:fldChar w:fldCharType="begin"/>
        </w:r>
        <w:r w:rsidR="00E0141C">
          <w:rPr>
            <w:noProof/>
            <w:webHidden/>
          </w:rPr>
          <w:instrText xml:space="preserve"> PAGEREF _Toc53996217 \h </w:instrText>
        </w:r>
        <w:r w:rsidR="00E0141C">
          <w:rPr>
            <w:noProof/>
            <w:webHidden/>
          </w:rPr>
        </w:r>
        <w:r w:rsidR="00E0141C">
          <w:rPr>
            <w:noProof/>
            <w:webHidden/>
          </w:rPr>
          <w:fldChar w:fldCharType="separate"/>
        </w:r>
        <w:r w:rsidR="00AD7909">
          <w:rPr>
            <w:noProof/>
            <w:webHidden/>
          </w:rPr>
          <w:t>26</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18" w:history="1">
        <w:r w:rsidR="00E0141C" w:rsidRPr="00B27BEA">
          <w:rPr>
            <w:rStyle w:val="-"/>
            <w:rFonts w:cs="Calibri"/>
            <w:noProof/>
            <w:lang w:val="el-GR"/>
          </w:rPr>
          <w:t>ΑΡΘΡΟ 22: ΜΑΤΑΙΩΣΗ ΔΙΑΔΙΚΑΣΙΑΣ (άρθρο 106 Ν.4412/2016)</w:t>
        </w:r>
        <w:r w:rsidR="00E0141C">
          <w:rPr>
            <w:noProof/>
            <w:webHidden/>
          </w:rPr>
          <w:tab/>
        </w:r>
        <w:r w:rsidR="00E0141C">
          <w:rPr>
            <w:noProof/>
            <w:webHidden/>
          </w:rPr>
          <w:fldChar w:fldCharType="begin"/>
        </w:r>
        <w:r w:rsidR="00E0141C">
          <w:rPr>
            <w:noProof/>
            <w:webHidden/>
          </w:rPr>
          <w:instrText xml:space="preserve"> PAGEREF _Toc53996218 \h </w:instrText>
        </w:r>
        <w:r w:rsidR="00E0141C">
          <w:rPr>
            <w:noProof/>
            <w:webHidden/>
          </w:rPr>
        </w:r>
        <w:r w:rsidR="00E0141C">
          <w:rPr>
            <w:noProof/>
            <w:webHidden/>
          </w:rPr>
          <w:fldChar w:fldCharType="separate"/>
        </w:r>
        <w:r w:rsidR="00AD7909">
          <w:rPr>
            <w:noProof/>
            <w:webHidden/>
          </w:rPr>
          <w:t>27</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19" w:history="1">
        <w:r w:rsidR="00E0141C" w:rsidRPr="00B27BEA">
          <w:rPr>
            <w:rStyle w:val="-"/>
            <w:rFonts w:cs="Calibri"/>
            <w:noProof/>
            <w:lang w:val="el-GR"/>
          </w:rPr>
          <w:t xml:space="preserve">ΑΡΘΡΟ 23: ΠΑΡΑΛΑΒΗ ΥΠΗΡΕΣΙΩΝ –παρακολουθηση  της συμβασησ </w:t>
        </w:r>
        <w:r w:rsidR="00E0141C" w:rsidRPr="006D52DA">
          <w:rPr>
            <w:rStyle w:val="-"/>
            <w:rFonts w:cs="Calibri"/>
            <w:noProof/>
            <w:lang w:val="el-GR"/>
          </w:rPr>
          <w:t>(Άρθρο 219 Ν.4412/2016)</w:t>
        </w:r>
        <w:r w:rsidR="00E0141C">
          <w:rPr>
            <w:noProof/>
            <w:webHidden/>
          </w:rPr>
          <w:tab/>
        </w:r>
        <w:r w:rsidR="00E0141C">
          <w:rPr>
            <w:noProof/>
            <w:webHidden/>
          </w:rPr>
          <w:fldChar w:fldCharType="begin"/>
        </w:r>
        <w:r w:rsidR="00E0141C">
          <w:rPr>
            <w:noProof/>
            <w:webHidden/>
          </w:rPr>
          <w:instrText xml:space="preserve"> PAGEREF _Toc53996219 \h </w:instrText>
        </w:r>
        <w:r w:rsidR="00E0141C">
          <w:rPr>
            <w:noProof/>
            <w:webHidden/>
          </w:rPr>
        </w:r>
        <w:r w:rsidR="00E0141C">
          <w:rPr>
            <w:noProof/>
            <w:webHidden/>
          </w:rPr>
          <w:fldChar w:fldCharType="separate"/>
        </w:r>
        <w:r w:rsidR="00AD7909">
          <w:rPr>
            <w:noProof/>
            <w:webHidden/>
          </w:rPr>
          <w:t>28</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20" w:history="1">
        <w:r w:rsidR="00E0141C" w:rsidRPr="00B27BEA">
          <w:rPr>
            <w:rStyle w:val="-"/>
            <w:rFonts w:cs="Calibri"/>
            <w:noProof/>
            <w:lang w:val="el-GR"/>
          </w:rPr>
          <w:t>ΑΡΘΡΟ 24: ΚΥΡΩΣΕΙΣ – ΔΙΟΙΚΗΤΙΚΕΣ ΠΡΟΣΦΥΓΕΣ (Άρθρο 203, 205 &amp; 218 Ν.4412/2016)</w:t>
        </w:r>
        <w:r w:rsidR="00E0141C">
          <w:rPr>
            <w:noProof/>
            <w:webHidden/>
          </w:rPr>
          <w:tab/>
        </w:r>
        <w:r w:rsidR="00E0141C">
          <w:rPr>
            <w:noProof/>
            <w:webHidden/>
          </w:rPr>
          <w:fldChar w:fldCharType="begin"/>
        </w:r>
        <w:r w:rsidR="00E0141C">
          <w:rPr>
            <w:noProof/>
            <w:webHidden/>
          </w:rPr>
          <w:instrText xml:space="preserve"> PAGEREF _Toc53996220 \h </w:instrText>
        </w:r>
        <w:r w:rsidR="00E0141C">
          <w:rPr>
            <w:noProof/>
            <w:webHidden/>
          </w:rPr>
        </w:r>
        <w:r w:rsidR="00E0141C">
          <w:rPr>
            <w:noProof/>
            <w:webHidden/>
          </w:rPr>
          <w:fldChar w:fldCharType="separate"/>
        </w:r>
        <w:r w:rsidR="00AD7909">
          <w:rPr>
            <w:noProof/>
            <w:webHidden/>
          </w:rPr>
          <w:t>28</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21" w:history="1">
        <w:r w:rsidR="00E0141C" w:rsidRPr="00B27BEA">
          <w:rPr>
            <w:rStyle w:val="-"/>
            <w:rFonts w:cs="Calibri"/>
            <w:noProof/>
            <w:lang w:val="el-GR"/>
          </w:rPr>
          <w:t>ΑΡΘΡΟ 25 :ΥΠΟΧΡΕΩΣΕΙΣ ΑΝΑΔΟΧΟΥ</w:t>
        </w:r>
        <w:r w:rsidR="00E0141C">
          <w:rPr>
            <w:noProof/>
            <w:webHidden/>
          </w:rPr>
          <w:tab/>
        </w:r>
        <w:r w:rsidR="00E0141C">
          <w:rPr>
            <w:noProof/>
            <w:webHidden/>
          </w:rPr>
          <w:fldChar w:fldCharType="begin"/>
        </w:r>
        <w:r w:rsidR="00E0141C">
          <w:rPr>
            <w:noProof/>
            <w:webHidden/>
          </w:rPr>
          <w:instrText xml:space="preserve"> PAGEREF _Toc53996221 \h </w:instrText>
        </w:r>
        <w:r w:rsidR="00E0141C">
          <w:rPr>
            <w:noProof/>
            <w:webHidden/>
          </w:rPr>
        </w:r>
        <w:r w:rsidR="00E0141C">
          <w:rPr>
            <w:noProof/>
            <w:webHidden/>
          </w:rPr>
          <w:fldChar w:fldCharType="separate"/>
        </w:r>
        <w:r w:rsidR="00AD7909">
          <w:rPr>
            <w:noProof/>
            <w:webHidden/>
          </w:rPr>
          <w:t>29</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22" w:history="1">
        <w:r w:rsidR="00E0141C" w:rsidRPr="00B27BEA">
          <w:rPr>
            <w:rStyle w:val="-"/>
            <w:rFonts w:cs="Calibri"/>
            <w:noProof/>
            <w:lang w:val="el-GR"/>
          </w:rPr>
          <w:t>ΑΡΘΡΟ 26: ΧΡΗΜΑΤΟΔΟΤΗΣΗ ΤΗΣ ΣΥΜΒΑΣΗΣ – ΤΡΟΠΟΣ ΠΛΗΡΩΜΗΣ ΑΝΑΔΟΧΟΥ, ΚΡΑΤΗΣΕΙΣ</w:t>
        </w:r>
        <w:r w:rsidR="00E0141C">
          <w:rPr>
            <w:noProof/>
            <w:webHidden/>
          </w:rPr>
          <w:tab/>
        </w:r>
        <w:r w:rsidR="00E0141C">
          <w:rPr>
            <w:noProof/>
            <w:webHidden/>
          </w:rPr>
          <w:fldChar w:fldCharType="begin"/>
        </w:r>
        <w:r w:rsidR="00E0141C">
          <w:rPr>
            <w:noProof/>
            <w:webHidden/>
          </w:rPr>
          <w:instrText xml:space="preserve"> PAGEREF _Toc53996222 \h </w:instrText>
        </w:r>
        <w:r w:rsidR="00E0141C">
          <w:rPr>
            <w:noProof/>
            <w:webHidden/>
          </w:rPr>
        </w:r>
        <w:r w:rsidR="00E0141C">
          <w:rPr>
            <w:noProof/>
            <w:webHidden/>
          </w:rPr>
          <w:fldChar w:fldCharType="separate"/>
        </w:r>
        <w:r w:rsidR="00AD7909">
          <w:rPr>
            <w:noProof/>
            <w:webHidden/>
          </w:rPr>
          <w:t>29</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23" w:history="1">
        <w:r w:rsidR="00E0141C" w:rsidRPr="00B27BEA">
          <w:rPr>
            <w:rStyle w:val="-"/>
            <w:rFonts w:cs="Calibri"/>
            <w:noProof/>
            <w:lang w:val="el-GR"/>
          </w:rPr>
          <w:t>26.1. Χρηματοδότηση  (Άρθρο 53 παρ 2 εδ.ζ Ν.4412/2016)</w:t>
        </w:r>
        <w:r w:rsidR="00E0141C">
          <w:rPr>
            <w:noProof/>
            <w:webHidden/>
          </w:rPr>
          <w:tab/>
        </w:r>
        <w:r w:rsidR="00E0141C">
          <w:rPr>
            <w:noProof/>
            <w:webHidden/>
          </w:rPr>
          <w:fldChar w:fldCharType="begin"/>
        </w:r>
        <w:r w:rsidR="00E0141C">
          <w:rPr>
            <w:noProof/>
            <w:webHidden/>
          </w:rPr>
          <w:instrText xml:space="preserve"> PAGEREF _Toc53996223 \h </w:instrText>
        </w:r>
        <w:r w:rsidR="00E0141C">
          <w:rPr>
            <w:noProof/>
            <w:webHidden/>
          </w:rPr>
        </w:r>
        <w:r w:rsidR="00E0141C">
          <w:rPr>
            <w:noProof/>
            <w:webHidden/>
          </w:rPr>
          <w:fldChar w:fldCharType="separate"/>
        </w:r>
        <w:r w:rsidR="00AD7909">
          <w:rPr>
            <w:noProof/>
            <w:webHidden/>
          </w:rPr>
          <w:t>29</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24" w:history="1">
        <w:r w:rsidR="00E0141C" w:rsidRPr="00B27BEA">
          <w:rPr>
            <w:rStyle w:val="-"/>
            <w:rFonts w:cs="Calibri"/>
            <w:noProof/>
            <w:lang w:val="el-GR"/>
          </w:rPr>
          <w:t>26.2 Τρόπος πληρωμής -Κρατήσεις</w:t>
        </w:r>
        <w:r w:rsidR="00E0141C">
          <w:rPr>
            <w:noProof/>
            <w:webHidden/>
          </w:rPr>
          <w:tab/>
        </w:r>
        <w:r w:rsidR="00E0141C">
          <w:rPr>
            <w:noProof/>
            <w:webHidden/>
          </w:rPr>
          <w:fldChar w:fldCharType="begin"/>
        </w:r>
        <w:r w:rsidR="00E0141C">
          <w:rPr>
            <w:noProof/>
            <w:webHidden/>
          </w:rPr>
          <w:instrText xml:space="preserve"> PAGEREF _Toc53996224 \h </w:instrText>
        </w:r>
        <w:r w:rsidR="00E0141C">
          <w:rPr>
            <w:noProof/>
            <w:webHidden/>
          </w:rPr>
        </w:r>
        <w:r w:rsidR="00E0141C">
          <w:rPr>
            <w:noProof/>
            <w:webHidden/>
          </w:rPr>
          <w:fldChar w:fldCharType="separate"/>
        </w:r>
        <w:r w:rsidR="00AD7909">
          <w:rPr>
            <w:noProof/>
            <w:webHidden/>
          </w:rPr>
          <w:t>30</w:t>
        </w:r>
        <w:r w:rsidR="00E0141C">
          <w:rPr>
            <w:noProof/>
            <w:webHidden/>
          </w:rPr>
          <w:fldChar w:fldCharType="end"/>
        </w:r>
      </w:hyperlink>
    </w:p>
    <w:p w:rsidR="00E0141C" w:rsidRDefault="00F019AF">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53996225" w:history="1">
        <w:r w:rsidR="00E0141C" w:rsidRPr="00B27BEA">
          <w:rPr>
            <w:rStyle w:val="-"/>
            <w:rFonts w:cs="Calibri"/>
            <w:noProof/>
            <w:lang w:val="el-GR"/>
          </w:rPr>
          <w:t>ΑΡΘΡΟ 27: ΚΑΤΑΓΓΕΛΙΑ ΤΗΣ ΣΥΜΒΑΣΗΣ</w:t>
        </w:r>
        <w:r w:rsidR="00E0141C">
          <w:rPr>
            <w:noProof/>
            <w:webHidden/>
          </w:rPr>
          <w:tab/>
        </w:r>
        <w:r w:rsidR="00E0141C">
          <w:rPr>
            <w:noProof/>
            <w:webHidden/>
          </w:rPr>
          <w:fldChar w:fldCharType="begin"/>
        </w:r>
        <w:r w:rsidR="00E0141C">
          <w:rPr>
            <w:noProof/>
            <w:webHidden/>
          </w:rPr>
          <w:instrText xml:space="preserve"> PAGEREF _Toc53996225 \h </w:instrText>
        </w:r>
        <w:r w:rsidR="00E0141C">
          <w:rPr>
            <w:noProof/>
            <w:webHidden/>
          </w:rPr>
        </w:r>
        <w:r w:rsidR="00E0141C">
          <w:rPr>
            <w:noProof/>
            <w:webHidden/>
          </w:rPr>
          <w:fldChar w:fldCharType="separate"/>
        </w:r>
        <w:r w:rsidR="00AD7909">
          <w:rPr>
            <w:noProof/>
            <w:webHidden/>
          </w:rPr>
          <w:t>30</w:t>
        </w:r>
        <w:r w:rsidR="00E0141C">
          <w:rPr>
            <w:noProof/>
            <w:webHidden/>
          </w:rPr>
          <w:fldChar w:fldCharType="end"/>
        </w:r>
      </w:hyperlink>
    </w:p>
    <w:p w:rsidR="00E0141C" w:rsidRDefault="00F019AF">
      <w:pPr>
        <w:pStyle w:val="1a"/>
        <w:tabs>
          <w:tab w:val="right" w:leader="dot" w:pos="9628"/>
        </w:tabs>
        <w:rPr>
          <w:rFonts w:asciiTheme="minorHAnsi" w:eastAsiaTheme="minorEastAsia" w:hAnsiTheme="minorHAnsi" w:cstheme="minorBidi"/>
          <w:b w:val="0"/>
          <w:bCs w:val="0"/>
          <w:caps w:val="0"/>
          <w:noProof/>
          <w:sz w:val="22"/>
          <w:szCs w:val="22"/>
          <w:lang w:val="el-GR" w:eastAsia="el-GR"/>
        </w:rPr>
      </w:pPr>
      <w:hyperlink w:anchor="_Toc53996226" w:history="1">
        <w:r w:rsidR="00E0141C" w:rsidRPr="00B27BEA">
          <w:rPr>
            <w:rStyle w:val="-"/>
            <w:rFonts w:cs="Calibri"/>
            <w:noProof/>
          </w:rPr>
          <w:t xml:space="preserve">ΠΑΡΑΡΤΗΜΑ Β’ - ΤΕΧΝΙΚΕΣ ΠΡΟΔΙΑΓΡΑΦΕΣ – ΠΙΝΑΚΑΣ ΟΧΗΜΑΤΩΝ </w:t>
        </w:r>
        <w:r w:rsidR="00E0141C" w:rsidRPr="00B27BEA">
          <w:rPr>
            <w:rStyle w:val="-"/>
            <w:rFonts w:cs="Calibri"/>
            <w:noProof/>
            <w:lang w:val="en-US"/>
          </w:rPr>
          <w:t>e</w:t>
        </w:r>
        <w:r w:rsidR="00E0141C" w:rsidRPr="00B27BEA">
          <w:rPr>
            <w:rStyle w:val="-"/>
            <w:rFonts w:cs="Calibri"/>
            <w:noProof/>
          </w:rPr>
          <w:t>-ΕΦΚΑ -ΥΠΟΔΕΙΓΜΑ ΟΙΚΟΝΟΜΙΚΗΣ ΠΡΟΣΦΟΡΑΣ</w:t>
        </w:r>
        <w:r w:rsidR="00E0141C">
          <w:rPr>
            <w:noProof/>
            <w:webHidden/>
          </w:rPr>
          <w:tab/>
        </w:r>
        <w:r w:rsidR="00E0141C">
          <w:rPr>
            <w:noProof/>
            <w:webHidden/>
          </w:rPr>
          <w:fldChar w:fldCharType="begin"/>
        </w:r>
        <w:r w:rsidR="00E0141C">
          <w:rPr>
            <w:noProof/>
            <w:webHidden/>
          </w:rPr>
          <w:instrText xml:space="preserve"> PAGEREF _Toc53996226 \h </w:instrText>
        </w:r>
        <w:r w:rsidR="00E0141C">
          <w:rPr>
            <w:noProof/>
            <w:webHidden/>
          </w:rPr>
        </w:r>
        <w:r w:rsidR="00E0141C">
          <w:rPr>
            <w:noProof/>
            <w:webHidden/>
          </w:rPr>
          <w:fldChar w:fldCharType="separate"/>
        </w:r>
        <w:r w:rsidR="00AD7909">
          <w:rPr>
            <w:noProof/>
            <w:webHidden/>
          </w:rPr>
          <w:t>32</w:t>
        </w:r>
        <w:r w:rsidR="00E0141C">
          <w:rPr>
            <w:noProof/>
            <w:webHidden/>
          </w:rPr>
          <w:fldChar w:fldCharType="end"/>
        </w:r>
      </w:hyperlink>
    </w:p>
    <w:p w:rsidR="00E0141C" w:rsidRPr="00A803D9" w:rsidRDefault="00F019AF" w:rsidP="00E0141C">
      <w:pPr>
        <w:pStyle w:val="24"/>
        <w:tabs>
          <w:tab w:val="right" w:leader="dot" w:pos="9628"/>
        </w:tabs>
        <w:ind w:left="0"/>
        <w:rPr>
          <w:rStyle w:val="-"/>
          <w:b/>
          <w:noProof/>
          <w:lang w:val="el-GR"/>
        </w:rPr>
      </w:pPr>
      <w:hyperlink w:anchor="_Toc53996227" w:history="1">
        <w:r w:rsidR="00E0141C" w:rsidRPr="00A803D9">
          <w:rPr>
            <w:rStyle w:val="-"/>
            <w:rFonts w:cstheme="minorHAnsi"/>
            <w:b/>
            <w:noProof/>
            <w:lang w:val="el-GR"/>
          </w:rPr>
          <w:t>ΠΑΡΑΡΤΗΜΑ Γ’: ΤΥΠΟΠΟΙΗΜΕΝΟ ΕΝΤΥΠΟ ΥΠΕΥΘΥΝΗΣ ΔΗΛΩΣΗΣ (ΤΕΥΔ)</w:t>
        </w:r>
        <w:r w:rsidR="00E0141C" w:rsidRPr="00A803D9">
          <w:rPr>
            <w:b/>
            <w:noProof/>
            <w:webHidden/>
          </w:rPr>
          <w:tab/>
        </w:r>
        <w:r w:rsidR="00E0141C" w:rsidRPr="00A803D9">
          <w:rPr>
            <w:b/>
            <w:noProof/>
            <w:webHidden/>
          </w:rPr>
          <w:fldChar w:fldCharType="begin"/>
        </w:r>
        <w:r w:rsidR="00E0141C" w:rsidRPr="00A803D9">
          <w:rPr>
            <w:b/>
            <w:noProof/>
            <w:webHidden/>
          </w:rPr>
          <w:instrText xml:space="preserve"> PAGEREF _Toc53996227 \h </w:instrText>
        </w:r>
        <w:r w:rsidR="00E0141C" w:rsidRPr="00A803D9">
          <w:rPr>
            <w:b/>
            <w:noProof/>
            <w:webHidden/>
          </w:rPr>
        </w:r>
        <w:r w:rsidR="00E0141C" w:rsidRPr="00A803D9">
          <w:rPr>
            <w:b/>
            <w:noProof/>
            <w:webHidden/>
          </w:rPr>
          <w:fldChar w:fldCharType="separate"/>
        </w:r>
        <w:r w:rsidR="00AD7909">
          <w:rPr>
            <w:b/>
            <w:noProof/>
            <w:webHidden/>
          </w:rPr>
          <w:t>46</w:t>
        </w:r>
        <w:r w:rsidR="00E0141C" w:rsidRPr="00A803D9">
          <w:rPr>
            <w:b/>
            <w:noProof/>
            <w:webHidden/>
          </w:rPr>
          <w:fldChar w:fldCharType="end"/>
        </w:r>
      </w:hyperlink>
    </w:p>
    <w:p w:rsidR="009008CA" w:rsidRPr="00A803D9" w:rsidRDefault="009008CA" w:rsidP="009008CA">
      <w:pPr>
        <w:rPr>
          <w:rFonts w:eastAsiaTheme="minorEastAsia"/>
          <w:b/>
          <w:sz w:val="20"/>
          <w:szCs w:val="20"/>
          <w:lang w:val="el-GR"/>
        </w:rPr>
      </w:pPr>
      <w:r w:rsidRPr="00A803D9">
        <w:rPr>
          <w:rFonts w:eastAsiaTheme="minorEastAsia"/>
          <w:b/>
          <w:sz w:val="20"/>
          <w:szCs w:val="20"/>
          <w:lang w:val="el-GR"/>
        </w:rPr>
        <w:t xml:space="preserve">ΠΑΠΑΡΤΗΜΑ Δ: ΥΠΟΔΕΙΓΜΑ ΕΓΓΥΗΤΙΚΗΣ ΚΑΛΗΣ ΕΚΤΕΛΕΣΗΣ ΣΥΜΒΑΣΗΣ </w:t>
      </w:r>
    </w:p>
    <w:p w:rsidR="007943EF" w:rsidRPr="00D47A38" w:rsidRDefault="004607FF" w:rsidP="00552F23">
      <w:pPr>
        <w:pStyle w:val="1a"/>
        <w:tabs>
          <w:tab w:val="right" w:leader="dot" w:pos="9628"/>
        </w:tabs>
        <w:rPr>
          <w:sz w:val="23"/>
          <w:szCs w:val="23"/>
        </w:rPr>
      </w:pPr>
      <w:r w:rsidRPr="00D47A38">
        <w:rPr>
          <w:rStyle w:val="-"/>
          <w:rFonts w:cs="Calibri"/>
          <w:noProof/>
          <w:color w:val="auto"/>
          <w:sz w:val="23"/>
          <w:szCs w:val="23"/>
          <w:u w:val="none"/>
        </w:rPr>
        <w:fldChar w:fldCharType="end"/>
      </w:r>
      <w:r w:rsidR="007943EF" w:rsidRPr="00D47A38">
        <w:rPr>
          <w:sz w:val="23"/>
          <w:szCs w:val="23"/>
          <w:lang w:val="el-GR"/>
        </w:rPr>
        <w:br w:type="page"/>
      </w:r>
      <w:bookmarkStart w:id="7" w:name="_Toc499798799"/>
      <w:bookmarkStart w:id="8" w:name="_Toc53996177"/>
      <w:r w:rsidR="007943EF" w:rsidRPr="00D47A38">
        <w:rPr>
          <w:sz w:val="23"/>
          <w:szCs w:val="23"/>
        </w:rPr>
        <w:lastRenderedPageBreak/>
        <w:t>ΠΑΡΑΡΤΗΜΑ Α’</w:t>
      </w:r>
      <w:bookmarkEnd w:id="7"/>
      <w:bookmarkEnd w:id="8"/>
    </w:p>
    <w:p w:rsidR="007943EF" w:rsidRPr="00D47A38" w:rsidRDefault="007943EF" w:rsidP="003654F1">
      <w:pPr>
        <w:pStyle w:val="2"/>
        <w:spacing w:line="360" w:lineRule="auto"/>
        <w:rPr>
          <w:rFonts w:ascii="Calibri" w:hAnsi="Calibri" w:cs="Calibri"/>
          <w:sz w:val="23"/>
          <w:szCs w:val="23"/>
          <w:lang w:val="el-GR"/>
        </w:rPr>
      </w:pPr>
      <w:bookmarkStart w:id="9" w:name="_Toc499798800"/>
      <w:bookmarkStart w:id="10" w:name="_Toc53996178"/>
      <w:r w:rsidRPr="00D47A38">
        <w:rPr>
          <w:rFonts w:ascii="Calibri" w:hAnsi="Calibri" w:cs="Calibri"/>
          <w:sz w:val="23"/>
          <w:szCs w:val="23"/>
          <w:lang w:val="el-GR"/>
        </w:rPr>
        <w:t>ΓΕΝΙΚΑ ΣΤΟΙΧΕΙΑ ΔΙΑΓΩΝΙΣΜΟΥ</w:t>
      </w:r>
      <w:bookmarkEnd w:id="9"/>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7"/>
      </w:tblGrid>
      <w:tr w:rsidR="007943EF" w:rsidRPr="00BB0AB7" w:rsidTr="00BC5F41">
        <w:tc>
          <w:tcPr>
            <w:tcW w:w="4927" w:type="dxa"/>
            <w:vAlign w:val="center"/>
          </w:tcPr>
          <w:p w:rsidR="007943EF" w:rsidRPr="00D47A38" w:rsidRDefault="007943EF"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ΕΙΔΟΣ ΔΙΑΔΙΚΑΣΙΑΣ</w:t>
            </w:r>
          </w:p>
        </w:tc>
        <w:tc>
          <w:tcPr>
            <w:tcW w:w="4927" w:type="dxa"/>
          </w:tcPr>
          <w:p w:rsidR="007943EF" w:rsidRPr="00D47A38" w:rsidRDefault="007943EF" w:rsidP="003654F1">
            <w:pPr>
              <w:spacing w:line="360" w:lineRule="auto"/>
              <w:rPr>
                <w:rFonts w:eastAsia="MS Mincho"/>
                <w:bCs/>
                <w:sz w:val="23"/>
                <w:szCs w:val="23"/>
                <w:lang w:val="el-GR" w:eastAsia="el-GR"/>
              </w:rPr>
            </w:pPr>
            <w:r w:rsidRPr="00D47A38">
              <w:rPr>
                <w:rFonts w:eastAsia="MS Mincho"/>
                <w:bCs/>
                <w:caps/>
                <w:sz w:val="23"/>
                <w:szCs w:val="23"/>
                <w:lang w:val="el-GR" w:eastAsia="el-GR"/>
              </w:rPr>
              <w:t>Σ</w:t>
            </w:r>
            <w:r w:rsidRPr="00D47A38">
              <w:rPr>
                <w:rFonts w:eastAsia="MS Mincho"/>
                <w:bCs/>
                <w:sz w:val="23"/>
                <w:szCs w:val="23"/>
                <w:lang w:val="el-GR" w:eastAsia="el-GR"/>
              </w:rPr>
              <w:t>υνοπτικός Διαγωνισμός του άρθρου 117 του Ν.4412/2016</w:t>
            </w:r>
          </w:p>
        </w:tc>
      </w:tr>
      <w:tr w:rsidR="007943EF" w:rsidRPr="00BB0AB7" w:rsidTr="00BC5F41">
        <w:tc>
          <w:tcPr>
            <w:tcW w:w="4927" w:type="dxa"/>
            <w:vAlign w:val="center"/>
          </w:tcPr>
          <w:p w:rsidR="007943EF" w:rsidRPr="00D47A38" w:rsidRDefault="007943EF"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ΚΡΙΤΗΡΙΟ ΚΑΤΑΚΥΡΩΣΗΣ</w:t>
            </w:r>
          </w:p>
        </w:tc>
        <w:tc>
          <w:tcPr>
            <w:tcW w:w="4927" w:type="dxa"/>
          </w:tcPr>
          <w:p w:rsidR="007943EF" w:rsidRPr="00D47A38" w:rsidRDefault="007943EF" w:rsidP="003654F1">
            <w:pPr>
              <w:spacing w:line="360" w:lineRule="auto"/>
              <w:rPr>
                <w:rFonts w:eastAsia="MS Mincho"/>
                <w:bCs/>
                <w:caps/>
                <w:sz w:val="23"/>
                <w:szCs w:val="23"/>
                <w:lang w:val="el-GR" w:eastAsia="el-GR"/>
              </w:rPr>
            </w:pPr>
            <w:r w:rsidRPr="00D47A38">
              <w:rPr>
                <w:rFonts w:eastAsia="MS Mincho"/>
                <w:bCs/>
                <w:caps/>
                <w:sz w:val="23"/>
                <w:szCs w:val="23"/>
                <w:lang w:val="el-GR" w:eastAsia="el-GR"/>
              </w:rPr>
              <w:t xml:space="preserve">η </w:t>
            </w:r>
            <w:r w:rsidRPr="00D47A38">
              <w:rPr>
                <w:rFonts w:eastAsia="MS Mincho"/>
                <w:bCs/>
                <w:sz w:val="23"/>
                <w:szCs w:val="23"/>
                <w:lang w:val="el-GR" w:eastAsia="el-GR"/>
              </w:rPr>
              <w:t>πλέον συμφέρουσα από οικονομική άποψη προσφορά βάσει τιμής</w:t>
            </w:r>
          </w:p>
        </w:tc>
      </w:tr>
      <w:tr w:rsidR="007943EF" w:rsidRPr="00BB0AB7" w:rsidTr="00BC5F41">
        <w:tc>
          <w:tcPr>
            <w:tcW w:w="4927" w:type="dxa"/>
            <w:vAlign w:val="center"/>
          </w:tcPr>
          <w:p w:rsidR="007943EF" w:rsidRPr="00D47A38" w:rsidRDefault="007943EF"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ΚΑΤΑΛΗΚΤΙΚΗ ΗΜΕΡΟΜΗΝΙΑ υποβολησ ΠΡΟΣΦΟΡΩΝ</w:t>
            </w:r>
          </w:p>
        </w:tc>
        <w:tc>
          <w:tcPr>
            <w:tcW w:w="4927" w:type="dxa"/>
          </w:tcPr>
          <w:p w:rsidR="007943EF" w:rsidRPr="00BE6707" w:rsidRDefault="007943EF" w:rsidP="003654F1">
            <w:pPr>
              <w:spacing w:line="360" w:lineRule="auto"/>
              <w:rPr>
                <w:rFonts w:eastAsia="MS Mincho"/>
                <w:b/>
                <w:bCs/>
                <w:sz w:val="23"/>
                <w:szCs w:val="23"/>
                <w:lang w:val="el-GR" w:eastAsia="el-GR"/>
              </w:rPr>
            </w:pPr>
            <w:r w:rsidRPr="00BE6707">
              <w:rPr>
                <w:rFonts w:eastAsia="MS Mincho"/>
                <w:bCs/>
                <w:sz w:val="23"/>
                <w:szCs w:val="23"/>
                <w:lang w:val="el-GR" w:eastAsia="el-GR"/>
              </w:rPr>
              <w:t xml:space="preserve">Ημερομηνία  : </w:t>
            </w:r>
            <w:r w:rsidR="00BE6707" w:rsidRPr="00BE6707">
              <w:rPr>
                <w:rFonts w:eastAsia="MS Mincho"/>
                <w:b/>
                <w:bCs/>
                <w:sz w:val="23"/>
                <w:szCs w:val="23"/>
                <w:lang w:val="el-GR" w:eastAsia="el-GR"/>
              </w:rPr>
              <w:t>18/11/20</w:t>
            </w:r>
          </w:p>
          <w:p w:rsidR="00FF5145" w:rsidRPr="00BE6707" w:rsidRDefault="007943EF" w:rsidP="00FF5145">
            <w:pPr>
              <w:spacing w:line="360" w:lineRule="auto"/>
              <w:rPr>
                <w:rFonts w:eastAsia="MS Mincho"/>
                <w:b/>
                <w:bCs/>
                <w:sz w:val="23"/>
                <w:szCs w:val="23"/>
                <w:lang w:val="el-GR" w:eastAsia="el-GR"/>
              </w:rPr>
            </w:pPr>
            <w:r w:rsidRPr="00BE6707">
              <w:rPr>
                <w:rFonts w:eastAsia="MS Mincho"/>
                <w:bCs/>
                <w:sz w:val="23"/>
                <w:szCs w:val="23"/>
                <w:lang w:val="el-GR" w:eastAsia="el-GR"/>
              </w:rPr>
              <w:t xml:space="preserve">Ημέρα          : </w:t>
            </w:r>
            <w:r w:rsidR="00BE6707" w:rsidRPr="00BE6707">
              <w:rPr>
                <w:rFonts w:eastAsia="MS Mincho"/>
                <w:b/>
                <w:bCs/>
                <w:sz w:val="23"/>
                <w:szCs w:val="23"/>
                <w:lang w:val="el-GR" w:eastAsia="el-GR"/>
              </w:rPr>
              <w:t>ΤΕΤΑΡΤΗ</w:t>
            </w:r>
          </w:p>
          <w:p w:rsidR="007943EF" w:rsidRPr="009F0174" w:rsidRDefault="00BE6707" w:rsidP="00BE6707">
            <w:pPr>
              <w:spacing w:line="360" w:lineRule="auto"/>
              <w:rPr>
                <w:rFonts w:eastAsia="MS Mincho"/>
                <w:bCs/>
                <w:sz w:val="23"/>
                <w:szCs w:val="23"/>
                <w:lang w:val="el-GR" w:eastAsia="el-GR"/>
              </w:rPr>
            </w:pPr>
            <w:r>
              <w:rPr>
                <w:rFonts w:eastAsia="MS Mincho"/>
                <w:bCs/>
                <w:sz w:val="23"/>
                <w:szCs w:val="23"/>
                <w:lang w:val="el-GR" w:eastAsia="el-GR"/>
              </w:rPr>
              <w:t>Ώ</w:t>
            </w:r>
            <w:r w:rsidR="007943EF" w:rsidRPr="00BE6707">
              <w:rPr>
                <w:rFonts w:eastAsia="MS Mincho"/>
                <w:bCs/>
                <w:sz w:val="23"/>
                <w:szCs w:val="23"/>
                <w:lang w:val="el-GR" w:eastAsia="el-GR"/>
              </w:rPr>
              <w:t xml:space="preserve">ρα             </w:t>
            </w:r>
            <w:r w:rsidR="00382CC3" w:rsidRPr="00BE6707">
              <w:rPr>
                <w:rFonts w:eastAsia="MS Mincho"/>
                <w:bCs/>
                <w:sz w:val="23"/>
                <w:szCs w:val="23"/>
                <w:lang w:val="el-GR" w:eastAsia="el-GR"/>
              </w:rPr>
              <w:t xml:space="preserve">: </w:t>
            </w:r>
            <w:r w:rsidRPr="00BE6707">
              <w:rPr>
                <w:rFonts w:eastAsia="MS Mincho"/>
                <w:b/>
                <w:bCs/>
                <w:sz w:val="23"/>
                <w:szCs w:val="23"/>
                <w:lang w:val="el-GR" w:eastAsia="el-GR"/>
              </w:rPr>
              <w:t>10:00</w:t>
            </w:r>
            <w:r w:rsidR="009F0174">
              <w:rPr>
                <w:rFonts w:eastAsia="MS Mincho"/>
                <w:b/>
                <w:bCs/>
                <w:sz w:val="23"/>
                <w:szCs w:val="23"/>
                <w:lang w:val="el-GR" w:eastAsia="el-GR"/>
              </w:rPr>
              <w:t xml:space="preserve"> </w:t>
            </w:r>
            <w:proofErr w:type="spellStart"/>
            <w:r w:rsidR="009F0174">
              <w:rPr>
                <w:rFonts w:eastAsia="MS Mincho"/>
                <w:b/>
                <w:bCs/>
                <w:sz w:val="23"/>
                <w:szCs w:val="23"/>
                <w:lang w:val="el-GR" w:eastAsia="el-GR"/>
              </w:rPr>
              <w:t>π.μ</w:t>
            </w:r>
            <w:proofErr w:type="spellEnd"/>
          </w:p>
        </w:tc>
      </w:tr>
      <w:tr w:rsidR="007943EF" w:rsidRPr="00BB0AB7" w:rsidTr="00BC5F41">
        <w:tc>
          <w:tcPr>
            <w:tcW w:w="4927" w:type="dxa"/>
            <w:vAlign w:val="center"/>
          </w:tcPr>
          <w:p w:rsidR="007943EF" w:rsidRPr="00D47A38" w:rsidRDefault="007943EF"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ΗΜΕΡΟΜΗΝΙΑ ΔΙΕΝΕΡΓΕΙΑΣ ΔΙΑΓΩΝΙΣΜΟΥ</w:t>
            </w:r>
          </w:p>
        </w:tc>
        <w:tc>
          <w:tcPr>
            <w:tcW w:w="4927" w:type="dxa"/>
          </w:tcPr>
          <w:p w:rsidR="007943EF" w:rsidRPr="00BE6707" w:rsidRDefault="007943EF" w:rsidP="003654F1">
            <w:pPr>
              <w:spacing w:line="360" w:lineRule="auto"/>
              <w:rPr>
                <w:rFonts w:eastAsia="MS Mincho"/>
                <w:b/>
                <w:bCs/>
                <w:sz w:val="23"/>
                <w:szCs w:val="23"/>
                <w:lang w:val="el-GR" w:eastAsia="el-GR"/>
              </w:rPr>
            </w:pPr>
            <w:r w:rsidRPr="00BE6707">
              <w:rPr>
                <w:rFonts w:eastAsia="MS Mincho"/>
                <w:bCs/>
                <w:sz w:val="23"/>
                <w:szCs w:val="23"/>
                <w:lang w:val="el-GR" w:eastAsia="el-GR"/>
              </w:rPr>
              <w:t xml:space="preserve">Ημερομηνία  :  </w:t>
            </w:r>
            <w:r w:rsidR="00BE6707" w:rsidRPr="00BE6707">
              <w:rPr>
                <w:rFonts w:eastAsia="MS Mincho"/>
                <w:b/>
                <w:bCs/>
                <w:sz w:val="23"/>
                <w:szCs w:val="23"/>
                <w:lang w:val="el-GR" w:eastAsia="el-GR"/>
              </w:rPr>
              <w:t>18/11/2</w:t>
            </w:r>
            <w:r w:rsidR="00BE6707">
              <w:rPr>
                <w:rFonts w:eastAsia="MS Mincho"/>
                <w:b/>
                <w:bCs/>
                <w:sz w:val="23"/>
                <w:szCs w:val="23"/>
                <w:lang w:val="el-GR" w:eastAsia="el-GR"/>
              </w:rPr>
              <w:t>0</w:t>
            </w:r>
          </w:p>
          <w:p w:rsidR="00BE6707" w:rsidRPr="00BE6707" w:rsidRDefault="007943EF" w:rsidP="00BE6707">
            <w:pPr>
              <w:spacing w:line="360" w:lineRule="auto"/>
              <w:rPr>
                <w:rFonts w:eastAsia="MS Mincho"/>
                <w:bCs/>
                <w:sz w:val="23"/>
                <w:szCs w:val="23"/>
                <w:lang w:val="el-GR" w:eastAsia="el-GR"/>
              </w:rPr>
            </w:pPr>
            <w:r w:rsidRPr="00BE6707">
              <w:rPr>
                <w:rFonts w:eastAsia="MS Mincho"/>
                <w:bCs/>
                <w:sz w:val="23"/>
                <w:szCs w:val="23"/>
                <w:lang w:val="el-GR" w:eastAsia="el-GR"/>
              </w:rPr>
              <w:t xml:space="preserve">Ημέρα          : </w:t>
            </w:r>
            <w:r w:rsidR="00BE6707" w:rsidRPr="00BE6707">
              <w:rPr>
                <w:rFonts w:eastAsia="MS Mincho"/>
                <w:b/>
                <w:bCs/>
                <w:sz w:val="23"/>
                <w:szCs w:val="23"/>
                <w:lang w:val="el-GR" w:eastAsia="el-GR"/>
              </w:rPr>
              <w:t>ΤΕΤΑΡΤΗ</w:t>
            </w:r>
          </w:p>
          <w:p w:rsidR="007943EF" w:rsidRPr="009F0174" w:rsidRDefault="00005706" w:rsidP="00BE6707">
            <w:pPr>
              <w:spacing w:line="360" w:lineRule="auto"/>
              <w:rPr>
                <w:rFonts w:eastAsia="MS Mincho"/>
                <w:bCs/>
                <w:sz w:val="23"/>
                <w:szCs w:val="23"/>
                <w:lang w:val="el-GR" w:eastAsia="el-GR"/>
              </w:rPr>
            </w:pPr>
            <w:r w:rsidRPr="00BE6707">
              <w:rPr>
                <w:rFonts w:eastAsia="MS Mincho"/>
                <w:bCs/>
                <w:sz w:val="23"/>
                <w:szCs w:val="23"/>
                <w:lang w:val="el-GR" w:eastAsia="el-GR"/>
              </w:rPr>
              <w:t xml:space="preserve"> </w:t>
            </w:r>
            <w:proofErr w:type="spellStart"/>
            <w:r w:rsidR="00BE6707">
              <w:rPr>
                <w:rFonts w:eastAsia="MS Mincho"/>
                <w:bCs/>
                <w:sz w:val="23"/>
                <w:szCs w:val="23"/>
                <w:lang w:val="el-GR" w:eastAsia="el-GR"/>
              </w:rPr>
              <w:t>΄</w:t>
            </w:r>
            <w:r w:rsidR="007943EF" w:rsidRPr="00BE6707">
              <w:rPr>
                <w:rFonts w:eastAsia="MS Mincho"/>
                <w:bCs/>
                <w:sz w:val="23"/>
                <w:szCs w:val="23"/>
                <w:lang w:val="el-GR" w:eastAsia="el-GR"/>
              </w:rPr>
              <w:t>Ωρα</w:t>
            </w:r>
            <w:proofErr w:type="spellEnd"/>
            <w:r w:rsidR="007943EF" w:rsidRPr="00BE6707">
              <w:rPr>
                <w:rFonts w:eastAsia="MS Mincho"/>
                <w:bCs/>
                <w:sz w:val="23"/>
                <w:szCs w:val="23"/>
                <w:lang w:val="el-GR" w:eastAsia="el-GR"/>
              </w:rPr>
              <w:t xml:space="preserve">            : </w:t>
            </w:r>
            <w:r w:rsidR="00BE6707" w:rsidRPr="00BE6707">
              <w:rPr>
                <w:rFonts w:eastAsia="MS Mincho"/>
                <w:b/>
                <w:bCs/>
                <w:sz w:val="23"/>
                <w:szCs w:val="23"/>
                <w:lang w:val="el-GR" w:eastAsia="el-GR"/>
              </w:rPr>
              <w:t>10:30</w:t>
            </w:r>
            <w:r w:rsidR="009F0174">
              <w:rPr>
                <w:rFonts w:eastAsia="MS Mincho"/>
                <w:b/>
                <w:bCs/>
                <w:sz w:val="23"/>
                <w:szCs w:val="23"/>
                <w:lang w:val="el-GR" w:eastAsia="el-GR"/>
              </w:rPr>
              <w:t xml:space="preserve"> </w:t>
            </w:r>
            <w:proofErr w:type="spellStart"/>
            <w:r w:rsidR="009F0174">
              <w:rPr>
                <w:rFonts w:eastAsia="MS Mincho"/>
                <w:b/>
                <w:bCs/>
                <w:sz w:val="23"/>
                <w:szCs w:val="23"/>
                <w:lang w:val="el-GR" w:eastAsia="el-GR"/>
              </w:rPr>
              <w:t>π.μ</w:t>
            </w:r>
            <w:proofErr w:type="spellEnd"/>
          </w:p>
        </w:tc>
      </w:tr>
      <w:tr w:rsidR="007943EF" w:rsidRPr="00BB0AB7" w:rsidTr="00BC5F41">
        <w:tc>
          <w:tcPr>
            <w:tcW w:w="4927" w:type="dxa"/>
            <w:vAlign w:val="center"/>
          </w:tcPr>
          <w:p w:rsidR="007943EF" w:rsidRPr="00D47A38" w:rsidRDefault="007943EF"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ΤΟΠΟΣ ΔΙΕΝΕΡΓΕΙΑΣ</w:t>
            </w:r>
          </w:p>
        </w:tc>
        <w:tc>
          <w:tcPr>
            <w:tcW w:w="4927" w:type="dxa"/>
          </w:tcPr>
          <w:p w:rsidR="007943EF" w:rsidRPr="00BE6707" w:rsidRDefault="007943EF" w:rsidP="007716C0">
            <w:pPr>
              <w:spacing w:line="360" w:lineRule="auto"/>
              <w:rPr>
                <w:rFonts w:eastAsia="MS Mincho"/>
                <w:bCs/>
                <w:sz w:val="23"/>
                <w:szCs w:val="23"/>
                <w:lang w:val="el-GR" w:eastAsia="el-GR"/>
              </w:rPr>
            </w:pPr>
            <w:r w:rsidRPr="00BE6707">
              <w:rPr>
                <w:rFonts w:eastAsia="MS Mincho"/>
                <w:bCs/>
                <w:sz w:val="23"/>
                <w:szCs w:val="23"/>
                <w:lang w:val="el-GR" w:eastAsia="el-GR"/>
              </w:rPr>
              <w:t>Δ/</w:t>
            </w:r>
            <w:proofErr w:type="spellStart"/>
            <w:r w:rsidRPr="00BE6707">
              <w:rPr>
                <w:rFonts w:eastAsia="MS Mincho"/>
                <w:bCs/>
                <w:sz w:val="23"/>
                <w:szCs w:val="23"/>
                <w:lang w:val="el-GR" w:eastAsia="el-GR"/>
              </w:rPr>
              <w:t>νση</w:t>
            </w:r>
            <w:proofErr w:type="spellEnd"/>
            <w:r w:rsidRPr="00BE6707">
              <w:rPr>
                <w:rFonts w:eastAsia="MS Mincho"/>
                <w:bCs/>
                <w:sz w:val="23"/>
                <w:szCs w:val="23"/>
                <w:lang w:val="el-GR" w:eastAsia="el-GR"/>
              </w:rPr>
              <w:t xml:space="preserve"> Προμηθειών </w:t>
            </w:r>
            <w:r w:rsidR="007716C0" w:rsidRPr="00BE6707">
              <w:rPr>
                <w:rFonts w:eastAsia="MS Mincho"/>
                <w:bCs/>
                <w:sz w:val="23"/>
                <w:szCs w:val="23"/>
                <w:lang w:val="en-US" w:eastAsia="el-GR"/>
              </w:rPr>
              <w:t>e</w:t>
            </w:r>
            <w:r w:rsidR="007716C0" w:rsidRPr="00BE6707">
              <w:rPr>
                <w:rFonts w:eastAsia="MS Mincho"/>
                <w:bCs/>
                <w:sz w:val="23"/>
                <w:szCs w:val="23"/>
                <w:lang w:val="el-GR" w:eastAsia="el-GR"/>
              </w:rPr>
              <w:t>-</w:t>
            </w:r>
            <w:r w:rsidRPr="00BE6707">
              <w:rPr>
                <w:rFonts w:eastAsia="MS Mincho"/>
                <w:bCs/>
                <w:sz w:val="23"/>
                <w:szCs w:val="23"/>
                <w:lang w:val="el-GR" w:eastAsia="el-GR"/>
              </w:rPr>
              <w:t xml:space="preserve">ΕΦΚΑ, </w:t>
            </w:r>
            <w:r w:rsidR="007716C0" w:rsidRPr="00BE6707">
              <w:rPr>
                <w:rFonts w:eastAsia="MS Mincho"/>
                <w:bCs/>
                <w:sz w:val="23"/>
                <w:szCs w:val="23"/>
                <w:lang w:val="el-GR" w:eastAsia="el-GR"/>
              </w:rPr>
              <w:t>Ακαδημίας 22</w:t>
            </w:r>
            <w:r w:rsidRPr="00BE6707">
              <w:rPr>
                <w:rFonts w:eastAsia="MS Mincho"/>
                <w:bCs/>
                <w:sz w:val="23"/>
                <w:szCs w:val="23"/>
                <w:lang w:val="el-GR" w:eastAsia="el-GR"/>
              </w:rPr>
              <w:t>, 3</w:t>
            </w:r>
            <w:r w:rsidRPr="00BE6707">
              <w:rPr>
                <w:rFonts w:eastAsia="MS Mincho"/>
                <w:bCs/>
                <w:sz w:val="23"/>
                <w:szCs w:val="23"/>
                <w:vertAlign w:val="superscript"/>
                <w:lang w:val="el-GR" w:eastAsia="el-GR"/>
              </w:rPr>
              <w:t>ος</w:t>
            </w:r>
            <w:r w:rsidRPr="00BE6707">
              <w:rPr>
                <w:rFonts w:eastAsia="MS Mincho"/>
                <w:bCs/>
                <w:sz w:val="23"/>
                <w:szCs w:val="23"/>
                <w:lang w:val="el-GR" w:eastAsia="el-GR"/>
              </w:rPr>
              <w:t xml:space="preserve"> όροφος, </w:t>
            </w:r>
            <w:proofErr w:type="spellStart"/>
            <w:r w:rsidRPr="00BE6707">
              <w:rPr>
                <w:rFonts w:eastAsia="MS Mincho"/>
                <w:bCs/>
                <w:sz w:val="23"/>
                <w:szCs w:val="23"/>
                <w:lang w:val="el-GR" w:eastAsia="el-GR"/>
              </w:rPr>
              <w:t>τ.κ</w:t>
            </w:r>
            <w:proofErr w:type="spellEnd"/>
            <w:r w:rsidRPr="00BE6707">
              <w:rPr>
                <w:rFonts w:eastAsia="MS Mincho"/>
                <w:bCs/>
                <w:sz w:val="23"/>
                <w:szCs w:val="23"/>
                <w:lang w:val="el-GR" w:eastAsia="el-GR"/>
              </w:rPr>
              <w:t>. 10</w:t>
            </w:r>
            <w:r w:rsidR="007716C0" w:rsidRPr="00BE6707">
              <w:rPr>
                <w:rFonts w:eastAsia="MS Mincho"/>
                <w:bCs/>
                <w:sz w:val="23"/>
                <w:szCs w:val="23"/>
                <w:lang w:val="el-GR" w:eastAsia="el-GR"/>
              </w:rPr>
              <w:t>6</w:t>
            </w:r>
            <w:r w:rsidRPr="00BE6707">
              <w:rPr>
                <w:rFonts w:eastAsia="MS Mincho"/>
                <w:bCs/>
                <w:sz w:val="23"/>
                <w:szCs w:val="23"/>
                <w:lang w:val="el-GR" w:eastAsia="el-GR"/>
              </w:rPr>
              <w:t xml:space="preserve"> </w:t>
            </w:r>
            <w:r w:rsidR="007716C0" w:rsidRPr="00BE6707">
              <w:rPr>
                <w:rFonts w:eastAsia="MS Mincho"/>
                <w:bCs/>
                <w:sz w:val="23"/>
                <w:szCs w:val="23"/>
                <w:lang w:val="el-GR" w:eastAsia="el-GR"/>
              </w:rPr>
              <w:t>7</w:t>
            </w:r>
            <w:r w:rsidRPr="00BE6707">
              <w:rPr>
                <w:rFonts w:eastAsia="MS Mincho"/>
                <w:bCs/>
                <w:sz w:val="23"/>
                <w:szCs w:val="23"/>
                <w:lang w:val="el-GR" w:eastAsia="el-GR"/>
              </w:rPr>
              <w:t>1, Αθήνα</w:t>
            </w:r>
          </w:p>
        </w:tc>
      </w:tr>
      <w:tr w:rsidR="007943EF" w:rsidRPr="00BB0AB7" w:rsidTr="00BC5F41">
        <w:tc>
          <w:tcPr>
            <w:tcW w:w="4927" w:type="dxa"/>
            <w:vAlign w:val="center"/>
          </w:tcPr>
          <w:p w:rsidR="007943EF" w:rsidRPr="00D47A38" w:rsidRDefault="007943EF"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ΙΣΧΥΣ ΠΡΟΣΦΟΡΩΝ</w:t>
            </w:r>
          </w:p>
        </w:tc>
        <w:tc>
          <w:tcPr>
            <w:tcW w:w="4927" w:type="dxa"/>
          </w:tcPr>
          <w:p w:rsidR="007943EF" w:rsidRPr="00BE6707" w:rsidRDefault="0099319F" w:rsidP="009F0174">
            <w:pPr>
              <w:spacing w:line="360" w:lineRule="auto"/>
              <w:rPr>
                <w:rFonts w:eastAsia="MS Mincho"/>
                <w:bCs/>
                <w:sz w:val="23"/>
                <w:szCs w:val="23"/>
                <w:lang w:val="el-GR" w:eastAsia="el-GR"/>
              </w:rPr>
            </w:pPr>
            <w:r w:rsidRPr="00BE6707">
              <w:rPr>
                <w:rFonts w:eastAsia="MS Mincho"/>
                <w:bCs/>
                <w:sz w:val="23"/>
                <w:szCs w:val="23"/>
                <w:lang w:val="el-GR" w:eastAsia="el-GR"/>
              </w:rPr>
              <w:t>4 μήνες</w:t>
            </w:r>
            <w:r w:rsidR="007943EF" w:rsidRPr="00BE6707">
              <w:rPr>
                <w:rFonts w:eastAsia="MS Mincho"/>
                <w:bCs/>
                <w:sz w:val="23"/>
                <w:szCs w:val="23"/>
                <w:lang w:val="el-GR" w:eastAsia="el-GR"/>
              </w:rPr>
              <w:t xml:space="preserve"> από την επόμενη της ημερομην</w:t>
            </w:r>
            <w:r w:rsidR="00BA00A4" w:rsidRPr="00BE6707">
              <w:rPr>
                <w:rFonts w:eastAsia="MS Mincho"/>
                <w:bCs/>
                <w:sz w:val="23"/>
                <w:szCs w:val="23"/>
                <w:lang w:val="el-GR" w:eastAsia="el-GR"/>
              </w:rPr>
              <w:t xml:space="preserve">ίας διενέργειας του διαγωνισμού ήτοι έως </w:t>
            </w:r>
            <w:r w:rsidR="00005706" w:rsidRPr="00BE6707">
              <w:rPr>
                <w:rFonts w:eastAsia="MS Mincho"/>
                <w:bCs/>
                <w:sz w:val="23"/>
                <w:szCs w:val="23"/>
                <w:lang w:val="el-GR" w:eastAsia="el-GR"/>
              </w:rPr>
              <w:t xml:space="preserve">  </w:t>
            </w:r>
            <w:r w:rsidR="00BE6707" w:rsidRPr="00BE6707">
              <w:rPr>
                <w:rFonts w:eastAsia="MS Mincho"/>
                <w:b/>
                <w:bCs/>
                <w:sz w:val="23"/>
                <w:szCs w:val="23"/>
                <w:lang w:val="el-GR" w:eastAsia="el-GR"/>
              </w:rPr>
              <w:t>1</w:t>
            </w:r>
            <w:r w:rsidR="009F0174">
              <w:rPr>
                <w:rFonts w:eastAsia="MS Mincho"/>
                <w:b/>
                <w:bCs/>
                <w:sz w:val="23"/>
                <w:szCs w:val="23"/>
                <w:lang w:val="el-GR" w:eastAsia="el-GR"/>
              </w:rPr>
              <w:t>9</w:t>
            </w:r>
            <w:r w:rsidR="00BE6707" w:rsidRPr="00BE6707">
              <w:rPr>
                <w:rFonts w:eastAsia="MS Mincho"/>
                <w:b/>
                <w:bCs/>
                <w:sz w:val="23"/>
                <w:szCs w:val="23"/>
                <w:lang w:val="el-GR" w:eastAsia="el-GR"/>
              </w:rPr>
              <w:t>/3/</w:t>
            </w:r>
            <w:r w:rsidR="009F0174">
              <w:rPr>
                <w:rFonts w:eastAsia="MS Mincho"/>
                <w:b/>
                <w:bCs/>
                <w:sz w:val="23"/>
                <w:szCs w:val="23"/>
                <w:lang w:val="el-GR" w:eastAsia="el-GR"/>
              </w:rPr>
              <w:t>21</w:t>
            </w:r>
          </w:p>
        </w:tc>
      </w:tr>
      <w:tr w:rsidR="00987225" w:rsidRPr="00BB0AB7" w:rsidTr="00BC5F41">
        <w:tc>
          <w:tcPr>
            <w:tcW w:w="4927" w:type="dxa"/>
            <w:vAlign w:val="center"/>
          </w:tcPr>
          <w:p w:rsidR="00987225" w:rsidRPr="00D47A38" w:rsidRDefault="00987225"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Κ.Α.Ε.</w:t>
            </w:r>
          </w:p>
        </w:tc>
        <w:tc>
          <w:tcPr>
            <w:tcW w:w="4927" w:type="dxa"/>
          </w:tcPr>
          <w:p w:rsidR="00987225" w:rsidRPr="00D47A38" w:rsidRDefault="00E769BF" w:rsidP="0042532E">
            <w:pPr>
              <w:spacing w:line="360" w:lineRule="auto"/>
              <w:rPr>
                <w:rFonts w:eastAsia="MS Mincho"/>
                <w:b/>
                <w:bCs/>
                <w:sz w:val="23"/>
                <w:szCs w:val="23"/>
                <w:lang w:val="el-GR" w:eastAsia="el-GR"/>
              </w:rPr>
            </w:pPr>
            <w:r w:rsidRPr="00D47A38">
              <w:rPr>
                <w:sz w:val="23"/>
                <w:szCs w:val="23"/>
                <w:lang w:val="el-GR"/>
              </w:rPr>
              <w:t xml:space="preserve">00.10.0892 «Ασφάλιστρα – </w:t>
            </w:r>
            <w:proofErr w:type="spellStart"/>
            <w:r w:rsidRPr="00D47A38">
              <w:rPr>
                <w:sz w:val="23"/>
                <w:szCs w:val="23"/>
                <w:lang w:val="el-GR"/>
              </w:rPr>
              <w:t>Φύλακτρα</w:t>
            </w:r>
            <w:proofErr w:type="spellEnd"/>
            <w:r w:rsidRPr="00D47A38">
              <w:rPr>
                <w:sz w:val="23"/>
                <w:szCs w:val="23"/>
                <w:lang w:val="el-GR"/>
              </w:rPr>
              <w:t xml:space="preserve"> ακινήτων, μεταφορικών μέσων &amp; μηχανολογικού εξοπλισμού»</w:t>
            </w:r>
          </w:p>
        </w:tc>
      </w:tr>
      <w:tr w:rsidR="00987225" w:rsidRPr="00D47A38" w:rsidTr="00BC5F41">
        <w:tc>
          <w:tcPr>
            <w:tcW w:w="4927" w:type="dxa"/>
            <w:vAlign w:val="center"/>
          </w:tcPr>
          <w:p w:rsidR="00987225" w:rsidRPr="00D47A38" w:rsidRDefault="00987225"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 xml:space="preserve">ΚΩΔΙΚΟΣ </w:t>
            </w:r>
            <w:r w:rsidRPr="00D47A38">
              <w:rPr>
                <w:rFonts w:eastAsia="MS Mincho"/>
                <w:b/>
                <w:bCs/>
                <w:caps/>
                <w:sz w:val="23"/>
                <w:szCs w:val="23"/>
                <w:lang w:val="en-US" w:eastAsia="el-GR"/>
              </w:rPr>
              <w:t>CPV</w:t>
            </w:r>
          </w:p>
        </w:tc>
        <w:tc>
          <w:tcPr>
            <w:tcW w:w="4927" w:type="dxa"/>
          </w:tcPr>
          <w:p w:rsidR="00E769BF" w:rsidRPr="00D47A38" w:rsidRDefault="00987225" w:rsidP="00E769BF">
            <w:pPr>
              <w:spacing w:line="360" w:lineRule="auto"/>
              <w:rPr>
                <w:rFonts w:eastAsia="MS Mincho"/>
                <w:bCs/>
                <w:sz w:val="23"/>
                <w:szCs w:val="23"/>
                <w:lang w:val="en-US" w:eastAsia="el-GR"/>
              </w:rPr>
            </w:pPr>
            <w:r w:rsidRPr="00D47A38">
              <w:rPr>
                <w:rFonts w:eastAsia="MS Mincho"/>
                <w:bCs/>
                <w:sz w:val="23"/>
                <w:szCs w:val="23"/>
                <w:lang w:val="el-GR" w:eastAsia="el-GR"/>
              </w:rPr>
              <w:t xml:space="preserve"> </w:t>
            </w:r>
            <w:r w:rsidR="00E769BF" w:rsidRPr="00D47A38">
              <w:rPr>
                <w:rFonts w:eastAsia="MS Mincho"/>
                <w:bCs/>
                <w:sz w:val="23"/>
                <w:szCs w:val="23"/>
                <w:lang w:val="en-US" w:eastAsia="el-GR"/>
              </w:rPr>
              <w:t>66514110-0</w:t>
            </w:r>
          </w:p>
          <w:p w:rsidR="00987225" w:rsidRPr="00D47A38" w:rsidRDefault="00E769BF" w:rsidP="00E769BF">
            <w:pPr>
              <w:spacing w:line="360" w:lineRule="auto"/>
              <w:rPr>
                <w:rFonts w:eastAsia="MS Mincho"/>
                <w:bCs/>
                <w:sz w:val="23"/>
                <w:szCs w:val="23"/>
                <w:lang w:val="el-GR" w:eastAsia="el-GR"/>
              </w:rPr>
            </w:pPr>
            <w:r w:rsidRPr="00D47A38">
              <w:rPr>
                <w:rFonts w:eastAsia="MS Mincho"/>
                <w:bCs/>
                <w:sz w:val="23"/>
                <w:szCs w:val="23"/>
                <w:lang w:val="en-US" w:eastAsia="el-GR"/>
              </w:rPr>
              <w:t>«Υπ</w:t>
            </w:r>
            <w:proofErr w:type="spellStart"/>
            <w:r w:rsidRPr="00D47A38">
              <w:rPr>
                <w:rFonts w:eastAsia="MS Mincho"/>
                <w:bCs/>
                <w:sz w:val="23"/>
                <w:szCs w:val="23"/>
                <w:lang w:val="en-US" w:eastAsia="el-GR"/>
              </w:rPr>
              <w:t>ηρεσίες</w:t>
            </w:r>
            <w:proofErr w:type="spellEnd"/>
            <w:r w:rsidRPr="00D47A38">
              <w:rPr>
                <w:rFonts w:eastAsia="MS Mincho"/>
                <w:bCs/>
                <w:sz w:val="23"/>
                <w:szCs w:val="23"/>
                <w:lang w:val="en-US" w:eastAsia="el-GR"/>
              </w:rPr>
              <w:t xml:space="preserve"> </w:t>
            </w:r>
            <w:proofErr w:type="spellStart"/>
            <w:r w:rsidRPr="00D47A38">
              <w:rPr>
                <w:rFonts w:eastAsia="MS Mincho"/>
                <w:bCs/>
                <w:sz w:val="23"/>
                <w:szCs w:val="23"/>
                <w:lang w:val="en-US" w:eastAsia="el-GR"/>
              </w:rPr>
              <w:t>Ασφάλισης</w:t>
            </w:r>
            <w:proofErr w:type="spellEnd"/>
            <w:r w:rsidRPr="00D47A38">
              <w:rPr>
                <w:rFonts w:eastAsia="MS Mincho"/>
                <w:bCs/>
                <w:sz w:val="23"/>
                <w:szCs w:val="23"/>
                <w:lang w:val="en-US" w:eastAsia="el-GR"/>
              </w:rPr>
              <w:t xml:space="preserve"> </w:t>
            </w:r>
            <w:proofErr w:type="spellStart"/>
            <w:r w:rsidRPr="00D47A38">
              <w:rPr>
                <w:rFonts w:eastAsia="MS Mincho"/>
                <w:bCs/>
                <w:sz w:val="23"/>
                <w:szCs w:val="23"/>
                <w:lang w:val="en-US" w:eastAsia="el-GR"/>
              </w:rPr>
              <w:t>μηχ</w:t>
            </w:r>
            <w:proofErr w:type="spellEnd"/>
            <w:r w:rsidRPr="00D47A38">
              <w:rPr>
                <w:rFonts w:eastAsia="MS Mincho"/>
                <w:bCs/>
                <w:sz w:val="23"/>
                <w:szCs w:val="23"/>
                <w:lang w:val="en-US" w:eastAsia="el-GR"/>
              </w:rPr>
              <w:t xml:space="preserve">ανοκίνητων </w:t>
            </w:r>
            <w:proofErr w:type="spellStart"/>
            <w:r w:rsidRPr="00D47A38">
              <w:rPr>
                <w:rFonts w:eastAsia="MS Mincho"/>
                <w:bCs/>
                <w:sz w:val="23"/>
                <w:szCs w:val="23"/>
                <w:lang w:val="en-US" w:eastAsia="el-GR"/>
              </w:rPr>
              <w:t>οχημάτων</w:t>
            </w:r>
            <w:proofErr w:type="spellEnd"/>
            <w:r w:rsidRPr="00D47A38">
              <w:rPr>
                <w:rFonts w:eastAsia="MS Mincho"/>
                <w:bCs/>
                <w:sz w:val="23"/>
                <w:szCs w:val="23"/>
                <w:lang w:val="en-US" w:eastAsia="el-GR"/>
              </w:rPr>
              <w:t>».</w:t>
            </w:r>
          </w:p>
        </w:tc>
      </w:tr>
      <w:tr w:rsidR="00987225" w:rsidRPr="00D47A38" w:rsidTr="00BC5F41">
        <w:tc>
          <w:tcPr>
            <w:tcW w:w="4927" w:type="dxa"/>
            <w:vAlign w:val="center"/>
          </w:tcPr>
          <w:p w:rsidR="00987225" w:rsidRPr="00D47A38" w:rsidRDefault="00987225"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ΣΥΝΟΛΙΚΗ ΕΚΤΙΜΩΜΕΝΗ ΑΞΙΑ ΣΥΜΒΑΣΗΣ</w:t>
            </w:r>
          </w:p>
        </w:tc>
        <w:tc>
          <w:tcPr>
            <w:tcW w:w="4927" w:type="dxa"/>
          </w:tcPr>
          <w:p w:rsidR="00017385" w:rsidRPr="00D47A38" w:rsidRDefault="00017385" w:rsidP="00017385">
            <w:pPr>
              <w:spacing w:line="360" w:lineRule="auto"/>
              <w:rPr>
                <w:rFonts w:eastAsia="MS Mincho"/>
                <w:b/>
                <w:bCs/>
                <w:sz w:val="23"/>
                <w:szCs w:val="23"/>
                <w:lang w:val="en-US" w:eastAsia="el-GR"/>
              </w:rPr>
            </w:pPr>
            <w:r w:rsidRPr="00D47A38">
              <w:rPr>
                <w:rFonts w:eastAsia="MS Mincho"/>
                <w:b/>
                <w:bCs/>
                <w:sz w:val="23"/>
                <w:szCs w:val="23"/>
                <w:lang w:val="en-US" w:eastAsia="el-GR"/>
              </w:rPr>
              <w:t xml:space="preserve">2021 </w:t>
            </w:r>
            <w:r w:rsidRPr="00D47A38">
              <w:rPr>
                <w:rFonts w:eastAsia="MS Mincho"/>
                <w:b/>
                <w:bCs/>
                <w:sz w:val="23"/>
                <w:szCs w:val="23"/>
                <w:lang w:val="el-GR" w:eastAsia="el-GR"/>
              </w:rPr>
              <w:t>: 23.</w:t>
            </w:r>
            <w:r w:rsidRPr="00D47A38">
              <w:rPr>
                <w:rFonts w:eastAsia="MS Mincho"/>
                <w:b/>
                <w:bCs/>
                <w:sz w:val="23"/>
                <w:szCs w:val="23"/>
                <w:lang w:val="en-US" w:eastAsia="el-GR"/>
              </w:rPr>
              <w:t>500</w:t>
            </w:r>
            <w:r w:rsidRPr="00D47A38">
              <w:rPr>
                <w:rFonts w:eastAsia="MS Mincho"/>
                <w:b/>
                <w:bCs/>
                <w:sz w:val="23"/>
                <w:szCs w:val="23"/>
                <w:lang w:val="el-GR" w:eastAsia="el-GR"/>
              </w:rPr>
              <w:t xml:space="preserve"> € </w:t>
            </w:r>
          </w:p>
          <w:p w:rsidR="00987225" w:rsidRPr="00D47A38" w:rsidRDefault="00017385" w:rsidP="00017385">
            <w:pPr>
              <w:spacing w:line="360" w:lineRule="auto"/>
              <w:rPr>
                <w:rFonts w:eastAsia="MS Mincho"/>
                <w:b/>
                <w:bCs/>
                <w:sz w:val="23"/>
                <w:szCs w:val="23"/>
                <w:lang w:val="el-GR" w:eastAsia="el-GR"/>
              </w:rPr>
            </w:pPr>
            <w:r w:rsidRPr="00D47A38">
              <w:rPr>
                <w:rFonts w:eastAsia="MS Mincho"/>
                <w:b/>
                <w:bCs/>
                <w:sz w:val="23"/>
                <w:szCs w:val="23"/>
                <w:lang w:val="el-GR" w:eastAsia="el-GR"/>
              </w:rPr>
              <w:t>2022: 23.500 € (ΠΡΟΑΙΡΕΣΗ)</w:t>
            </w:r>
          </w:p>
          <w:p w:rsidR="005C234A" w:rsidRPr="00D47A38" w:rsidRDefault="005C234A" w:rsidP="00017385">
            <w:pPr>
              <w:spacing w:line="360" w:lineRule="auto"/>
              <w:rPr>
                <w:rFonts w:eastAsia="MS Mincho"/>
                <w:bCs/>
                <w:sz w:val="23"/>
                <w:szCs w:val="23"/>
                <w:lang w:val="el-GR" w:eastAsia="el-GR"/>
              </w:rPr>
            </w:pPr>
            <w:r w:rsidRPr="00D47A38">
              <w:rPr>
                <w:rFonts w:eastAsia="MS Mincho"/>
                <w:b/>
                <w:bCs/>
                <w:sz w:val="23"/>
                <w:szCs w:val="23"/>
                <w:lang w:val="el-GR" w:eastAsia="el-GR"/>
              </w:rPr>
              <w:t>ΣΥΝΟΛΟ: 47.000,00€</w:t>
            </w:r>
            <w:r w:rsidRPr="00D47A38">
              <w:rPr>
                <w:rFonts w:eastAsia="MS Mincho"/>
                <w:bCs/>
                <w:sz w:val="23"/>
                <w:szCs w:val="23"/>
                <w:lang w:val="el-GR" w:eastAsia="el-GR"/>
              </w:rPr>
              <w:t xml:space="preserve"> </w:t>
            </w:r>
          </w:p>
        </w:tc>
      </w:tr>
      <w:tr w:rsidR="00987225" w:rsidRPr="00BB0AB7" w:rsidTr="00BC5F41">
        <w:tc>
          <w:tcPr>
            <w:tcW w:w="4927" w:type="dxa"/>
            <w:vAlign w:val="center"/>
          </w:tcPr>
          <w:p w:rsidR="00987225" w:rsidRPr="00D47A38" w:rsidRDefault="00987225" w:rsidP="003654F1">
            <w:pPr>
              <w:spacing w:line="360" w:lineRule="auto"/>
              <w:jc w:val="left"/>
              <w:rPr>
                <w:rFonts w:eastAsia="MS Mincho"/>
                <w:b/>
                <w:bCs/>
                <w:caps/>
                <w:sz w:val="23"/>
                <w:szCs w:val="23"/>
                <w:lang w:val="el-GR" w:eastAsia="el-GR"/>
              </w:rPr>
            </w:pPr>
            <w:r w:rsidRPr="00D47A38">
              <w:rPr>
                <w:rFonts w:eastAsia="MS Mincho"/>
                <w:b/>
                <w:bCs/>
                <w:caps/>
                <w:sz w:val="23"/>
                <w:szCs w:val="23"/>
                <w:lang w:val="el-GR" w:eastAsia="el-GR"/>
              </w:rPr>
              <w:t>ΔΙΑΡΚΕΙΑ της ΣΥΜΒΑΣΗΣ</w:t>
            </w:r>
          </w:p>
        </w:tc>
        <w:tc>
          <w:tcPr>
            <w:tcW w:w="4927" w:type="dxa"/>
          </w:tcPr>
          <w:p w:rsidR="00987225" w:rsidRPr="00D47A38" w:rsidRDefault="00017385" w:rsidP="00017385">
            <w:pPr>
              <w:spacing w:line="360" w:lineRule="auto"/>
              <w:rPr>
                <w:rFonts w:eastAsia="MS Mincho"/>
                <w:bCs/>
                <w:sz w:val="23"/>
                <w:szCs w:val="23"/>
                <w:lang w:val="el-GR" w:eastAsia="el-GR"/>
              </w:rPr>
            </w:pPr>
            <w:r w:rsidRPr="00D47A38">
              <w:rPr>
                <w:rFonts w:eastAsia="Arial Unicode MS"/>
                <w:sz w:val="23"/>
                <w:szCs w:val="23"/>
                <w:lang w:val="el-GR"/>
              </w:rPr>
              <w:t>Ένα  (1) έτος   για τα  131 οχήματα (ήτοι από την  19</w:t>
            </w:r>
            <w:r w:rsidRPr="00D47A38">
              <w:rPr>
                <w:rFonts w:eastAsia="Arial Unicode MS"/>
                <w:sz w:val="23"/>
                <w:szCs w:val="23"/>
                <w:vertAlign w:val="superscript"/>
                <w:lang w:val="el-GR"/>
              </w:rPr>
              <w:t>η</w:t>
            </w:r>
            <w:r w:rsidRPr="00D47A38">
              <w:rPr>
                <w:rFonts w:eastAsia="Arial Unicode MS"/>
                <w:sz w:val="23"/>
                <w:szCs w:val="23"/>
                <w:lang w:val="el-GR"/>
              </w:rPr>
              <w:t xml:space="preserve"> -02- 2021 και ώρα 23:59 έως την  19</w:t>
            </w:r>
            <w:r w:rsidRPr="00D47A38">
              <w:rPr>
                <w:rFonts w:eastAsia="Arial Unicode MS"/>
                <w:sz w:val="23"/>
                <w:szCs w:val="23"/>
                <w:vertAlign w:val="superscript"/>
                <w:lang w:val="el-GR"/>
              </w:rPr>
              <w:t>η</w:t>
            </w:r>
            <w:r w:rsidRPr="00D47A38">
              <w:rPr>
                <w:rFonts w:eastAsia="Arial Unicode MS"/>
                <w:sz w:val="23"/>
                <w:szCs w:val="23"/>
                <w:lang w:val="el-GR"/>
              </w:rPr>
              <w:t>-02-2022 και ώρα 23:59 )  και (1) ενός έτους και 6 ημερών  για  1 όχημα (ήτοι από την 13</w:t>
            </w:r>
            <w:r w:rsidRPr="00D47A38">
              <w:rPr>
                <w:rFonts w:eastAsia="Arial Unicode MS"/>
                <w:sz w:val="23"/>
                <w:szCs w:val="23"/>
                <w:vertAlign w:val="superscript"/>
                <w:lang w:val="el-GR"/>
              </w:rPr>
              <w:t>η</w:t>
            </w:r>
            <w:r w:rsidRPr="00D47A38">
              <w:rPr>
                <w:rFonts w:eastAsia="Arial Unicode MS"/>
                <w:sz w:val="23"/>
                <w:szCs w:val="23"/>
                <w:lang w:val="el-GR"/>
              </w:rPr>
              <w:t>-02-2021 και ώρα 23:59  έως την 19</w:t>
            </w:r>
            <w:r w:rsidRPr="00D47A38">
              <w:rPr>
                <w:rFonts w:eastAsia="Arial Unicode MS"/>
                <w:sz w:val="23"/>
                <w:szCs w:val="23"/>
                <w:vertAlign w:val="superscript"/>
                <w:lang w:val="el-GR"/>
              </w:rPr>
              <w:t>η</w:t>
            </w:r>
            <w:r w:rsidRPr="00D47A38">
              <w:rPr>
                <w:rFonts w:eastAsia="Arial Unicode MS"/>
                <w:sz w:val="23"/>
                <w:szCs w:val="23"/>
                <w:lang w:val="el-GR"/>
              </w:rPr>
              <w:t>-02-2022 και ώρα 23:59 )  και Β)</w:t>
            </w:r>
            <w:r w:rsidRPr="00D47A38">
              <w:rPr>
                <w:sz w:val="23"/>
                <w:szCs w:val="23"/>
                <w:lang w:val="el-GR"/>
              </w:rPr>
              <w:t xml:space="preserve"> ποσού 23.500€</w:t>
            </w:r>
            <w:r w:rsidRPr="00D47A38">
              <w:rPr>
                <w:rFonts w:eastAsia="Arial Unicode MS"/>
                <w:sz w:val="23"/>
                <w:szCs w:val="23"/>
                <w:lang w:val="el-GR"/>
              </w:rPr>
              <w:t xml:space="preserve"> για δικαίωμα προαίρεσης του </w:t>
            </w:r>
            <w:r w:rsidRPr="00D47A38">
              <w:rPr>
                <w:rFonts w:eastAsia="Arial Unicode MS"/>
                <w:sz w:val="23"/>
                <w:szCs w:val="23"/>
                <w:lang w:val="en-US"/>
              </w:rPr>
              <w:lastRenderedPageBreak/>
              <w:t>e</w:t>
            </w:r>
            <w:r w:rsidRPr="00D47A38">
              <w:rPr>
                <w:rFonts w:eastAsia="Arial Unicode MS"/>
                <w:sz w:val="23"/>
                <w:szCs w:val="23"/>
                <w:lang w:val="el-GR"/>
              </w:rPr>
              <w:t>-ΕΦΚΑ ανανέωσης της σύμβασης ασφάλισης για το σύνολο των οχημάτων, για ένα έτος ακόμη (ήτοι από την  19</w:t>
            </w:r>
            <w:r w:rsidRPr="00D47A38">
              <w:rPr>
                <w:rFonts w:eastAsia="Arial Unicode MS"/>
                <w:sz w:val="23"/>
                <w:szCs w:val="23"/>
                <w:vertAlign w:val="superscript"/>
                <w:lang w:val="el-GR"/>
              </w:rPr>
              <w:t>η</w:t>
            </w:r>
            <w:r w:rsidRPr="00D47A38">
              <w:rPr>
                <w:rFonts w:eastAsia="Arial Unicode MS"/>
                <w:sz w:val="23"/>
                <w:szCs w:val="23"/>
                <w:lang w:val="el-GR"/>
              </w:rPr>
              <w:t xml:space="preserve"> -02- 2022 και ώρα 23:59 έως την  19</w:t>
            </w:r>
            <w:r w:rsidRPr="00D47A38">
              <w:rPr>
                <w:rFonts w:eastAsia="Arial Unicode MS"/>
                <w:sz w:val="23"/>
                <w:szCs w:val="23"/>
                <w:vertAlign w:val="superscript"/>
                <w:lang w:val="el-GR"/>
              </w:rPr>
              <w:t>η</w:t>
            </w:r>
            <w:r w:rsidRPr="00D47A38">
              <w:rPr>
                <w:rFonts w:eastAsia="Arial Unicode MS"/>
                <w:sz w:val="23"/>
                <w:szCs w:val="23"/>
                <w:lang w:val="el-GR"/>
              </w:rPr>
              <w:t>-02-2023 και ώρα 23: 59)</w:t>
            </w:r>
          </w:p>
        </w:tc>
      </w:tr>
      <w:tr w:rsidR="00987225" w:rsidRPr="00590EB7" w:rsidTr="00BC5F41">
        <w:tc>
          <w:tcPr>
            <w:tcW w:w="4927" w:type="dxa"/>
            <w:vAlign w:val="center"/>
          </w:tcPr>
          <w:p w:rsidR="00987225" w:rsidRPr="00D47A38" w:rsidRDefault="00987225" w:rsidP="003654F1">
            <w:pPr>
              <w:spacing w:line="360" w:lineRule="auto"/>
              <w:jc w:val="left"/>
              <w:rPr>
                <w:b/>
                <w:sz w:val="23"/>
                <w:szCs w:val="23"/>
                <w:lang w:val="el-GR"/>
              </w:rPr>
            </w:pPr>
            <w:r w:rsidRPr="00D47A38">
              <w:rPr>
                <w:rFonts w:eastAsia="MS Mincho"/>
                <w:b/>
                <w:bCs/>
                <w:caps/>
                <w:sz w:val="23"/>
                <w:szCs w:val="23"/>
                <w:lang w:val="el-GR" w:eastAsia="el-GR"/>
              </w:rPr>
              <w:lastRenderedPageBreak/>
              <w:t>ΑΡΙΘΜΟΣ ΔΙΑΚΗΡΥΞΗΣ</w:t>
            </w:r>
          </w:p>
        </w:tc>
        <w:tc>
          <w:tcPr>
            <w:tcW w:w="4927" w:type="dxa"/>
            <w:vAlign w:val="center"/>
          </w:tcPr>
          <w:p w:rsidR="00987225" w:rsidRPr="00D47A38" w:rsidRDefault="00987225" w:rsidP="00590EB7">
            <w:pPr>
              <w:pStyle w:val="16"/>
              <w:spacing w:line="360" w:lineRule="auto"/>
              <w:jc w:val="left"/>
              <w:rPr>
                <w:sz w:val="23"/>
                <w:szCs w:val="23"/>
                <w:lang w:val="el-GR"/>
              </w:rPr>
            </w:pPr>
            <w:r w:rsidRPr="00D47A38">
              <w:rPr>
                <w:b/>
                <w:sz w:val="23"/>
                <w:szCs w:val="23"/>
                <w:lang w:val="el-GR"/>
              </w:rPr>
              <w:t xml:space="preserve">ΦΠΥ </w:t>
            </w:r>
            <w:r w:rsidR="00666409" w:rsidRPr="00590EB7">
              <w:rPr>
                <w:b/>
                <w:sz w:val="23"/>
                <w:szCs w:val="23"/>
                <w:lang w:val="el-GR"/>
              </w:rPr>
              <w:t>5</w:t>
            </w:r>
            <w:r w:rsidR="005863EF" w:rsidRPr="00590EB7">
              <w:rPr>
                <w:b/>
                <w:sz w:val="23"/>
                <w:szCs w:val="23"/>
                <w:lang w:val="el-GR"/>
              </w:rPr>
              <w:t>2</w:t>
            </w:r>
            <w:r w:rsidR="00900BEF" w:rsidRPr="00D47A38">
              <w:rPr>
                <w:b/>
                <w:sz w:val="23"/>
                <w:szCs w:val="23"/>
                <w:lang w:val="el-GR"/>
              </w:rPr>
              <w:t>/</w:t>
            </w:r>
            <w:r w:rsidR="00017385" w:rsidRPr="00D47A38">
              <w:rPr>
                <w:b/>
                <w:sz w:val="23"/>
                <w:szCs w:val="23"/>
                <w:lang w:val="el-GR"/>
              </w:rPr>
              <w:t xml:space="preserve">20 </w:t>
            </w:r>
            <w:r w:rsidRPr="00D47A38">
              <w:rPr>
                <w:sz w:val="23"/>
                <w:szCs w:val="23"/>
                <w:lang w:val="el-GR"/>
              </w:rPr>
              <w:t xml:space="preserve">  </w:t>
            </w:r>
            <w:proofErr w:type="spellStart"/>
            <w:r w:rsidRPr="00590EB7">
              <w:rPr>
                <w:b/>
                <w:sz w:val="23"/>
                <w:szCs w:val="23"/>
                <w:lang w:val="el-GR"/>
              </w:rPr>
              <w:t>Αρ.Πρωτ</w:t>
            </w:r>
            <w:proofErr w:type="spellEnd"/>
            <w:r w:rsidR="00590EB7" w:rsidRPr="00590EB7">
              <w:rPr>
                <w:b/>
                <w:sz w:val="23"/>
                <w:szCs w:val="23"/>
                <w:lang w:val="el-GR"/>
              </w:rPr>
              <w:t>. 289668/06-11-20</w:t>
            </w:r>
          </w:p>
        </w:tc>
      </w:tr>
    </w:tbl>
    <w:p w:rsidR="007943EF" w:rsidRPr="00D47A38" w:rsidRDefault="007943EF" w:rsidP="003654F1">
      <w:pPr>
        <w:pStyle w:val="1"/>
        <w:pBdr>
          <w:top w:val="none" w:sz="0" w:space="0" w:color="auto"/>
          <w:left w:val="none" w:sz="0" w:space="0" w:color="auto"/>
          <w:right w:val="none" w:sz="0" w:space="0" w:color="auto"/>
        </w:pBdr>
        <w:spacing w:line="360" w:lineRule="auto"/>
        <w:rPr>
          <w:rFonts w:ascii="Calibri" w:hAnsi="Calibri" w:cs="Calibri"/>
          <w:sz w:val="23"/>
          <w:szCs w:val="23"/>
        </w:rPr>
      </w:pPr>
      <w:bookmarkStart w:id="11" w:name="_Toc499798801"/>
      <w:bookmarkStart w:id="12" w:name="_Toc53996179"/>
      <w:r w:rsidRPr="00D47A38">
        <w:rPr>
          <w:rFonts w:ascii="Calibri" w:hAnsi="Calibri" w:cs="Calibri"/>
          <w:sz w:val="23"/>
          <w:szCs w:val="23"/>
        </w:rPr>
        <w:t>Δ Ι Α Κ Η Ρ Υ Ξ Η</w:t>
      </w:r>
      <w:bookmarkEnd w:id="11"/>
      <w:bookmarkEnd w:id="12"/>
    </w:p>
    <w:p w:rsidR="007943EF" w:rsidRPr="00D47A38" w:rsidRDefault="007943EF" w:rsidP="003654F1">
      <w:pPr>
        <w:spacing w:line="360" w:lineRule="auto"/>
        <w:rPr>
          <w:sz w:val="23"/>
          <w:szCs w:val="23"/>
          <w:lang w:val="el-GR"/>
        </w:rPr>
      </w:pPr>
    </w:p>
    <w:p w:rsidR="007943EF" w:rsidRPr="00D47A38" w:rsidRDefault="007943EF" w:rsidP="003654F1">
      <w:pPr>
        <w:pStyle w:val="2"/>
        <w:spacing w:line="360" w:lineRule="auto"/>
        <w:rPr>
          <w:rFonts w:ascii="Calibri" w:hAnsi="Calibri" w:cs="Calibri"/>
          <w:sz w:val="23"/>
          <w:szCs w:val="23"/>
          <w:lang w:val="el-GR"/>
        </w:rPr>
      </w:pPr>
      <w:bookmarkStart w:id="13" w:name="_Toc499798802"/>
      <w:bookmarkStart w:id="14" w:name="_Toc53996180"/>
      <w:r w:rsidRPr="00D47A38">
        <w:rPr>
          <w:rFonts w:ascii="Calibri" w:hAnsi="Calibri" w:cs="Calibri"/>
          <w:sz w:val="23"/>
          <w:szCs w:val="23"/>
          <w:lang w:val="el-GR"/>
        </w:rPr>
        <w:t>ΑΡΘΡΟ 1: ΣΤΟΙΧΕΙΑ ΑΝΑΘΕΤΟΥΣΑΣ ΑΡΧΗΣ</w:t>
      </w:r>
      <w:bookmarkEnd w:id="13"/>
      <w:bookmarkEnd w:id="14"/>
      <w:r w:rsidRPr="00D47A38">
        <w:rPr>
          <w:rFonts w:ascii="Calibri" w:hAnsi="Calibri" w:cs="Calibri"/>
          <w:sz w:val="23"/>
          <w:szCs w:val="23"/>
          <w:lang w:val="el-GR"/>
        </w:rPr>
        <w:t xml:space="preserve"> </w:t>
      </w:r>
    </w:p>
    <w:p w:rsidR="007943EF" w:rsidRPr="00D47A38" w:rsidRDefault="007943EF" w:rsidP="003654F1">
      <w:pPr>
        <w:pStyle w:val="normalwithoutspacing"/>
        <w:spacing w:line="360" w:lineRule="auto"/>
        <w:rPr>
          <w:sz w:val="23"/>
          <w:szCs w:val="23"/>
        </w:rPr>
      </w:pPr>
    </w:p>
    <w:tbl>
      <w:tblPr>
        <w:tblW w:w="0" w:type="auto"/>
        <w:tblInd w:w="108" w:type="dxa"/>
        <w:tblLayout w:type="fixed"/>
        <w:tblLook w:val="0000" w:firstRow="0" w:lastRow="0" w:firstColumn="0" w:lastColumn="0" w:noHBand="0" w:noVBand="0"/>
      </w:tblPr>
      <w:tblGrid>
        <w:gridCol w:w="5245"/>
        <w:gridCol w:w="4099"/>
      </w:tblGrid>
      <w:tr w:rsidR="007943EF" w:rsidRPr="00BB0AB7"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Επωνυμία</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B66621" w:rsidP="003654F1">
            <w:pPr>
              <w:pStyle w:val="normalwithoutspacing"/>
              <w:snapToGrid w:val="0"/>
              <w:spacing w:line="360" w:lineRule="auto"/>
              <w:rPr>
                <w:sz w:val="23"/>
                <w:szCs w:val="23"/>
              </w:rPr>
            </w:pPr>
            <w:r w:rsidRPr="00D47A38">
              <w:rPr>
                <w:sz w:val="23"/>
                <w:szCs w:val="23"/>
              </w:rPr>
              <w:t>Ηλεκτρονικός Εθνικός</w:t>
            </w:r>
            <w:r w:rsidR="007943EF" w:rsidRPr="00D47A38">
              <w:rPr>
                <w:sz w:val="23"/>
                <w:szCs w:val="23"/>
              </w:rPr>
              <w:t xml:space="preserve"> Φορέας Κοινωνικής Ασφάλισης</w:t>
            </w:r>
          </w:p>
        </w:tc>
      </w:tr>
      <w:tr w:rsidR="007943EF" w:rsidRPr="00BB0AB7"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Είδος Αναθέτουσας Αρχής</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7943EF" w:rsidP="003654F1">
            <w:pPr>
              <w:pStyle w:val="normalwithoutspacing"/>
              <w:snapToGrid w:val="0"/>
              <w:spacing w:line="360" w:lineRule="auto"/>
              <w:rPr>
                <w:sz w:val="23"/>
                <w:szCs w:val="23"/>
              </w:rPr>
            </w:pPr>
            <w:r w:rsidRPr="00D47A38">
              <w:rPr>
                <w:sz w:val="23"/>
                <w:szCs w:val="23"/>
              </w:rPr>
              <w:t>Νομικό Πρόσωπο Δημοσίου Δικαίου και  αποτελεί μη κεντρική αναθέτουσα αρχή και ανήκει στη Γενική κυβέρνηση και συστάθηκε με το Ν.4387/16 (Α’ 85) όπως ισχύει.</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Κύρια Δραστηριότητα Α.Α.</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7943EF" w:rsidP="003654F1">
            <w:pPr>
              <w:pStyle w:val="normalwithoutspacing"/>
              <w:snapToGrid w:val="0"/>
              <w:spacing w:line="360" w:lineRule="auto"/>
              <w:rPr>
                <w:sz w:val="23"/>
                <w:szCs w:val="23"/>
              </w:rPr>
            </w:pPr>
            <w:r w:rsidRPr="00D47A38">
              <w:rPr>
                <w:sz w:val="23"/>
                <w:szCs w:val="23"/>
              </w:rPr>
              <w:t>Κοινωνική Ασφάλιση</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Ταχυδρομική διεύθυνση</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B66621" w:rsidP="003654F1">
            <w:pPr>
              <w:pStyle w:val="normalwithoutspacing"/>
              <w:snapToGrid w:val="0"/>
              <w:spacing w:line="360" w:lineRule="auto"/>
              <w:rPr>
                <w:sz w:val="23"/>
                <w:szCs w:val="23"/>
              </w:rPr>
            </w:pPr>
            <w:r w:rsidRPr="00D47A38">
              <w:rPr>
                <w:sz w:val="23"/>
                <w:szCs w:val="23"/>
              </w:rPr>
              <w:t>Ακαδημίας 22</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Πόλη</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7943EF" w:rsidP="003654F1">
            <w:pPr>
              <w:pStyle w:val="normalwithoutspacing"/>
              <w:snapToGrid w:val="0"/>
              <w:spacing w:line="360" w:lineRule="auto"/>
              <w:rPr>
                <w:sz w:val="23"/>
                <w:szCs w:val="23"/>
              </w:rPr>
            </w:pPr>
            <w:r w:rsidRPr="00D47A38">
              <w:rPr>
                <w:sz w:val="23"/>
                <w:szCs w:val="23"/>
              </w:rPr>
              <w:t>Αθήνα</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Ταχυδρομικός Κωδικός</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7943EF" w:rsidP="00B66621">
            <w:pPr>
              <w:pStyle w:val="normalwithoutspacing"/>
              <w:snapToGrid w:val="0"/>
              <w:spacing w:line="360" w:lineRule="auto"/>
              <w:rPr>
                <w:sz w:val="23"/>
                <w:szCs w:val="23"/>
              </w:rPr>
            </w:pPr>
            <w:r w:rsidRPr="00D47A38">
              <w:rPr>
                <w:sz w:val="23"/>
                <w:szCs w:val="23"/>
              </w:rPr>
              <w:t>10</w:t>
            </w:r>
            <w:r w:rsidR="00B66621" w:rsidRPr="00D47A38">
              <w:rPr>
                <w:sz w:val="23"/>
                <w:szCs w:val="23"/>
              </w:rPr>
              <w:t>6</w:t>
            </w:r>
            <w:r w:rsidRPr="00D47A38">
              <w:rPr>
                <w:sz w:val="23"/>
                <w:szCs w:val="23"/>
              </w:rPr>
              <w:t xml:space="preserve"> </w:t>
            </w:r>
            <w:r w:rsidR="00B66621" w:rsidRPr="00D47A38">
              <w:rPr>
                <w:sz w:val="23"/>
                <w:szCs w:val="23"/>
              </w:rPr>
              <w:t>7</w:t>
            </w:r>
            <w:r w:rsidRPr="00D47A38">
              <w:rPr>
                <w:sz w:val="23"/>
                <w:szCs w:val="23"/>
              </w:rPr>
              <w:t>1</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Χώρα</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7943EF" w:rsidP="003654F1">
            <w:pPr>
              <w:pStyle w:val="normalwithoutspacing"/>
              <w:snapToGrid w:val="0"/>
              <w:spacing w:line="360" w:lineRule="auto"/>
              <w:rPr>
                <w:sz w:val="23"/>
                <w:szCs w:val="23"/>
              </w:rPr>
            </w:pPr>
            <w:r w:rsidRPr="00D47A38">
              <w:rPr>
                <w:sz w:val="23"/>
                <w:szCs w:val="23"/>
              </w:rPr>
              <w:t>Ελλάδα</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Κωδικός ΝUTS</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7943EF" w:rsidP="003654F1">
            <w:pPr>
              <w:pStyle w:val="normalwithoutspacing"/>
              <w:snapToGrid w:val="0"/>
              <w:spacing w:line="360" w:lineRule="auto"/>
              <w:rPr>
                <w:sz w:val="23"/>
                <w:szCs w:val="23"/>
                <w:lang w:val="en-US"/>
              </w:rPr>
            </w:pPr>
            <w:r w:rsidRPr="00D47A38">
              <w:rPr>
                <w:sz w:val="23"/>
                <w:szCs w:val="23"/>
                <w:lang w:val="en-US"/>
              </w:rPr>
              <w:t>GR</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Τηλέφωνο</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7943EF" w:rsidP="00D47A38">
            <w:pPr>
              <w:pStyle w:val="normalwithoutspacing"/>
              <w:snapToGrid w:val="0"/>
              <w:spacing w:line="360" w:lineRule="auto"/>
              <w:rPr>
                <w:sz w:val="23"/>
                <w:szCs w:val="23"/>
              </w:rPr>
            </w:pPr>
            <w:r w:rsidRPr="00D47A38">
              <w:rPr>
                <w:sz w:val="23"/>
                <w:szCs w:val="23"/>
                <w:lang w:val="en-US"/>
              </w:rPr>
              <w:t xml:space="preserve">210 </w:t>
            </w:r>
            <w:r w:rsidR="00D47A38" w:rsidRPr="00D47A38">
              <w:rPr>
                <w:sz w:val="23"/>
                <w:szCs w:val="23"/>
              </w:rPr>
              <w:t xml:space="preserve">37 </w:t>
            </w:r>
            <w:r w:rsidR="00B66621" w:rsidRPr="00D47A38">
              <w:rPr>
                <w:sz w:val="23"/>
                <w:szCs w:val="23"/>
              </w:rPr>
              <w:t>2</w:t>
            </w:r>
            <w:r w:rsidR="00D47A38" w:rsidRPr="00D47A38">
              <w:rPr>
                <w:sz w:val="23"/>
                <w:szCs w:val="23"/>
              </w:rPr>
              <w:t>9 506</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Φαξ</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7943EF" w:rsidP="00B66621">
            <w:pPr>
              <w:pStyle w:val="normalwithoutspacing"/>
              <w:snapToGrid w:val="0"/>
              <w:spacing w:line="360" w:lineRule="auto"/>
              <w:rPr>
                <w:sz w:val="23"/>
                <w:szCs w:val="23"/>
              </w:rPr>
            </w:pPr>
            <w:r w:rsidRPr="00D47A38">
              <w:rPr>
                <w:sz w:val="23"/>
                <w:szCs w:val="23"/>
                <w:lang w:val="en-US"/>
              </w:rPr>
              <w:t xml:space="preserve">210 </w:t>
            </w:r>
            <w:r w:rsidR="00B66621" w:rsidRPr="00D47A38">
              <w:rPr>
                <w:sz w:val="23"/>
                <w:szCs w:val="23"/>
              </w:rPr>
              <w:t>37</w:t>
            </w:r>
            <w:r w:rsidR="00D47A38" w:rsidRPr="00D47A38">
              <w:rPr>
                <w:sz w:val="23"/>
                <w:szCs w:val="23"/>
              </w:rPr>
              <w:t xml:space="preserve"> </w:t>
            </w:r>
            <w:r w:rsidR="00B66621" w:rsidRPr="00D47A38">
              <w:rPr>
                <w:sz w:val="23"/>
                <w:szCs w:val="23"/>
              </w:rPr>
              <w:t>29</w:t>
            </w:r>
            <w:r w:rsidR="00D47A38" w:rsidRPr="00D47A38">
              <w:rPr>
                <w:sz w:val="23"/>
                <w:szCs w:val="23"/>
              </w:rPr>
              <w:t xml:space="preserve"> </w:t>
            </w:r>
            <w:r w:rsidR="00B66621" w:rsidRPr="00D47A38">
              <w:rPr>
                <w:sz w:val="23"/>
                <w:szCs w:val="23"/>
              </w:rPr>
              <w:t>791</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 xml:space="preserve">Ηλεκτρονικό Ταχυδρομείο </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4D0DEB" w:rsidP="00D47A38">
            <w:pPr>
              <w:pStyle w:val="normalwithoutspacing"/>
              <w:snapToGrid w:val="0"/>
              <w:spacing w:line="360" w:lineRule="auto"/>
              <w:rPr>
                <w:sz w:val="23"/>
                <w:szCs w:val="23"/>
                <w:lang w:val="en-US"/>
              </w:rPr>
            </w:pPr>
            <w:r w:rsidRPr="00D47A38">
              <w:rPr>
                <w:sz w:val="23"/>
                <w:szCs w:val="23"/>
                <w:lang w:val="en-US"/>
              </w:rPr>
              <w:t>m</w:t>
            </w:r>
            <w:r w:rsidR="00D47A38" w:rsidRPr="00D47A38">
              <w:rPr>
                <w:sz w:val="23"/>
                <w:szCs w:val="23"/>
                <w:lang w:val="en-US"/>
              </w:rPr>
              <w:t>pintza</w:t>
            </w:r>
            <w:r w:rsidRPr="00D47A38">
              <w:rPr>
                <w:sz w:val="23"/>
                <w:szCs w:val="23"/>
                <w:lang w:val="en-US"/>
              </w:rPr>
              <w:t>@efka.gov.gr</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Αρμόδιος για πληροφορίες</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D47A38" w:rsidP="003654F1">
            <w:pPr>
              <w:pStyle w:val="normalwithoutspacing"/>
              <w:snapToGrid w:val="0"/>
              <w:spacing w:line="360" w:lineRule="auto"/>
              <w:rPr>
                <w:sz w:val="23"/>
                <w:szCs w:val="23"/>
              </w:rPr>
            </w:pPr>
            <w:r w:rsidRPr="00D47A38">
              <w:rPr>
                <w:sz w:val="23"/>
                <w:szCs w:val="23"/>
              </w:rPr>
              <w:t xml:space="preserve">Νίκη </w:t>
            </w:r>
            <w:proofErr w:type="spellStart"/>
            <w:r w:rsidRPr="00D47A38">
              <w:rPr>
                <w:sz w:val="23"/>
                <w:szCs w:val="23"/>
              </w:rPr>
              <w:t>Μπίντζα</w:t>
            </w:r>
            <w:proofErr w:type="spellEnd"/>
            <w:r w:rsidRPr="00D47A38">
              <w:rPr>
                <w:sz w:val="23"/>
                <w:szCs w:val="23"/>
              </w:rPr>
              <w:t xml:space="preserve"> </w:t>
            </w:r>
          </w:p>
        </w:tc>
      </w:tr>
      <w:tr w:rsidR="007943EF" w:rsidRPr="00D47A38"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Γενική Διεύθυνση στο διαδίκτυο  (URL)</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F019AF" w:rsidP="003654F1">
            <w:pPr>
              <w:pStyle w:val="normalwithoutspacing"/>
              <w:snapToGrid w:val="0"/>
              <w:spacing w:line="360" w:lineRule="auto"/>
              <w:rPr>
                <w:sz w:val="23"/>
                <w:szCs w:val="23"/>
              </w:rPr>
            </w:pPr>
            <w:hyperlink r:id="rId10" w:history="1">
              <w:r w:rsidR="007943EF" w:rsidRPr="00D47A38">
                <w:rPr>
                  <w:rStyle w:val="-"/>
                  <w:rFonts w:cs="Calibri"/>
                  <w:sz w:val="23"/>
                  <w:szCs w:val="23"/>
                  <w:lang w:val="en-US"/>
                </w:rPr>
                <w:t>www.efka.gov.gr</w:t>
              </w:r>
            </w:hyperlink>
          </w:p>
        </w:tc>
      </w:tr>
      <w:tr w:rsidR="007943EF" w:rsidRPr="00BB0AB7" w:rsidTr="00BC5F41">
        <w:tc>
          <w:tcPr>
            <w:tcW w:w="5245" w:type="dxa"/>
            <w:tcBorders>
              <w:top w:val="single" w:sz="4" w:space="0" w:color="000000"/>
              <w:left w:val="single" w:sz="4" w:space="0" w:color="000000"/>
              <w:bottom w:val="single" w:sz="4" w:space="0" w:color="000000"/>
            </w:tcBorders>
            <w:vAlign w:val="center"/>
          </w:tcPr>
          <w:p w:rsidR="007943EF" w:rsidRPr="00D47A38" w:rsidRDefault="007943EF" w:rsidP="003654F1">
            <w:pPr>
              <w:pStyle w:val="normalwithoutspacing"/>
              <w:spacing w:line="360" w:lineRule="auto"/>
              <w:jc w:val="left"/>
              <w:rPr>
                <w:b/>
                <w:sz w:val="23"/>
                <w:szCs w:val="23"/>
              </w:rPr>
            </w:pPr>
            <w:r w:rsidRPr="00D47A38">
              <w:rPr>
                <w:b/>
                <w:sz w:val="23"/>
                <w:szCs w:val="23"/>
              </w:rPr>
              <w:t>Διεύθυνση του προφίλ αγοραστή στο διαδίκτυο (URL)</w:t>
            </w:r>
          </w:p>
        </w:tc>
        <w:tc>
          <w:tcPr>
            <w:tcW w:w="4099" w:type="dxa"/>
            <w:tcBorders>
              <w:top w:val="single" w:sz="4" w:space="0" w:color="000000"/>
              <w:left w:val="single" w:sz="4" w:space="0" w:color="000000"/>
              <w:bottom w:val="single" w:sz="4" w:space="0" w:color="000000"/>
              <w:right w:val="single" w:sz="4" w:space="0" w:color="000000"/>
            </w:tcBorders>
          </w:tcPr>
          <w:p w:rsidR="007943EF" w:rsidRPr="00D47A38" w:rsidRDefault="00F019AF" w:rsidP="003654F1">
            <w:pPr>
              <w:pStyle w:val="normalwithoutspacing"/>
              <w:snapToGrid w:val="0"/>
              <w:spacing w:line="360" w:lineRule="auto"/>
              <w:rPr>
                <w:sz w:val="23"/>
                <w:szCs w:val="23"/>
              </w:rPr>
            </w:pPr>
            <w:hyperlink r:id="rId11" w:history="1">
              <w:r w:rsidR="007943EF" w:rsidRPr="00D47A38">
                <w:rPr>
                  <w:rStyle w:val="-"/>
                  <w:rFonts w:cs="Calibri"/>
                  <w:sz w:val="23"/>
                  <w:szCs w:val="23"/>
                  <w:lang w:val="en-US"/>
                </w:rPr>
                <w:t>http</w:t>
              </w:r>
              <w:r w:rsidR="007943EF" w:rsidRPr="00D47A38">
                <w:rPr>
                  <w:rStyle w:val="-"/>
                  <w:rFonts w:cs="Calibri"/>
                  <w:sz w:val="23"/>
                  <w:szCs w:val="23"/>
                </w:rPr>
                <w:t>://</w:t>
              </w:r>
              <w:r w:rsidR="007943EF" w:rsidRPr="00D47A38">
                <w:rPr>
                  <w:rStyle w:val="-"/>
                  <w:rFonts w:cs="Calibri"/>
                  <w:sz w:val="23"/>
                  <w:szCs w:val="23"/>
                  <w:lang w:val="en-US"/>
                </w:rPr>
                <w:t>www</w:t>
              </w:r>
              <w:r w:rsidR="007943EF" w:rsidRPr="00D47A38">
                <w:rPr>
                  <w:rStyle w:val="-"/>
                  <w:rFonts w:cs="Calibri"/>
                  <w:sz w:val="23"/>
                  <w:szCs w:val="23"/>
                </w:rPr>
                <w:t>.</w:t>
              </w:r>
              <w:proofErr w:type="spellStart"/>
              <w:r w:rsidR="007943EF" w:rsidRPr="00D47A38">
                <w:rPr>
                  <w:rStyle w:val="-"/>
                  <w:rFonts w:cs="Calibri"/>
                  <w:sz w:val="23"/>
                  <w:szCs w:val="23"/>
                  <w:lang w:val="en-US"/>
                </w:rPr>
                <w:t>efka</w:t>
              </w:r>
              <w:proofErr w:type="spellEnd"/>
              <w:r w:rsidR="007943EF" w:rsidRPr="00D47A38">
                <w:rPr>
                  <w:rStyle w:val="-"/>
                  <w:rFonts w:cs="Calibri"/>
                  <w:sz w:val="23"/>
                  <w:szCs w:val="23"/>
                </w:rPr>
                <w:t>.</w:t>
              </w:r>
              <w:proofErr w:type="spellStart"/>
              <w:r w:rsidR="007943EF" w:rsidRPr="00D47A38">
                <w:rPr>
                  <w:rStyle w:val="-"/>
                  <w:rFonts w:cs="Calibri"/>
                  <w:sz w:val="23"/>
                  <w:szCs w:val="23"/>
                  <w:lang w:val="en-US"/>
                </w:rPr>
                <w:t>gov</w:t>
              </w:r>
              <w:proofErr w:type="spellEnd"/>
              <w:r w:rsidR="007943EF" w:rsidRPr="00D47A38">
                <w:rPr>
                  <w:rStyle w:val="-"/>
                  <w:rFonts w:cs="Calibri"/>
                  <w:sz w:val="23"/>
                  <w:szCs w:val="23"/>
                </w:rPr>
                <w:t>.</w:t>
              </w:r>
              <w:r w:rsidR="007943EF" w:rsidRPr="00D47A38">
                <w:rPr>
                  <w:rStyle w:val="-"/>
                  <w:rFonts w:cs="Calibri"/>
                  <w:sz w:val="23"/>
                  <w:szCs w:val="23"/>
                  <w:lang w:val="en-US"/>
                </w:rPr>
                <w:t>gr</w:t>
              </w:r>
            </w:hyperlink>
          </w:p>
        </w:tc>
      </w:tr>
    </w:tbl>
    <w:p w:rsidR="007943EF" w:rsidRPr="00D47A38"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15" w:name="_Toc499798803"/>
      <w:bookmarkStart w:id="16" w:name="_Toc53996181"/>
      <w:r w:rsidRPr="00D47A38">
        <w:rPr>
          <w:rFonts w:ascii="Calibri" w:hAnsi="Calibri" w:cs="Calibri"/>
          <w:sz w:val="23"/>
          <w:szCs w:val="23"/>
          <w:lang w:val="el-GR"/>
        </w:rPr>
        <w:lastRenderedPageBreak/>
        <w:t>ΑΡΘΡΟ 2: ΤΙΤΛΟΣ, ΕΚΤΙΜΩΜΕΝΗ ΑΞΙΑ, ΤΟΠΟΣ ΠΑΡΟΧΗΣ ΥΠΗΡΕΣΙΩΝ &amp; ΣΥΝΤΟΜΗ ΠΕΡΙΓΡΑΦΗ ΤΗΣ ΣΥΜΒΑΣΗΣ</w:t>
      </w:r>
      <w:bookmarkEnd w:id="15"/>
      <w:bookmarkEnd w:id="16"/>
    </w:p>
    <w:p w:rsidR="00D47A38" w:rsidRPr="00D47A38" w:rsidRDefault="007943EF" w:rsidP="00D47A38">
      <w:pPr>
        <w:pStyle w:val="2"/>
        <w:spacing w:line="360" w:lineRule="auto"/>
        <w:rPr>
          <w:rFonts w:ascii="Calibri" w:hAnsi="Calibri" w:cs="Calibri"/>
          <w:sz w:val="23"/>
          <w:szCs w:val="23"/>
          <w:lang w:val="el-GR"/>
        </w:rPr>
      </w:pPr>
      <w:bookmarkStart w:id="17" w:name="_Toc499798804"/>
      <w:bookmarkStart w:id="18" w:name="_Toc53996182"/>
      <w:r w:rsidRPr="00D47A38">
        <w:rPr>
          <w:rFonts w:ascii="Calibri" w:hAnsi="Calibri" w:cs="Calibri"/>
          <w:sz w:val="23"/>
          <w:szCs w:val="23"/>
          <w:lang w:val="el-GR"/>
        </w:rPr>
        <w:t>2.1 Τίτλος της σύμβασης</w:t>
      </w:r>
      <w:bookmarkEnd w:id="17"/>
      <w:bookmarkEnd w:id="18"/>
      <w:r w:rsidR="00D47A38">
        <w:rPr>
          <w:rFonts w:ascii="Calibri" w:hAnsi="Calibri" w:cs="Calibri"/>
          <w:sz w:val="23"/>
          <w:szCs w:val="23"/>
          <w:lang w:val="el-GR"/>
        </w:rPr>
        <w:t xml:space="preserve"> </w:t>
      </w:r>
    </w:p>
    <w:p w:rsidR="004D72B9" w:rsidRPr="00D47A38" w:rsidRDefault="00D47A38" w:rsidP="003654F1">
      <w:pPr>
        <w:spacing w:line="360" w:lineRule="auto"/>
        <w:rPr>
          <w:b/>
          <w:sz w:val="23"/>
          <w:szCs w:val="23"/>
          <w:lang w:val="el-GR"/>
        </w:rPr>
      </w:pPr>
      <w:r>
        <w:rPr>
          <w:b/>
          <w:sz w:val="23"/>
          <w:szCs w:val="23"/>
          <w:lang w:val="el-GR"/>
        </w:rPr>
        <w:t xml:space="preserve">Συνοπτικός  Διαγωνισμός </w:t>
      </w:r>
      <w:r w:rsidRPr="00D47A38">
        <w:rPr>
          <w:b/>
          <w:sz w:val="23"/>
          <w:szCs w:val="23"/>
          <w:lang w:val="el-GR"/>
        </w:rPr>
        <w:t xml:space="preserve"> Ασφάλισης των οχημάτων και μοτοποδηλάτων του </w:t>
      </w:r>
      <w:r w:rsidRPr="00D47A38">
        <w:rPr>
          <w:b/>
          <w:sz w:val="23"/>
          <w:szCs w:val="23"/>
          <w:lang w:val="en-US"/>
        </w:rPr>
        <w:t>e</w:t>
      </w:r>
      <w:r w:rsidRPr="00D47A38">
        <w:rPr>
          <w:b/>
          <w:sz w:val="23"/>
          <w:szCs w:val="23"/>
          <w:lang w:val="el-GR"/>
        </w:rPr>
        <w:t xml:space="preserve">-ΕΦΚΑ χρονικής διάρκειας ενός (1) έτους με δικαίωμα προαίρεσης του </w:t>
      </w:r>
      <w:r w:rsidR="00E81539">
        <w:rPr>
          <w:b/>
          <w:sz w:val="23"/>
          <w:szCs w:val="23"/>
          <w:lang w:val="en-US"/>
        </w:rPr>
        <w:t>e</w:t>
      </w:r>
      <w:r w:rsidR="00E81539" w:rsidRPr="00E81539">
        <w:rPr>
          <w:b/>
          <w:sz w:val="23"/>
          <w:szCs w:val="23"/>
          <w:lang w:val="el-GR"/>
        </w:rPr>
        <w:t>-</w:t>
      </w:r>
      <w:r w:rsidRPr="00D47A38">
        <w:rPr>
          <w:b/>
          <w:sz w:val="23"/>
          <w:szCs w:val="23"/>
          <w:lang w:val="el-GR"/>
        </w:rPr>
        <w:t xml:space="preserve">ΕΦΚΑ ανανέωσης της σύμβασης, για ένα (1) έτος ακόμη. </w:t>
      </w:r>
    </w:p>
    <w:p w:rsidR="007943EF" w:rsidRPr="00D47A38" w:rsidRDefault="007943EF" w:rsidP="003654F1">
      <w:pPr>
        <w:pStyle w:val="2"/>
        <w:spacing w:line="360" w:lineRule="auto"/>
        <w:rPr>
          <w:rFonts w:ascii="Calibri" w:hAnsi="Calibri" w:cs="Calibri"/>
          <w:sz w:val="23"/>
          <w:szCs w:val="23"/>
          <w:lang w:val="el-GR"/>
        </w:rPr>
      </w:pPr>
      <w:bookmarkStart w:id="19" w:name="_Toc499798805"/>
      <w:bookmarkStart w:id="20" w:name="_Toc53996183"/>
      <w:r w:rsidRPr="00D47A38">
        <w:rPr>
          <w:rFonts w:ascii="Calibri" w:hAnsi="Calibri" w:cs="Calibri"/>
          <w:sz w:val="23"/>
          <w:szCs w:val="23"/>
          <w:lang w:val="el-GR"/>
        </w:rPr>
        <w:t>2.2. Εκτιμώμενη αξία της σύμβασης</w:t>
      </w:r>
      <w:bookmarkEnd w:id="19"/>
      <w:bookmarkEnd w:id="20"/>
      <w:r w:rsidRPr="00D47A38">
        <w:rPr>
          <w:rFonts w:ascii="Calibri" w:hAnsi="Calibri" w:cs="Calibri"/>
          <w:sz w:val="23"/>
          <w:szCs w:val="23"/>
          <w:lang w:val="el-GR"/>
        </w:rPr>
        <w:t xml:space="preserve"> </w:t>
      </w:r>
    </w:p>
    <w:p w:rsidR="00D47A38" w:rsidRDefault="00D47A38" w:rsidP="003654F1">
      <w:pPr>
        <w:pStyle w:val="normalwithoutspacing"/>
        <w:spacing w:line="360" w:lineRule="auto"/>
        <w:rPr>
          <w:sz w:val="23"/>
          <w:szCs w:val="23"/>
        </w:rPr>
      </w:pPr>
      <w:r w:rsidRPr="00D47A38">
        <w:rPr>
          <w:sz w:val="23"/>
          <w:szCs w:val="23"/>
        </w:rPr>
        <w:t xml:space="preserve">Η εκτιμώμενη αξία της σύμβασης ανέρχεται : α) για το έτος </w:t>
      </w:r>
      <w:r>
        <w:rPr>
          <w:sz w:val="23"/>
          <w:szCs w:val="23"/>
        </w:rPr>
        <w:t>2021</w:t>
      </w:r>
      <w:r w:rsidRPr="00D47A38">
        <w:rPr>
          <w:sz w:val="23"/>
          <w:szCs w:val="23"/>
        </w:rPr>
        <w:t xml:space="preserve"> στο ποσό των </w:t>
      </w:r>
      <w:r w:rsidRPr="00D47A38">
        <w:rPr>
          <w:b/>
          <w:sz w:val="23"/>
          <w:szCs w:val="23"/>
        </w:rPr>
        <w:t>#23.500,00#€</w:t>
      </w:r>
      <w:r w:rsidRPr="00D47A38">
        <w:rPr>
          <w:sz w:val="23"/>
          <w:szCs w:val="23"/>
        </w:rPr>
        <w:t xml:space="preserve">  και β) για το έτος 202</w:t>
      </w:r>
      <w:r>
        <w:rPr>
          <w:sz w:val="23"/>
          <w:szCs w:val="23"/>
        </w:rPr>
        <w:t>2</w:t>
      </w:r>
      <w:r w:rsidRPr="00D47A38">
        <w:rPr>
          <w:sz w:val="23"/>
          <w:szCs w:val="23"/>
        </w:rPr>
        <w:t xml:space="preserve"> στο ποσό των  </w:t>
      </w:r>
      <w:r w:rsidRPr="0010571B">
        <w:rPr>
          <w:b/>
          <w:sz w:val="23"/>
          <w:szCs w:val="23"/>
        </w:rPr>
        <w:t>#23.500,00#€</w:t>
      </w:r>
      <w:r w:rsidRPr="00D47A38">
        <w:rPr>
          <w:sz w:val="23"/>
          <w:szCs w:val="23"/>
        </w:rPr>
        <w:t xml:space="preserve"> . Η συνολική εκτιμώμενη αξία της σύμβασης και για τα δύο έτη (20</w:t>
      </w:r>
      <w:r>
        <w:rPr>
          <w:sz w:val="23"/>
          <w:szCs w:val="23"/>
        </w:rPr>
        <w:t>21 και 2022</w:t>
      </w:r>
      <w:r w:rsidRPr="00D47A38">
        <w:rPr>
          <w:sz w:val="23"/>
          <w:szCs w:val="23"/>
        </w:rPr>
        <w:t xml:space="preserve">) ανέρχεται στο ποσό των </w:t>
      </w:r>
      <w:r>
        <w:rPr>
          <w:sz w:val="23"/>
          <w:szCs w:val="23"/>
        </w:rPr>
        <w:t>47.000,00</w:t>
      </w:r>
      <w:r w:rsidRPr="00D47A38">
        <w:rPr>
          <w:sz w:val="23"/>
          <w:szCs w:val="23"/>
        </w:rPr>
        <w:t>€.</w:t>
      </w:r>
    </w:p>
    <w:p w:rsidR="007943EF" w:rsidRDefault="007943EF" w:rsidP="003654F1">
      <w:pPr>
        <w:pStyle w:val="normalwithoutspacing"/>
        <w:spacing w:line="360" w:lineRule="auto"/>
        <w:rPr>
          <w:sz w:val="23"/>
          <w:szCs w:val="23"/>
        </w:rPr>
      </w:pPr>
      <w:r w:rsidRPr="00D47A38">
        <w:rPr>
          <w:sz w:val="23"/>
          <w:szCs w:val="23"/>
        </w:rPr>
        <w:t xml:space="preserve">Η σύμβαση θα ανατεθεί με το κριτήριο της πλέον συμφέρουσας από οικονομική άποψη προσφοράς,  </w:t>
      </w:r>
      <w:r w:rsidRPr="00D47A38">
        <w:rPr>
          <w:b/>
          <w:sz w:val="23"/>
          <w:szCs w:val="23"/>
        </w:rPr>
        <w:t xml:space="preserve">βάσει </w:t>
      </w:r>
      <w:r w:rsidR="009E0D7B" w:rsidRPr="00D47A38">
        <w:rPr>
          <w:b/>
          <w:sz w:val="23"/>
          <w:szCs w:val="23"/>
        </w:rPr>
        <w:t>τιμής.</w:t>
      </w:r>
      <w:r w:rsidRPr="00D47A38">
        <w:rPr>
          <w:sz w:val="23"/>
          <w:szCs w:val="23"/>
        </w:rPr>
        <w:t xml:space="preserve"> </w:t>
      </w:r>
    </w:p>
    <w:p w:rsidR="007943EF" w:rsidRPr="00D47A38" w:rsidRDefault="007943EF" w:rsidP="003654F1">
      <w:pPr>
        <w:pStyle w:val="normalwithoutspacing"/>
        <w:spacing w:line="360" w:lineRule="auto"/>
        <w:rPr>
          <w:sz w:val="23"/>
          <w:szCs w:val="23"/>
        </w:rPr>
      </w:pPr>
      <w:r w:rsidRPr="00D47A38">
        <w:rPr>
          <w:sz w:val="23"/>
          <w:szCs w:val="23"/>
        </w:rPr>
        <w:t xml:space="preserve">Για τη δέσμευση του συνολικού ποσού, έχει ληφθεί η σχετική Απόφαση Ανάληψης Υποχρέωσης </w:t>
      </w:r>
      <w:r w:rsidR="000A2DAF">
        <w:rPr>
          <w:sz w:val="23"/>
          <w:szCs w:val="23"/>
        </w:rPr>
        <w:t xml:space="preserve">        </w:t>
      </w:r>
      <w:r w:rsidR="000A2DAF" w:rsidRPr="000A2DAF">
        <w:rPr>
          <w:b/>
          <w:sz w:val="23"/>
          <w:szCs w:val="23"/>
        </w:rPr>
        <w:t>Μ762/19-10-20</w:t>
      </w:r>
      <w:r w:rsidR="007C0714" w:rsidRPr="000A2DAF">
        <w:rPr>
          <w:b/>
          <w:sz w:val="23"/>
          <w:szCs w:val="23"/>
        </w:rPr>
        <w:t>(ΑΔΑ:</w:t>
      </w:r>
      <w:r w:rsidR="000A2DAF" w:rsidRPr="000A2DAF">
        <w:rPr>
          <w:b/>
          <w:sz w:val="23"/>
          <w:szCs w:val="23"/>
        </w:rPr>
        <w:t>ΨΝ7146ΜΑΠΣ-ΗΚΛ</w:t>
      </w:r>
      <w:r w:rsidR="007C0714" w:rsidRPr="000A2DAF">
        <w:rPr>
          <w:b/>
          <w:sz w:val="23"/>
          <w:szCs w:val="23"/>
        </w:rPr>
        <w:t xml:space="preserve"> </w:t>
      </w:r>
      <w:r w:rsidR="007C0714" w:rsidRPr="00E15A0B">
        <w:rPr>
          <w:b/>
          <w:sz w:val="23"/>
          <w:szCs w:val="23"/>
        </w:rPr>
        <w:t>ΑΔΑΜ</w:t>
      </w:r>
      <w:r w:rsidR="007C0714" w:rsidRPr="00E15A0B">
        <w:rPr>
          <w:sz w:val="23"/>
          <w:szCs w:val="23"/>
        </w:rPr>
        <w:t xml:space="preserve">: </w:t>
      </w:r>
      <w:r w:rsidR="00E15A0B" w:rsidRPr="00E15A0B">
        <w:rPr>
          <w:b/>
          <w:sz w:val="23"/>
          <w:szCs w:val="23"/>
        </w:rPr>
        <w:t>20</w:t>
      </w:r>
      <w:r w:rsidR="00E15A0B" w:rsidRPr="00E15A0B">
        <w:rPr>
          <w:b/>
          <w:sz w:val="23"/>
          <w:szCs w:val="23"/>
          <w:lang w:val="en-US"/>
        </w:rPr>
        <w:t>REQ</w:t>
      </w:r>
      <w:r w:rsidR="00E15A0B" w:rsidRPr="00E15A0B">
        <w:rPr>
          <w:b/>
          <w:sz w:val="23"/>
          <w:szCs w:val="23"/>
        </w:rPr>
        <w:t>007538816</w:t>
      </w:r>
      <w:r w:rsidR="007C0714" w:rsidRPr="00E15A0B">
        <w:rPr>
          <w:b/>
          <w:sz w:val="23"/>
          <w:szCs w:val="23"/>
        </w:rPr>
        <w:t xml:space="preserve"> )</w:t>
      </w:r>
      <w:r w:rsidR="007C0714">
        <w:rPr>
          <w:sz w:val="23"/>
          <w:szCs w:val="23"/>
        </w:rPr>
        <w:t xml:space="preserve"> </w:t>
      </w:r>
      <w:r w:rsidRPr="00D47A38">
        <w:rPr>
          <w:sz w:val="23"/>
          <w:szCs w:val="23"/>
        </w:rPr>
        <w:t xml:space="preserve">του </w:t>
      </w:r>
      <w:r w:rsidR="00420CBB" w:rsidRPr="00D47A38">
        <w:rPr>
          <w:sz w:val="23"/>
          <w:szCs w:val="23"/>
          <w:lang w:val="en-US"/>
        </w:rPr>
        <w:t>e</w:t>
      </w:r>
      <w:r w:rsidR="00420CBB" w:rsidRPr="00D47A38">
        <w:rPr>
          <w:sz w:val="23"/>
          <w:szCs w:val="23"/>
        </w:rPr>
        <w:t>-</w:t>
      </w:r>
      <w:r w:rsidRPr="00D47A38">
        <w:rPr>
          <w:sz w:val="23"/>
          <w:szCs w:val="23"/>
        </w:rPr>
        <w:t xml:space="preserve">ΕΦΚΑ, για </w:t>
      </w:r>
      <w:r w:rsidR="007C0714">
        <w:rPr>
          <w:sz w:val="23"/>
          <w:szCs w:val="23"/>
        </w:rPr>
        <w:t xml:space="preserve">τα έτη </w:t>
      </w:r>
      <w:r w:rsidRPr="00D47A38">
        <w:rPr>
          <w:sz w:val="23"/>
          <w:szCs w:val="23"/>
        </w:rPr>
        <w:t xml:space="preserve"> </w:t>
      </w:r>
      <w:r w:rsidR="006A25FE" w:rsidRPr="00D47A38">
        <w:rPr>
          <w:sz w:val="23"/>
          <w:szCs w:val="23"/>
        </w:rPr>
        <w:t>202</w:t>
      </w:r>
      <w:r w:rsidR="007C0714">
        <w:rPr>
          <w:sz w:val="23"/>
          <w:szCs w:val="23"/>
        </w:rPr>
        <w:t xml:space="preserve">1 και 2022 </w:t>
      </w:r>
      <w:r w:rsidR="006A25FE" w:rsidRPr="00D47A38">
        <w:rPr>
          <w:sz w:val="23"/>
          <w:szCs w:val="23"/>
        </w:rPr>
        <w:t>,</w:t>
      </w:r>
      <w:r w:rsidR="00B40727" w:rsidRPr="00D47A38">
        <w:rPr>
          <w:sz w:val="23"/>
          <w:szCs w:val="23"/>
        </w:rPr>
        <w:t xml:space="preserve"> ποσού  </w:t>
      </w:r>
      <w:r w:rsidR="00B40727" w:rsidRPr="00382CC3">
        <w:rPr>
          <w:sz w:val="23"/>
          <w:szCs w:val="23"/>
        </w:rPr>
        <w:t>#</w:t>
      </w:r>
      <w:r w:rsidR="00D47A38" w:rsidRPr="00382CC3">
        <w:rPr>
          <w:sz w:val="23"/>
          <w:szCs w:val="23"/>
        </w:rPr>
        <w:t>47.000,00</w:t>
      </w:r>
      <w:r w:rsidR="00B40727" w:rsidRPr="00382CC3">
        <w:rPr>
          <w:sz w:val="23"/>
          <w:szCs w:val="23"/>
        </w:rPr>
        <w:t>€#.</w:t>
      </w:r>
      <w:r w:rsidR="00963952" w:rsidRPr="00D47A38">
        <w:rPr>
          <w:sz w:val="23"/>
          <w:szCs w:val="23"/>
        </w:rPr>
        <w:t xml:space="preserve"> </w:t>
      </w:r>
      <w:r w:rsidRPr="00D47A38">
        <w:rPr>
          <w:sz w:val="23"/>
          <w:szCs w:val="23"/>
        </w:rPr>
        <w:t xml:space="preserve"> </w:t>
      </w:r>
    </w:p>
    <w:p w:rsidR="007C0714" w:rsidRDefault="007943EF" w:rsidP="007C0714">
      <w:pPr>
        <w:spacing w:line="360" w:lineRule="auto"/>
        <w:rPr>
          <w:sz w:val="23"/>
          <w:szCs w:val="23"/>
          <w:lang w:val="el-GR"/>
        </w:rPr>
      </w:pPr>
      <w:r w:rsidRPr="00D47A38">
        <w:rPr>
          <w:sz w:val="23"/>
          <w:szCs w:val="23"/>
          <w:lang w:val="el-GR"/>
        </w:rPr>
        <w:t xml:space="preserve">Κωδικός του Κοινού Λεξιλογίου δημοσίων συμβάσεων </w:t>
      </w:r>
      <w:r w:rsidRPr="00D47A38">
        <w:rPr>
          <w:b/>
          <w:sz w:val="23"/>
          <w:szCs w:val="23"/>
          <w:lang w:val="el-GR"/>
        </w:rPr>
        <w:t>(</w:t>
      </w:r>
      <w:r w:rsidRPr="00D47A38">
        <w:rPr>
          <w:b/>
          <w:sz w:val="23"/>
          <w:szCs w:val="23"/>
        </w:rPr>
        <w:t>CPV</w:t>
      </w:r>
      <w:r w:rsidRPr="00D47A38">
        <w:rPr>
          <w:b/>
          <w:sz w:val="23"/>
          <w:szCs w:val="23"/>
          <w:lang w:val="el-GR"/>
        </w:rPr>
        <w:t>):</w:t>
      </w:r>
      <w:r w:rsidRPr="00D47A38">
        <w:rPr>
          <w:rFonts w:eastAsia="MS Mincho"/>
          <w:bCs/>
          <w:sz w:val="23"/>
          <w:szCs w:val="23"/>
          <w:lang w:val="el-GR" w:eastAsia="el-GR"/>
        </w:rPr>
        <w:t xml:space="preserve"> </w:t>
      </w:r>
      <w:r w:rsidR="0087125F" w:rsidRPr="00D47A38">
        <w:rPr>
          <w:rFonts w:eastAsia="MS Mincho"/>
          <w:bCs/>
          <w:sz w:val="23"/>
          <w:szCs w:val="23"/>
          <w:lang w:val="el-GR" w:eastAsia="el-GR"/>
        </w:rPr>
        <w:t xml:space="preserve"> </w:t>
      </w:r>
      <w:r w:rsidR="009E0D7B" w:rsidRPr="00D47A38">
        <w:rPr>
          <w:rFonts w:eastAsia="MS Mincho"/>
          <w:bCs/>
          <w:sz w:val="23"/>
          <w:szCs w:val="23"/>
          <w:lang w:val="el-GR" w:eastAsia="el-GR"/>
        </w:rPr>
        <w:t>«</w:t>
      </w:r>
      <w:bookmarkStart w:id="21" w:name="_Toc499798806"/>
      <w:r w:rsidR="007C0714">
        <w:rPr>
          <w:rFonts w:eastAsia="MS Mincho"/>
          <w:bCs/>
          <w:sz w:val="23"/>
          <w:szCs w:val="23"/>
          <w:lang w:val="el-GR" w:eastAsia="el-GR"/>
        </w:rPr>
        <w:t xml:space="preserve">66514110-0 </w:t>
      </w:r>
      <w:r w:rsidR="007C0714" w:rsidRPr="007C0714">
        <w:rPr>
          <w:rFonts w:eastAsia="MS Mincho"/>
          <w:bCs/>
          <w:sz w:val="23"/>
          <w:szCs w:val="23"/>
          <w:lang w:val="el-GR" w:eastAsia="el-GR"/>
        </w:rPr>
        <w:t>Υπηρεσίες Ασφάλισης μηχανοκίνητων οχημάτων</w:t>
      </w:r>
      <w:r w:rsidR="00B26041">
        <w:rPr>
          <w:rFonts w:eastAsia="MS Mincho"/>
          <w:bCs/>
          <w:sz w:val="23"/>
          <w:szCs w:val="23"/>
          <w:lang w:val="el-GR" w:eastAsia="el-GR"/>
        </w:rPr>
        <w:t>».</w:t>
      </w:r>
    </w:p>
    <w:p w:rsidR="007943EF" w:rsidRPr="00D47A38" w:rsidRDefault="007943EF" w:rsidP="003654F1">
      <w:pPr>
        <w:pStyle w:val="2"/>
        <w:spacing w:line="360" w:lineRule="auto"/>
        <w:rPr>
          <w:rFonts w:ascii="Calibri" w:hAnsi="Calibri" w:cs="Calibri"/>
          <w:sz w:val="23"/>
          <w:szCs w:val="23"/>
          <w:lang w:val="el-GR"/>
        </w:rPr>
      </w:pPr>
      <w:bookmarkStart w:id="22" w:name="_Toc499798807"/>
      <w:bookmarkStart w:id="23" w:name="_Toc53996184"/>
      <w:bookmarkEnd w:id="21"/>
      <w:r w:rsidRPr="00D47A38">
        <w:rPr>
          <w:rFonts w:ascii="Calibri" w:hAnsi="Calibri" w:cs="Calibri"/>
          <w:sz w:val="23"/>
          <w:szCs w:val="23"/>
          <w:lang w:val="el-GR"/>
        </w:rPr>
        <w:t>2.</w:t>
      </w:r>
      <w:r w:rsidR="0010571B">
        <w:rPr>
          <w:rFonts w:ascii="Calibri" w:hAnsi="Calibri" w:cs="Calibri"/>
          <w:sz w:val="23"/>
          <w:szCs w:val="23"/>
          <w:lang w:val="el-GR"/>
        </w:rPr>
        <w:t>3</w:t>
      </w:r>
      <w:r w:rsidRPr="00D47A38">
        <w:rPr>
          <w:rFonts w:ascii="Calibri" w:hAnsi="Calibri" w:cs="Calibri"/>
          <w:sz w:val="23"/>
          <w:szCs w:val="23"/>
          <w:lang w:val="el-GR"/>
        </w:rPr>
        <w:t xml:space="preserve"> Σύντομη περιγραφή του αντικειμένου της σύμβασης</w:t>
      </w:r>
      <w:bookmarkEnd w:id="22"/>
      <w:bookmarkEnd w:id="23"/>
      <w:r w:rsidRPr="00D47A38">
        <w:rPr>
          <w:rFonts w:ascii="Calibri" w:hAnsi="Calibri" w:cs="Calibri"/>
          <w:sz w:val="23"/>
          <w:szCs w:val="23"/>
          <w:lang w:val="el-GR"/>
        </w:rPr>
        <w:t xml:space="preserve"> </w:t>
      </w:r>
    </w:p>
    <w:p w:rsidR="00B26041" w:rsidRPr="00B26041" w:rsidRDefault="00B26041" w:rsidP="003654F1">
      <w:pPr>
        <w:spacing w:line="360" w:lineRule="auto"/>
        <w:rPr>
          <w:rFonts w:asciiTheme="minorHAnsi" w:hAnsiTheme="minorHAnsi" w:cstheme="minorHAnsi"/>
          <w:kern w:val="1"/>
          <w:sz w:val="23"/>
          <w:szCs w:val="23"/>
          <w:lang w:val="el-GR" w:eastAsia="ar-SA"/>
        </w:rPr>
      </w:pPr>
      <w:r w:rsidRPr="00B26041">
        <w:rPr>
          <w:rFonts w:asciiTheme="minorHAnsi" w:hAnsiTheme="minorHAnsi" w:cstheme="minorHAnsi"/>
          <w:kern w:val="1"/>
          <w:sz w:val="23"/>
          <w:szCs w:val="23"/>
          <w:lang w:val="el-GR" w:eastAsia="ar-SA"/>
        </w:rPr>
        <w:t xml:space="preserve">Αντικείμενο του διαγωνισμού είναι η παροχή υπηρεσιών ασφάλισης των οχημάτων και μοτοποδηλάτων του </w:t>
      </w:r>
      <w:r w:rsidRPr="00B26041">
        <w:rPr>
          <w:rFonts w:asciiTheme="minorHAnsi" w:hAnsiTheme="minorHAnsi" w:cstheme="minorHAnsi"/>
          <w:kern w:val="1"/>
          <w:sz w:val="23"/>
          <w:szCs w:val="23"/>
          <w:lang w:val="en-US" w:eastAsia="ar-SA"/>
        </w:rPr>
        <w:t>e</w:t>
      </w:r>
      <w:r w:rsidRPr="00B26041">
        <w:rPr>
          <w:rFonts w:asciiTheme="minorHAnsi" w:hAnsiTheme="minorHAnsi" w:cstheme="minorHAnsi"/>
          <w:kern w:val="1"/>
          <w:sz w:val="23"/>
          <w:szCs w:val="23"/>
          <w:lang w:val="el-GR" w:eastAsia="ar-SA"/>
        </w:rPr>
        <w:t>-</w:t>
      </w:r>
      <w:r w:rsidRPr="00B26041">
        <w:rPr>
          <w:rFonts w:asciiTheme="minorHAnsi" w:hAnsiTheme="minorHAnsi" w:cstheme="minorHAnsi"/>
          <w:b/>
          <w:kern w:val="1"/>
          <w:sz w:val="23"/>
          <w:szCs w:val="23"/>
          <w:lang w:val="el-GR" w:eastAsia="ar-SA"/>
        </w:rPr>
        <w:t>ΕΦΚΑ</w:t>
      </w:r>
      <w:r w:rsidRPr="00B26041">
        <w:rPr>
          <w:rFonts w:asciiTheme="minorHAnsi" w:hAnsiTheme="minorHAnsi" w:cstheme="minorHAnsi"/>
          <w:kern w:val="1"/>
          <w:sz w:val="23"/>
          <w:szCs w:val="23"/>
          <w:lang w:val="el-GR" w:eastAsia="ar-SA"/>
        </w:rPr>
        <w:t>, δηλαδή:</w:t>
      </w:r>
    </w:p>
    <w:p w:rsidR="00B26041" w:rsidRPr="0010571B" w:rsidRDefault="00B26041" w:rsidP="00CD15BE">
      <w:pPr>
        <w:numPr>
          <w:ilvl w:val="0"/>
          <w:numId w:val="21"/>
        </w:numPr>
        <w:suppressAutoHyphens w:val="0"/>
        <w:spacing w:after="0" w:line="360" w:lineRule="auto"/>
        <w:ind w:left="142" w:firstLine="0"/>
        <w:rPr>
          <w:rFonts w:asciiTheme="minorHAnsi" w:hAnsiTheme="minorHAnsi" w:cstheme="minorHAnsi"/>
          <w:b/>
          <w:sz w:val="23"/>
          <w:szCs w:val="23"/>
          <w:lang w:val="el-GR"/>
        </w:rPr>
      </w:pPr>
      <w:r w:rsidRPr="00B26041">
        <w:rPr>
          <w:rFonts w:asciiTheme="minorHAnsi" w:hAnsiTheme="minorHAnsi" w:cstheme="minorHAnsi"/>
          <w:sz w:val="23"/>
          <w:szCs w:val="23"/>
          <w:lang w:val="el-GR"/>
        </w:rPr>
        <w:t xml:space="preserve">των 99 επιβατικών, 9 φορτηγών και 23 μοτοποδηλάτων του </w:t>
      </w:r>
      <w:r w:rsidRPr="00B26041">
        <w:rPr>
          <w:rFonts w:asciiTheme="minorHAnsi" w:hAnsiTheme="minorHAnsi" w:cstheme="minorHAnsi"/>
          <w:sz w:val="23"/>
          <w:szCs w:val="23"/>
          <w:lang w:val="en-US"/>
        </w:rPr>
        <w:t>e</w:t>
      </w:r>
      <w:r w:rsidRPr="00B26041">
        <w:rPr>
          <w:rFonts w:asciiTheme="minorHAnsi" w:hAnsiTheme="minorHAnsi" w:cstheme="minorHAnsi"/>
          <w:sz w:val="23"/>
          <w:szCs w:val="23"/>
          <w:lang w:val="el-GR"/>
        </w:rPr>
        <w:t xml:space="preserve">-ΕΦΚΑ </w:t>
      </w:r>
      <w:r w:rsidR="0010571B" w:rsidRPr="0010571B">
        <w:rPr>
          <w:rFonts w:asciiTheme="minorHAnsi" w:hAnsiTheme="minorHAnsi" w:cstheme="minorHAnsi"/>
          <w:sz w:val="23"/>
          <w:szCs w:val="23"/>
          <w:lang w:val="el-GR"/>
        </w:rPr>
        <w:t xml:space="preserve"> </w:t>
      </w:r>
      <w:r w:rsidR="0010571B">
        <w:rPr>
          <w:rFonts w:asciiTheme="minorHAnsi" w:hAnsiTheme="minorHAnsi" w:cstheme="minorHAnsi"/>
          <w:sz w:val="23"/>
          <w:szCs w:val="23"/>
          <w:lang w:val="el-GR"/>
        </w:rPr>
        <w:t xml:space="preserve">από τις </w:t>
      </w:r>
      <w:r w:rsidRPr="00B26041">
        <w:rPr>
          <w:rFonts w:asciiTheme="minorHAnsi" w:hAnsiTheme="minorHAnsi" w:cstheme="minorHAnsi"/>
          <w:sz w:val="23"/>
          <w:szCs w:val="23"/>
          <w:lang w:val="el-GR"/>
        </w:rPr>
        <w:t xml:space="preserve"> </w:t>
      </w:r>
      <w:r w:rsidRPr="0010571B">
        <w:rPr>
          <w:rFonts w:asciiTheme="minorHAnsi" w:hAnsiTheme="minorHAnsi" w:cstheme="minorHAnsi"/>
          <w:b/>
          <w:sz w:val="23"/>
          <w:szCs w:val="23"/>
          <w:lang w:val="el-GR"/>
        </w:rPr>
        <w:t>19/02/2021 (</w:t>
      </w:r>
      <w:r w:rsidRPr="0010571B">
        <w:rPr>
          <w:rFonts w:asciiTheme="minorHAnsi" w:eastAsia="Arial Unicode MS" w:hAnsiTheme="minorHAnsi" w:cstheme="minorHAnsi"/>
          <w:b/>
          <w:sz w:val="23"/>
          <w:szCs w:val="23"/>
          <w:lang w:val="el-GR"/>
        </w:rPr>
        <w:t xml:space="preserve">ώρα λήξης ασφαλιστηρίου </w:t>
      </w:r>
      <w:r w:rsidR="0010571B" w:rsidRPr="0010571B">
        <w:rPr>
          <w:rFonts w:asciiTheme="minorHAnsi" w:hAnsiTheme="minorHAnsi" w:cstheme="minorHAnsi"/>
          <w:b/>
          <w:sz w:val="23"/>
          <w:szCs w:val="23"/>
          <w:lang w:val="el-GR"/>
        </w:rPr>
        <w:t>23:59) έως 19/</w:t>
      </w:r>
      <w:r w:rsidR="00CA7C18">
        <w:rPr>
          <w:rFonts w:asciiTheme="minorHAnsi" w:hAnsiTheme="minorHAnsi" w:cstheme="minorHAnsi"/>
          <w:b/>
          <w:sz w:val="23"/>
          <w:szCs w:val="23"/>
          <w:lang w:val="el-GR"/>
        </w:rPr>
        <w:t>0</w:t>
      </w:r>
      <w:r w:rsidR="0010571B" w:rsidRPr="0010571B">
        <w:rPr>
          <w:rFonts w:asciiTheme="minorHAnsi" w:hAnsiTheme="minorHAnsi" w:cstheme="minorHAnsi"/>
          <w:b/>
          <w:sz w:val="23"/>
          <w:szCs w:val="23"/>
          <w:lang w:val="el-GR"/>
        </w:rPr>
        <w:t>2/2022 (</w:t>
      </w:r>
      <w:r w:rsidR="0010571B" w:rsidRPr="0010571B">
        <w:rPr>
          <w:rFonts w:asciiTheme="minorHAnsi" w:eastAsia="Arial Unicode MS" w:hAnsiTheme="minorHAnsi" w:cstheme="minorHAnsi"/>
          <w:b/>
          <w:sz w:val="23"/>
          <w:szCs w:val="23"/>
          <w:lang w:val="el-GR"/>
        </w:rPr>
        <w:t xml:space="preserve">ώρα λήξης ασφαλιστηρίου </w:t>
      </w:r>
      <w:r w:rsidR="0010571B" w:rsidRPr="0010571B">
        <w:rPr>
          <w:rFonts w:asciiTheme="minorHAnsi" w:hAnsiTheme="minorHAnsi" w:cstheme="minorHAnsi"/>
          <w:b/>
          <w:sz w:val="23"/>
          <w:szCs w:val="23"/>
          <w:lang w:val="el-GR"/>
        </w:rPr>
        <w:t>23:59)</w:t>
      </w:r>
      <w:r w:rsidR="00BD67E3">
        <w:rPr>
          <w:rFonts w:asciiTheme="minorHAnsi" w:hAnsiTheme="minorHAnsi" w:cstheme="minorHAnsi"/>
          <w:b/>
          <w:sz w:val="23"/>
          <w:szCs w:val="23"/>
          <w:lang w:val="el-GR"/>
        </w:rPr>
        <w:t>.</w:t>
      </w:r>
      <w:r w:rsidR="0010571B" w:rsidRPr="0010571B">
        <w:rPr>
          <w:rFonts w:asciiTheme="minorHAnsi" w:hAnsiTheme="minorHAnsi" w:cstheme="minorHAnsi"/>
          <w:b/>
          <w:sz w:val="23"/>
          <w:szCs w:val="23"/>
          <w:lang w:val="el-GR"/>
        </w:rPr>
        <w:t xml:space="preserve">  </w:t>
      </w:r>
    </w:p>
    <w:p w:rsidR="00B26041" w:rsidRPr="00B26041" w:rsidRDefault="0010571B" w:rsidP="00CD15BE">
      <w:pPr>
        <w:numPr>
          <w:ilvl w:val="0"/>
          <w:numId w:val="21"/>
        </w:numPr>
        <w:suppressAutoHyphens w:val="0"/>
        <w:spacing w:after="0" w:line="360" w:lineRule="auto"/>
        <w:ind w:left="0" w:firstLine="0"/>
        <w:rPr>
          <w:rFonts w:asciiTheme="minorHAnsi" w:hAnsiTheme="minorHAnsi" w:cstheme="minorHAnsi"/>
          <w:sz w:val="23"/>
          <w:szCs w:val="23"/>
          <w:lang w:val="el-GR"/>
        </w:rPr>
      </w:pPr>
      <w:r>
        <w:rPr>
          <w:rFonts w:asciiTheme="minorHAnsi" w:hAnsiTheme="minorHAnsi" w:cstheme="minorHAnsi"/>
          <w:sz w:val="23"/>
          <w:szCs w:val="23"/>
          <w:lang w:val="el-GR"/>
        </w:rPr>
        <w:t xml:space="preserve">ενός (1) </w:t>
      </w:r>
      <w:r w:rsidR="00B26041" w:rsidRPr="00B26041">
        <w:rPr>
          <w:rFonts w:asciiTheme="minorHAnsi" w:hAnsiTheme="minorHAnsi" w:cstheme="minorHAnsi"/>
          <w:sz w:val="23"/>
          <w:szCs w:val="23"/>
          <w:lang w:val="el-GR"/>
        </w:rPr>
        <w:t>του επιβατικού οχήματος του τ. ΕΤΕΑΕΠ</w:t>
      </w:r>
      <w:r w:rsidR="00B26041" w:rsidRPr="00B26041">
        <w:rPr>
          <w:rFonts w:asciiTheme="minorHAnsi" w:eastAsia="Arial Unicode MS" w:hAnsiTheme="minorHAnsi" w:cstheme="minorHAnsi"/>
          <w:sz w:val="23"/>
          <w:szCs w:val="23"/>
          <w:lang w:val="el-GR"/>
        </w:rPr>
        <w:t xml:space="preserve">, </w:t>
      </w:r>
      <w:r w:rsidR="00B26041" w:rsidRPr="00B26041">
        <w:rPr>
          <w:rFonts w:asciiTheme="minorHAnsi" w:hAnsiTheme="minorHAnsi" w:cstheme="minorHAnsi"/>
          <w:sz w:val="23"/>
          <w:szCs w:val="23"/>
          <w:lang w:val="el-GR"/>
        </w:rPr>
        <w:t xml:space="preserve">που εντάχθηκε στον </w:t>
      </w:r>
      <w:r w:rsidR="00B26041" w:rsidRPr="00B26041">
        <w:rPr>
          <w:rFonts w:asciiTheme="minorHAnsi" w:hAnsiTheme="minorHAnsi" w:cstheme="minorHAnsi"/>
          <w:sz w:val="23"/>
          <w:szCs w:val="23"/>
        </w:rPr>
        <w:t>e</w:t>
      </w:r>
      <w:r w:rsidR="00AC746F">
        <w:rPr>
          <w:rFonts w:asciiTheme="minorHAnsi" w:hAnsiTheme="minorHAnsi" w:cstheme="minorHAnsi"/>
          <w:sz w:val="23"/>
          <w:szCs w:val="23"/>
          <w:lang w:val="el-GR"/>
        </w:rPr>
        <w:t xml:space="preserve">-ΕΦΚΑ, </w:t>
      </w:r>
      <w:r w:rsidR="00B26041" w:rsidRPr="00B26041">
        <w:rPr>
          <w:rFonts w:asciiTheme="minorHAnsi" w:hAnsiTheme="minorHAnsi" w:cstheme="minorHAnsi"/>
          <w:sz w:val="23"/>
          <w:szCs w:val="23"/>
          <w:lang w:val="el-GR"/>
        </w:rPr>
        <w:t>από 01/03/2020 με τις διατάξεις του Ν.4670/2020 (ΦΕΚ 43 Α’)</w:t>
      </w:r>
      <w:r w:rsidR="00AC746F" w:rsidRPr="00AC746F">
        <w:rPr>
          <w:rFonts w:asciiTheme="minorHAnsi" w:hAnsiTheme="minorHAnsi" w:cstheme="minorHAnsi"/>
          <w:sz w:val="23"/>
          <w:szCs w:val="23"/>
          <w:lang w:val="el-GR"/>
        </w:rPr>
        <w:t xml:space="preserve">, </w:t>
      </w:r>
      <w:r>
        <w:rPr>
          <w:rFonts w:asciiTheme="minorHAnsi" w:hAnsiTheme="minorHAnsi" w:cstheme="minorHAnsi"/>
          <w:sz w:val="23"/>
          <w:szCs w:val="23"/>
          <w:lang w:val="el-GR"/>
        </w:rPr>
        <w:t xml:space="preserve">από τις </w:t>
      </w:r>
      <w:r w:rsidR="00B26041" w:rsidRPr="0010571B">
        <w:rPr>
          <w:rFonts w:asciiTheme="minorHAnsi" w:hAnsiTheme="minorHAnsi" w:cstheme="minorHAnsi"/>
          <w:b/>
          <w:sz w:val="23"/>
          <w:szCs w:val="23"/>
          <w:lang w:val="el-GR"/>
        </w:rPr>
        <w:t>13/02/2021 (</w:t>
      </w:r>
      <w:r w:rsidR="00B26041" w:rsidRPr="0010571B">
        <w:rPr>
          <w:rFonts w:asciiTheme="minorHAnsi" w:eastAsia="Arial Unicode MS" w:hAnsiTheme="minorHAnsi" w:cstheme="minorHAnsi"/>
          <w:b/>
          <w:sz w:val="23"/>
          <w:szCs w:val="23"/>
          <w:lang w:val="el-GR"/>
        </w:rPr>
        <w:t xml:space="preserve">ώρα λήξης ασφαλιστηρίου </w:t>
      </w:r>
      <w:r w:rsidR="00B26041" w:rsidRPr="0010571B">
        <w:rPr>
          <w:rFonts w:asciiTheme="minorHAnsi" w:hAnsiTheme="minorHAnsi" w:cstheme="minorHAnsi"/>
          <w:b/>
          <w:sz w:val="23"/>
          <w:szCs w:val="23"/>
          <w:lang w:val="el-GR"/>
        </w:rPr>
        <w:t>23:59)</w:t>
      </w:r>
      <w:r w:rsidRPr="0010571B">
        <w:rPr>
          <w:rFonts w:asciiTheme="minorHAnsi" w:hAnsiTheme="minorHAnsi" w:cstheme="minorHAnsi"/>
          <w:b/>
          <w:sz w:val="23"/>
          <w:szCs w:val="23"/>
          <w:lang w:val="el-GR"/>
        </w:rPr>
        <w:t>έως 19/02/2022 (</w:t>
      </w:r>
      <w:r w:rsidRPr="0010571B">
        <w:rPr>
          <w:rFonts w:asciiTheme="minorHAnsi" w:eastAsia="Arial Unicode MS" w:hAnsiTheme="minorHAnsi" w:cstheme="minorHAnsi"/>
          <w:b/>
          <w:sz w:val="23"/>
          <w:szCs w:val="23"/>
          <w:lang w:val="el-GR"/>
        </w:rPr>
        <w:t xml:space="preserve">ώρα λήξης ασφαλιστηρίου </w:t>
      </w:r>
      <w:r w:rsidRPr="0010571B">
        <w:rPr>
          <w:rFonts w:asciiTheme="minorHAnsi" w:hAnsiTheme="minorHAnsi" w:cstheme="minorHAnsi"/>
          <w:b/>
          <w:sz w:val="23"/>
          <w:szCs w:val="23"/>
          <w:lang w:val="el-GR"/>
        </w:rPr>
        <w:t>23:59</w:t>
      </w:r>
      <w:r w:rsidR="00AC746F" w:rsidRPr="00AC746F">
        <w:rPr>
          <w:rFonts w:asciiTheme="minorHAnsi" w:hAnsiTheme="minorHAnsi" w:cstheme="minorHAnsi"/>
          <w:b/>
          <w:sz w:val="23"/>
          <w:szCs w:val="23"/>
          <w:lang w:val="el-GR"/>
        </w:rPr>
        <w:t>)</w:t>
      </w:r>
      <w:r>
        <w:rPr>
          <w:rFonts w:asciiTheme="minorHAnsi" w:hAnsiTheme="minorHAnsi" w:cstheme="minorHAnsi"/>
          <w:sz w:val="23"/>
          <w:szCs w:val="23"/>
          <w:lang w:val="el-GR"/>
        </w:rPr>
        <w:t>.</w:t>
      </w:r>
    </w:p>
    <w:p w:rsidR="007943EF" w:rsidRDefault="007943EF" w:rsidP="003654F1">
      <w:pPr>
        <w:spacing w:line="360" w:lineRule="auto"/>
        <w:rPr>
          <w:sz w:val="23"/>
          <w:szCs w:val="23"/>
          <w:lang w:val="el-GR"/>
        </w:rPr>
      </w:pPr>
      <w:r w:rsidRPr="00D47A38">
        <w:rPr>
          <w:sz w:val="23"/>
          <w:szCs w:val="23"/>
          <w:lang w:val="el-GR"/>
        </w:rPr>
        <w:t xml:space="preserve">Αναλυτική περιγραφή του αντικειμένου </w:t>
      </w:r>
      <w:r w:rsidR="00BA00A4" w:rsidRPr="00D47A38">
        <w:rPr>
          <w:sz w:val="23"/>
          <w:szCs w:val="23"/>
          <w:lang w:val="el-GR"/>
        </w:rPr>
        <w:t>και τεχνικέ</w:t>
      </w:r>
      <w:r w:rsidR="00B40727" w:rsidRPr="00D47A38">
        <w:rPr>
          <w:sz w:val="23"/>
          <w:szCs w:val="23"/>
          <w:lang w:val="el-GR"/>
        </w:rPr>
        <w:t>ς</w:t>
      </w:r>
      <w:r w:rsidR="00BA00A4" w:rsidRPr="00D47A38">
        <w:rPr>
          <w:sz w:val="23"/>
          <w:szCs w:val="23"/>
          <w:lang w:val="el-GR"/>
        </w:rPr>
        <w:t xml:space="preserve"> προδιαγραφές δίνονται </w:t>
      </w:r>
      <w:r w:rsidRPr="00D47A38">
        <w:rPr>
          <w:sz w:val="23"/>
          <w:szCs w:val="23"/>
          <w:lang w:val="el-GR"/>
        </w:rPr>
        <w:t xml:space="preserve"> στο Παράρτημα Β’</w:t>
      </w:r>
      <w:r w:rsidR="00BA00A4" w:rsidRPr="00D47A38">
        <w:rPr>
          <w:sz w:val="23"/>
          <w:szCs w:val="23"/>
          <w:lang w:val="el-GR"/>
        </w:rPr>
        <w:t xml:space="preserve"> της παρούσης.</w:t>
      </w:r>
      <w:r w:rsidR="00CB5A70" w:rsidRPr="00D47A38">
        <w:rPr>
          <w:sz w:val="23"/>
          <w:szCs w:val="23"/>
          <w:lang w:val="el-GR"/>
        </w:rPr>
        <w:t xml:space="preserve"> </w:t>
      </w:r>
    </w:p>
    <w:p w:rsidR="00B26041" w:rsidRPr="0010571B" w:rsidRDefault="00814577" w:rsidP="003654F1">
      <w:pPr>
        <w:spacing w:line="360" w:lineRule="auto"/>
        <w:rPr>
          <w:color w:val="00CCFF"/>
          <w:sz w:val="23"/>
          <w:szCs w:val="23"/>
          <w:lang w:val="el-GR"/>
        </w:rPr>
      </w:pPr>
      <w:r w:rsidRPr="0010571B">
        <w:rPr>
          <w:sz w:val="23"/>
          <w:szCs w:val="23"/>
          <w:lang w:val="el-GR"/>
        </w:rPr>
        <w:t>Η παρούσα σύμβαση δεν υποδιαιρείται σε τμήματα.</w:t>
      </w:r>
    </w:p>
    <w:p w:rsidR="007943EF" w:rsidRPr="00D47A38" w:rsidRDefault="007943EF" w:rsidP="003654F1">
      <w:pPr>
        <w:pStyle w:val="2"/>
        <w:spacing w:line="360" w:lineRule="auto"/>
        <w:rPr>
          <w:rFonts w:ascii="Calibri" w:hAnsi="Calibri" w:cs="Calibri"/>
          <w:sz w:val="23"/>
          <w:szCs w:val="23"/>
          <w:lang w:val="el-GR"/>
        </w:rPr>
      </w:pPr>
      <w:bookmarkStart w:id="24" w:name="_Toc499798808"/>
      <w:bookmarkStart w:id="25" w:name="_Toc53996185"/>
      <w:r w:rsidRPr="00D47A38">
        <w:rPr>
          <w:rFonts w:ascii="Calibri" w:hAnsi="Calibri" w:cs="Calibri"/>
          <w:sz w:val="23"/>
          <w:szCs w:val="23"/>
          <w:lang w:val="el-GR"/>
        </w:rPr>
        <w:t>ΑΡΘΡΟ 3: ΔΙΑΡΚΕΙΑ ΣΥΜΒΑΣΗΣ</w:t>
      </w:r>
      <w:bookmarkEnd w:id="24"/>
      <w:bookmarkEnd w:id="25"/>
    </w:p>
    <w:p w:rsidR="007943EF" w:rsidRPr="00D47A38" w:rsidRDefault="00672CF2" w:rsidP="003654F1">
      <w:pPr>
        <w:spacing w:line="360" w:lineRule="auto"/>
        <w:rPr>
          <w:sz w:val="23"/>
          <w:szCs w:val="23"/>
          <w:lang w:val="el-GR"/>
        </w:rPr>
      </w:pPr>
      <w:r>
        <w:rPr>
          <w:sz w:val="23"/>
          <w:szCs w:val="23"/>
          <w:lang w:val="el-GR"/>
        </w:rPr>
        <w:t>Η διάρκεια της σύμβασης ορίζεται σε  έ</w:t>
      </w:r>
      <w:r w:rsidRPr="00672CF2">
        <w:rPr>
          <w:sz w:val="23"/>
          <w:szCs w:val="23"/>
          <w:lang w:val="el-GR"/>
        </w:rPr>
        <w:t xml:space="preserve">να  (1) έτος   για τα  131 οχήματα (ήτοι από την  19η -02- 2021 και ώρα 23:59 έως την  19η-02-2022 και ώρα 23:59 )  και (1) ενός έτους και 6 ημερών  για  1 όχημα (ήτοι από την 13η-02-2021 και ώρα 23:59  έως την 19η-02-2022 και ώρα 23:59 </w:t>
      </w:r>
      <w:r>
        <w:rPr>
          <w:sz w:val="23"/>
          <w:szCs w:val="23"/>
          <w:lang w:val="el-GR"/>
        </w:rPr>
        <w:t xml:space="preserve">με </w:t>
      </w:r>
      <w:r w:rsidRPr="00672CF2">
        <w:rPr>
          <w:sz w:val="23"/>
          <w:szCs w:val="23"/>
          <w:lang w:val="el-GR"/>
        </w:rPr>
        <w:t xml:space="preserve"> δικαίωμα </w:t>
      </w:r>
      <w:r w:rsidRPr="00672CF2">
        <w:rPr>
          <w:sz w:val="23"/>
          <w:szCs w:val="23"/>
          <w:lang w:val="el-GR"/>
        </w:rPr>
        <w:lastRenderedPageBreak/>
        <w:t>προαίρεσης του e-ΕΦΚΑ ανανέωσης της σύμβασης ασφάλισης για το σύνολο των οχημάτων, για ένα έτος ακόμη (ήτοι από την  19η -02- 2022 και ώρα 23:59 έως την  19η-02-2023 και ώρα 23: 59)</w:t>
      </w:r>
      <w:r w:rsidR="0010571B">
        <w:rPr>
          <w:sz w:val="23"/>
          <w:szCs w:val="23"/>
          <w:lang w:val="el-GR"/>
        </w:rPr>
        <w:t>.</w:t>
      </w:r>
    </w:p>
    <w:p w:rsidR="007943EF" w:rsidRPr="00D47A38" w:rsidRDefault="007943EF" w:rsidP="003654F1">
      <w:pPr>
        <w:pStyle w:val="2"/>
        <w:spacing w:line="360" w:lineRule="auto"/>
        <w:rPr>
          <w:rFonts w:ascii="Calibri" w:hAnsi="Calibri" w:cs="Calibri"/>
          <w:sz w:val="23"/>
          <w:szCs w:val="23"/>
          <w:lang w:val="el-GR"/>
        </w:rPr>
      </w:pPr>
      <w:bookmarkStart w:id="26" w:name="_Toc499798809"/>
      <w:bookmarkStart w:id="27" w:name="_Toc53996186"/>
      <w:r w:rsidRPr="00D47A38">
        <w:rPr>
          <w:rFonts w:ascii="Calibri" w:hAnsi="Calibri" w:cs="Calibri"/>
          <w:sz w:val="23"/>
          <w:szCs w:val="23"/>
          <w:lang w:val="el-GR"/>
        </w:rPr>
        <w:t>ΑΡΘΡΟ 4: ΘΕΣΜΙΚΟ ΠΛΑΙΣΙΟ</w:t>
      </w:r>
      <w:bookmarkEnd w:id="26"/>
      <w:bookmarkEnd w:id="27"/>
    </w:p>
    <w:p w:rsidR="007943EF" w:rsidRDefault="007943EF" w:rsidP="003654F1">
      <w:pPr>
        <w:spacing w:after="0" w:line="360" w:lineRule="auto"/>
        <w:rPr>
          <w:sz w:val="23"/>
          <w:szCs w:val="23"/>
          <w:lang w:val="el-GR"/>
        </w:rPr>
      </w:pPr>
      <w:r w:rsidRPr="00D47A38">
        <w:rPr>
          <w:sz w:val="23"/>
          <w:szCs w:val="23"/>
          <w:lang w:val="el-GR"/>
        </w:rPr>
        <w:t xml:space="preserve">Η ανάθεση και εκτέλεση της σύμβασης διέπεται από την κείμενη νομοθεσία και τις  </w:t>
      </w:r>
      <w:proofErr w:type="spellStart"/>
      <w:r w:rsidRPr="00D47A38">
        <w:rPr>
          <w:sz w:val="23"/>
          <w:szCs w:val="23"/>
          <w:lang w:val="el-GR"/>
        </w:rPr>
        <w:t>κατ΄</w:t>
      </w:r>
      <w:proofErr w:type="spellEnd"/>
      <w:r w:rsidRPr="00D47A38">
        <w:rPr>
          <w:sz w:val="23"/>
          <w:szCs w:val="23"/>
          <w:lang w:val="el-GR"/>
        </w:rPr>
        <w:t xml:space="preserve"> εξουσιοδότηση αυτής εκδοθείσες κανονιστικές πράξεις, όπως ισχύουν και ιδίως:</w:t>
      </w:r>
    </w:p>
    <w:p w:rsidR="004358DA" w:rsidRPr="00D47A38" w:rsidRDefault="004358DA" w:rsidP="003654F1">
      <w:pPr>
        <w:spacing w:after="0" w:line="360" w:lineRule="auto"/>
        <w:rPr>
          <w:sz w:val="23"/>
          <w:szCs w:val="23"/>
          <w:lang w:val="el-GR"/>
        </w:rPr>
      </w:pPr>
    </w:p>
    <w:p w:rsidR="000C55EB" w:rsidRPr="000C55EB" w:rsidRDefault="000C55EB" w:rsidP="000C55EB">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Τις διατάξεις του </w:t>
      </w:r>
      <w:r w:rsidRPr="000C55EB">
        <w:rPr>
          <w:rFonts w:ascii="Calibri" w:eastAsia="Times New Roman" w:hAnsi="Calibri" w:cs="Calibri"/>
          <w:b/>
          <w:bCs w:val="0"/>
          <w:iCs/>
          <w:sz w:val="23"/>
          <w:szCs w:val="23"/>
          <w:lang w:eastAsia="zh-CN"/>
        </w:rPr>
        <w:t>Ν.4670/20</w:t>
      </w:r>
      <w:r w:rsidRPr="000C55EB">
        <w:rPr>
          <w:rFonts w:ascii="Calibri" w:eastAsia="Times New Roman" w:hAnsi="Calibri" w:cs="Calibri"/>
          <w:bCs w:val="0"/>
          <w:iCs/>
          <w:sz w:val="23"/>
          <w:szCs w:val="23"/>
          <w:lang w:eastAsia="zh-CN"/>
        </w:rPr>
        <w:t xml:space="preserve"> «Ασφαλιστική μεταρρύθμιση και ψηφιακός μετασχηματισμός Εθνικού Φορέα Κοινωνικής Ασφάλισης (e-Ε.Φ.Κ.Α.) και άλλες διατάξεις» (ΦΕΚ Α 43/28-02-20).</w:t>
      </w:r>
    </w:p>
    <w:p w:rsidR="000C55EB" w:rsidRPr="000C55EB" w:rsidRDefault="000C55EB" w:rsidP="000C55EB">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Τις διατάξεις του </w:t>
      </w:r>
      <w:r w:rsidRPr="000C55EB">
        <w:rPr>
          <w:rFonts w:ascii="Calibri" w:eastAsia="Times New Roman" w:hAnsi="Calibri" w:cs="Calibri"/>
          <w:b/>
          <w:bCs w:val="0"/>
          <w:iCs/>
          <w:sz w:val="23"/>
          <w:szCs w:val="23"/>
          <w:lang w:eastAsia="zh-CN"/>
        </w:rPr>
        <w:t>Ν.4387/16</w:t>
      </w:r>
      <w:r w:rsidRPr="000C55EB">
        <w:rPr>
          <w:rFonts w:ascii="Calibri" w:eastAsia="Times New Roman" w:hAnsi="Calibri" w:cs="Calibri"/>
          <w:bCs w:val="0"/>
          <w:iCs/>
          <w:sz w:val="23"/>
          <w:szCs w:val="23"/>
          <w:lang w:eastAsia="zh-CN"/>
        </w:rPr>
        <w:t xml:space="preserve"> (Αρ.Φύλ.85, Τεύχος Α’, Μέρος Α’) «Ενιαίο Σύστημα Κοινωνικής Ασφάλειας – Μεταρρύθμιση ασφαλιστικού - συνταξιοδοτικού συστήματος – Ρυθμίσεις φορολογίας εισοδήματος και τυχερών παιγνίων και άλλες διατάξεις, αρ.51 σύμφωνα με το οποίο από 1/1/2017, έναρξη λειτουργίας του ΕΦΚΑ, εντάχτηκαν στο ΦΟΡΕΑ μεταξύ άλλων ΦΚΑ και ο Οργανισμός Γεωργικών Ασφαλίσεων (εκτός του λογαριασμού Αγροτικής Εστίας και τις μη ασφαλιστικές του αρμοδιότητες  ( οικογενειακά επιδόματα και ανασφάλιστου υπερήλικες).</w:t>
      </w:r>
    </w:p>
    <w:p w:rsidR="000C55EB" w:rsidRDefault="000C55EB" w:rsidP="000C55EB">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Τις διατάξεις του </w:t>
      </w:r>
      <w:r w:rsidRPr="000C55EB">
        <w:rPr>
          <w:rFonts w:ascii="Calibri" w:eastAsia="Times New Roman" w:hAnsi="Calibri" w:cs="Calibri"/>
          <w:b/>
          <w:bCs w:val="0"/>
          <w:iCs/>
          <w:sz w:val="23"/>
          <w:szCs w:val="23"/>
          <w:lang w:eastAsia="zh-CN"/>
        </w:rPr>
        <w:t>Ν.4445/16</w:t>
      </w:r>
      <w:r w:rsidRPr="000C55EB">
        <w:rPr>
          <w:rFonts w:ascii="Calibri" w:eastAsia="Times New Roman" w:hAnsi="Calibri" w:cs="Calibri"/>
          <w:bCs w:val="0"/>
          <w:iCs/>
          <w:sz w:val="23"/>
          <w:szCs w:val="23"/>
          <w:lang w:eastAsia="zh-CN"/>
        </w:rPr>
        <w:t xml:space="preserve"> «Εθνικός Μηχανισμός Συντονισμού, Παρακολούθησης και Αξιολόγησης των Πολιτικών Κοινωνικής Ένταξης και Κοινωνικής Συνοχής, ρυθμίσεις για την κοινωνική αλληλεγγύη και </w:t>
      </w:r>
      <w:proofErr w:type="spellStart"/>
      <w:r w:rsidRPr="000C55EB">
        <w:rPr>
          <w:rFonts w:ascii="Calibri" w:eastAsia="Times New Roman" w:hAnsi="Calibri" w:cs="Calibri"/>
          <w:bCs w:val="0"/>
          <w:iCs/>
          <w:sz w:val="23"/>
          <w:szCs w:val="23"/>
          <w:lang w:eastAsia="zh-CN"/>
        </w:rPr>
        <w:t>εφαρμοστικές</w:t>
      </w:r>
      <w:proofErr w:type="spellEnd"/>
      <w:r w:rsidRPr="000C55EB">
        <w:rPr>
          <w:rFonts w:ascii="Calibri" w:eastAsia="Times New Roman" w:hAnsi="Calibri" w:cs="Calibri"/>
          <w:bCs w:val="0"/>
          <w:iCs/>
          <w:sz w:val="23"/>
          <w:szCs w:val="23"/>
          <w:lang w:eastAsia="zh-CN"/>
        </w:rPr>
        <w:t xml:space="preserve"> διατάξεις του ν. 4387/2016 (Α΄ 85) και άλλες διατάξεις».</w:t>
      </w:r>
    </w:p>
    <w:p w:rsidR="00C773CD" w:rsidRPr="00C773CD" w:rsidRDefault="00C773CD" w:rsidP="00C773CD">
      <w:pPr>
        <w:pStyle w:val="2bullet"/>
        <w:rPr>
          <w:rFonts w:ascii="Calibri" w:eastAsia="Times New Roman" w:hAnsi="Calibri" w:cs="Calibri"/>
          <w:bCs w:val="0"/>
          <w:iCs/>
          <w:sz w:val="23"/>
          <w:szCs w:val="23"/>
          <w:lang w:eastAsia="zh-CN"/>
        </w:rPr>
      </w:pPr>
      <w:r w:rsidRPr="00C773CD">
        <w:rPr>
          <w:rFonts w:ascii="Arial Unicode MS" w:hAnsi="Arial Unicode MS" w:cs="Arial Unicode MS" w:hint="eastAsia"/>
          <w:lang w:eastAsia="zh-CN"/>
        </w:rPr>
        <w:t xml:space="preserve">της </w:t>
      </w:r>
      <w:r w:rsidRPr="00C773CD">
        <w:rPr>
          <w:rFonts w:ascii="Calibri" w:eastAsia="Times New Roman" w:hAnsi="Calibri" w:cs="Calibri" w:hint="eastAsia"/>
          <w:bCs w:val="0"/>
          <w:iCs/>
          <w:sz w:val="23"/>
          <w:szCs w:val="23"/>
          <w:lang w:eastAsia="zh-CN"/>
        </w:rPr>
        <w:t xml:space="preserve">υπ. </w:t>
      </w:r>
      <w:proofErr w:type="spellStart"/>
      <w:r w:rsidRPr="00C773CD">
        <w:rPr>
          <w:rFonts w:ascii="Calibri" w:eastAsia="Times New Roman" w:hAnsi="Calibri" w:cs="Calibri" w:hint="eastAsia"/>
          <w:bCs w:val="0"/>
          <w:iCs/>
          <w:sz w:val="23"/>
          <w:szCs w:val="23"/>
          <w:lang w:eastAsia="zh-CN"/>
        </w:rPr>
        <w:t>αριθμ</w:t>
      </w:r>
      <w:proofErr w:type="spellEnd"/>
      <w:r w:rsidRPr="00C773CD">
        <w:rPr>
          <w:rFonts w:ascii="Calibri" w:eastAsia="Times New Roman" w:hAnsi="Calibri" w:cs="Calibri" w:hint="eastAsia"/>
          <w:bCs w:val="0"/>
          <w:iCs/>
          <w:sz w:val="23"/>
          <w:szCs w:val="23"/>
          <w:lang w:eastAsia="zh-CN"/>
        </w:rPr>
        <w:t xml:space="preserve">. </w:t>
      </w:r>
      <w:r w:rsidRPr="00C773CD">
        <w:rPr>
          <w:rFonts w:ascii="Calibri" w:eastAsia="Times New Roman" w:hAnsi="Calibri" w:cs="Calibri" w:hint="eastAsia"/>
          <w:b/>
          <w:bCs w:val="0"/>
          <w:iCs/>
          <w:sz w:val="23"/>
          <w:szCs w:val="23"/>
          <w:lang w:eastAsia="zh-CN"/>
        </w:rPr>
        <w:t>35875/Δ1/12144/9-8-19</w:t>
      </w:r>
      <w:r w:rsidRPr="00C773CD">
        <w:rPr>
          <w:rFonts w:ascii="Calibri" w:eastAsia="Times New Roman" w:hAnsi="Calibri" w:cs="Calibri" w:hint="eastAsia"/>
          <w:bCs w:val="0"/>
          <w:iCs/>
          <w:sz w:val="23"/>
          <w:szCs w:val="23"/>
          <w:lang w:eastAsia="zh-CN"/>
        </w:rPr>
        <w:t xml:space="preserve"> (ΦΕΚ 581/19-08-19 </w:t>
      </w:r>
      <w:proofErr w:type="spellStart"/>
      <w:r w:rsidRPr="00C773CD">
        <w:rPr>
          <w:rFonts w:ascii="Calibri" w:eastAsia="Times New Roman" w:hAnsi="Calibri" w:cs="Calibri" w:hint="eastAsia"/>
          <w:bCs w:val="0"/>
          <w:iCs/>
          <w:sz w:val="23"/>
          <w:szCs w:val="23"/>
          <w:lang w:eastAsia="zh-CN"/>
        </w:rPr>
        <w:t>τ.Υ.Ο.Δ.Δ</w:t>
      </w:r>
      <w:proofErr w:type="spellEnd"/>
      <w:r w:rsidRPr="00C773CD">
        <w:rPr>
          <w:rFonts w:ascii="Calibri" w:eastAsia="Times New Roman" w:hAnsi="Calibri" w:cs="Calibri" w:hint="eastAsia"/>
          <w:bCs w:val="0"/>
          <w:iCs/>
          <w:sz w:val="23"/>
          <w:szCs w:val="23"/>
          <w:lang w:eastAsia="zh-CN"/>
        </w:rPr>
        <w:t>) απόφασης του Υπουργού Εργασίας και Κοινωνικών Υποθέσεων «Διορισμός Διοικητή στον Ενιαίο Φορέα Κοινωνικής Ασφάλισης (Ε.Φ.Κ.Α) και τροποποίηση της Δ9/56379/14950/28-12-16 Απόφασης του Υπουργού Εργασίας Κοινωνικής Ασφάλισης και Κοινωνικής Αλληλεγγύης «Διορισμός Διοικητή, Υποδιοικητών, ορισμός Προέδρου και μελών στο Διοικητικό Συμβούλιο του Ενιαίου Φορέα Κοινωνικής Ασφάλισης (Ε.Φ.Κ.Α)» (ΥΟΔΔ 729), όπως ισχύει».</w:t>
      </w:r>
    </w:p>
    <w:p w:rsidR="00C773CD" w:rsidRDefault="00C773CD" w:rsidP="00AC746F">
      <w:pPr>
        <w:pStyle w:val="normalwithoutspacing0"/>
        <w:spacing w:before="0" w:beforeAutospacing="0" w:after="0" w:afterAutospacing="0" w:line="360" w:lineRule="auto"/>
        <w:ind w:left="357" w:hanging="357"/>
        <w:jc w:val="both"/>
        <w:rPr>
          <w:rFonts w:ascii="Calibri" w:hAnsi="Calibri" w:cs="Calibri"/>
          <w:iCs/>
          <w:sz w:val="23"/>
          <w:szCs w:val="23"/>
          <w:lang w:eastAsia="zh-CN"/>
        </w:rPr>
      </w:pPr>
      <w:r w:rsidRPr="00C773CD">
        <w:rPr>
          <w:rFonts w:ascii="Calibri" w:hAnsi="Calibri" w:cs="Calibri"/>
          <w:iCs/>
          <w:sz w:val="23"/>
          <w:szCs w:val="23"/>
          <w:lang w:eastAsia="zh-CN"/>
        </w:rPr>
        <w:t>-</w:t>
      </w:r>
      <w:r>
        <w:rPr>
          <w:rFonts w:ascii="Calibri" w:hAnsi="Calibri" w:cs="Calibri"/>
          <w:iCs/>
          <w:sz w:val="23"/>
          <w:szCs w:val="23"/>
          <w:lang w:eastAsia="zh-CN"/>
        </w:rPr>
        <w:t>   </w:t>
      </w:r>
      <w:r w:rsidRPr="00C773CD">
        <w:rPr>
          <w:rFonts w:ascii="Calibri" w:hAnsi="Calibri" w:cs="Calibri"/>
          <w:iCs/>
          <w:sz w:val="23"/>
          <w:szCs w:val="23"/>
          <w:lang w:eastAsia="zh-CN"/>
        </w:rPr>
        <w:t xml:space="preserve">  </w:t>
      </w:r>
      <w:r w:rsidRPr="00C773CD">
        <w:rPr>
          <w:rFonts w:ascii="Calibri" w:hAnsi="Calibri" w:cs="Calibri" w:hint="eastAsia"/>
          <w:iCs/>
          <w:sz w:val="23"/>
          <w:szCs w:val="23"/>
          <w:lang w:eastAsia="zh-CN"/>
        </w:rPr>
        <w:t>της υπ.αριθμ.</w:t>
      </w:r>
      <w:r w:rsidRPr="00C773CD">
        <w:rPr>
          <w:rFonts w:ascii="Calibri" w:hAnsi="Calibri" w:cs="Calibri" w:hint="eastAsia"/>
          <w:b/>
          <w:iCs/>
          <w:sz w:val="23"/>
          <w:szCs w:val="23"/>
          <w:lang w:eastAsia="zh-CN"/>
        </w:rPr>
        <w:t>Δ1/37279/12490/23-8-19</w:t>
      </w:r>
      <w:r w:rsidRPr="00C773CD">
        <w:rPr>
          <w:rFonts w:ascii="Calibri" w:hAnsi="Calibri" w:cs="Calibri" w:hint="eastAsia"/>
          <w:iCs/>
          <w:sz w:val="23"/>
          <w:szCs w:val="23"/>
          <w:lang w:eastAsia="zh-CN"/>
        </w:rPr>
        <w:t xml:space="preserve"> (Υ.Ο.Δ.Δ. 656) Απόφασης του Υπουργού Εργασίας και Κοινωνικών Υποθέσεων: «Διορισμός Υποδιοικητή, στον Ενιαίο Φορέα Κοινωνικής Ασφάλισης (Ε.Φ.Κ.Α) και τροποποίηση της Δ9/56379/14950/28-12-16 απόφασης του Υφυπουργού Εργασίας Κοινωνικής Ασφάλισης και Κοινωνικής Αλληλεγγύης «Διορισμός Διοικητή, Υποδιοικητών, ορισμός Προέδρου και μελών στο Διοικητικό Συμβούλιο του Ενιαίου Φορέα Κοινωνικής Ασφάλισης (Ε.Φ.Κ.Α)» (ΦΕΚ 729 Υ.Ο.Δ.Δ. ),όπως ισχύει.»</w:t>
      </w:r>
    </w:p>
    <w:p w:rsidR="00290ACF" w:rsidRPr="00C773CD" w:rsidRDefault="00290ACF" w:rsidP="00C773CD">
      <w:pPr>
        <w:pStyle w:val="normalwithoutspacing0"/>
        <w:spacing w:before="0" w:beforeAutospacing="0" w:after="0" w:afterAutospacing="0" w:line="360" w:lineRule="auto"/>
        <w:ind w:left="357" w:hanging="357"/>
        <w:rPr>
          <w:rFonts w:ascii="Calibri" w:hAnsi="Calibri" w:cs="Calibri"/>
          <w:iCs/>
          <w:sz w:val="23"/>
          <w:szCs w:val="23"/>
          <w:lang w:eastAsia="zh-CN"/>
        </w:rPr>
      </w:pPr>
      <w:r>
        <w:rPr>
          <w:rFonts w:ascii="Calibri" w:hAnsi="Calibri" w:cs="Calibri"/>
          <w:iCs/>
          <w:sz w:val="23"/>
          <w:szCs w:val="23"/>
          <w:lang w:eastAsia="zh-CN"/>
        </w:rPr>
        <w:t>-</w:t>
      </w:r>
      <w:r w:rsidRPr="00290ACF">
        <w:rPr>
          <w:sz w:val="14"/>
          <w:szCs w:val="14"/>
        </w:rPr>
        <w:t xml:space="preserve"> </w:t>
      </w:r>
      <w:r>
        <w:rPr>
          <w:sz w:val="14"/>
          <w:szCs w:val="14"/>
        </w:rPr>
        <w:t xml:space="preserve">       </w:t>
      </w:r>
      <w:r w:rsidRPr="00290ACF">
        <w:rPr>
          <w:rFonts w:ascii="Calibri" w:hAnsi="Calibri" w:cs="Calibri" w:hint="eastAsia"/>
          <w:iCs/>
          <w:sz w:val="23"/>
          <w:szCs w:val="23"/>
          <w:lang w:eastAsia="zh-CN"/>
        </w:rPr>
        <w:t>της με αρ.</w:t>
      </w:r>
      <w:r w:rsidRPr="00290ACF">
        <w:rPr>
          <w:rFonts w:ascii="Calibri" w:hAnsi="Calibri" w:cs="Calibri" w:hint="eastAsia"/>
          <w:b/>
          <w:iCs/>
          <w:sz w:val="23"/>
          <w:szCs w:val="23"/>
          <w:lang w:eastAsia="zh-CN"/>
        </w:rPr>
        <w:t>50329/03-03-20</w:t>
      </w:r>
      <w:r w:rsidRPr="00290ACF">
        <w:rPr>
          <w:rFonts w:ascii="Calibri" w:hAnsi="Calibri" w:cs="Calibri" w:hint="eastAsia"/>
          <w:iCs/>
          <w:sz w:val="23"/>
          <w:szCs w:val="23"/>
          <w:lang w:eastAsia="zh-CN"/>
        </w:rPr>
        <w:t xml:space="preserve"> (ΦΕΚ 697/τ.Β΄/04-03-20) απόφασης Διοικητή e-ΕΦΚΑ: «Μεταβίβαση άσκησης αρμοδιοτήτων του Διοικητή του Εθνικού Φορέα Κοινωνικής Ασφάλισης (e-ΕΦΚΑ) στους Υποδιοικητές».</w:t>
      </w:r>
    </w:p>
    <w:p w:rsidR="000C55EB" w:rsidRDefault="000C55EB" w:rsidP="000C55EB">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Τις διατάξεις του </w:t>
      </w:r>
      <w:r w:rsidRPr="00C773CD">
        <w:rPr>
          <w:rFonts w:ascii="Calibri" w:eastAsia="Times New Roman" w:hAnsi="Calibri" w:cs="Calibri"/>
          <w:b/>
          <w:bCs w:val="0"/>
          <w:iCs/>
          <w:sz w:val="23"/>
          <w:szCs w:val="23"/>
          <w:lang w:eastAsia="zh-CN"/>
        </w:rPr>
        <w:t>Ν. 4412/16</w:t>
      </w:r>
      <w:r w:rsidRPr="000C55EB">
        <w:rPr>
          <w:rFonts w:ascii="Calibri" w:eastAsia="Times New Roman" w:hAnsi="Calibri" w:cs="Calibri"/>
          <w:bCs w:val="0"/>
          <w:iCs/>
          <w:sz w:val="23"/>
          <w:szCs w:val="23"/>
          <w:lang w:eastAsia="zh-CN"/>
        </w:rPr>
        <w:t xml:space="preserve"> (ΦΕΚ Α΄ 147) «Δημόσιες Συμβάσεις Έργων, Προμηθειών και Υπηρεσιών (προσαρμογή στις Οδηγίες 2014/24/ΕΕ και 2014/25/ΕΕ)».</w:t>
      </w:r>
    </w:p>
    <w:p w:rsidR="00C773CD" w:rsidRDefault="00C773CD" w:rsidP="00C773CD">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lastRenderedPageBreak/>
        <w:t xml:space="preserve">Τις διατάξεις του </w:t>
      </w:r>
      <w:r w:rsidRPr="000C55EB">
        <w:rPr>
          <w:rFonts w:ascii="Calibri" w:eastAsia="Times New Roman" w:hAnsi="Calibri" w:cs="Calibri"/>
          <w:b/>
          <w:bCs w:val="0"/>
          <w:iCs/>
          <w:sz w:val="23"/>
          <w:szCs w:val="23"/>
          <w:lang w:eastAsia="zh-CN"/>
        </w:rPr>
        <w:t>Ν.4270/14,</w:t>
      </w:r>
      <w:r w:rsidRPr="000C55EB">
        <w:rPr>
          <w:rFonts w:ascii="Calibri" w:eastAsia="Times New Roman" w:hAnsi="Calibri" w:cs="Calibri"/>
          <w:bCs w:val="0"/>
          <w:iCs/>
          <w:sz w:val="23"/>
          <w:szCs w:val="23"/>
          <w:lang w:eastAsia="zh-CN"/>
        </w:rPr>
        <w:t xml:space="preserve"> αρ.129-135 «Αρχές δημοσιονομικής διαχείρισης και εποπτείας –ενσωμάτωση της Οδηγίας 2011/85/εε)-δημόσιο λογιστικό και άλλες διατάξεις» όπως τροποποιήθηκε και ισχύει με το Ν. 4337/15 και το Ν.4412/16.</w:t>
      </w:r>
    </w:p>
    <w:p w:rsidR="00C773CD" w:rsidRPr="000C55EB" w:rsidRDefault="00C773CD" w:rsidP="00C773CD">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Τις διατάξεις του </w:t>
      </w:r>
      <w:r w:rsidRPr="000C55EB">
        <w:rPr>
          <w:rFonts w:ascii="Calibri" w:eastAsia="Times New Roman" w:hAnsi="Calibri" w:cs="Calibri"/>
          <w:b/>
          <w:bCs w:val="0"/>
          <w:iCs/>
          <w:sz w:val="23"/>
          <w:szCs w:val="23"/>
          <w:lang w:eastAsia="zh-CN"/>
        </w:rPr>
        <w:t>N. 4250/2014</w:t>
      </w:r>
      <w:r w:rsidRPr="000C55EB">
        <w:rPr>
          <w:rFonts w:ascii="Calibri" w:eastAsia="Times New Roman" w:hAnsi="Calibri" w:cs="Calibri"/>
          <w:bCs w:val="0"/>
          <w:iCs/>
          <w:sz w:val="23"/>
          <w:szCs w:val="23"/>
          <w:lang w:eastAsia="zh-CN"/>
        </w:rPr>
        <w:t xml:space="preserve"> (ΦΕΚ 74/Α΄/26.3.2014) «Διοικητικές Απλουστεύσεις … και λοιπές ρυθμίσεις».</w:t>
      </w:r>
    </w:p>
    <w:p w:rsidR="00290ACF" w:rsidRDefault="00290ACF" w:rsidP="00290ACF">
      <w:pPr>
        <w:pStyle w:val="2bullet"/>
      </w:pPr>
      <w:r w:rsidRPr="00290ACF">
        <w:rPr>
          <w:rFonts w:ascii="Calibri" w:eastAsia="Times New Roman" w:hAnsi="Calibri" w:cs="Calibri"/>
          <w:bCs w:val="0"/>
          <w:iCs/>
          <w:sz w:val="23"/>
          <w:szCs w:val="23"/>
          <w:lang w:eastAsia="zh-CN"/>
        </w:rPr>
        <w:t xml:space="preserve">Της παρ. Ζ του </w:t>
      </w:r>
      <w:r w:rsidRPr="00290ACF">
        <w:rPr>
          <w:rFonts w:ascii="Calibri" w:eastAsia="Times New Roman" w:hAnsi="Calibri" w:cs="Calibri"/>
          <w:b/>
          <w:bCs w:val="0"/>
          <w:iCs/>
          <w:sz w:val="23"/>
          <w:szCs w:val="23"/>
          <w:lang w:eastAsia="zh-CN"/>
        </w:rPr>
        <w:t>Ν. 4152/2013 (</w:t>
      </w:r>
      <w:r w:rsidRPr="00290ACF">
        <w:rPr>
          <w:rFonts w:ascii="Calibri" w:eastAsia="Times New Roman" w:hAnsi="Calibri" w:cs="Calibri"/>
          <w:bCs w:val="0"/>
          <w:iCs/>
          <w:sz w:val="23"/>
          <w:szCs w:val="23"/>
          <w:lang w:eastAsia="zh-CN"/>
        </w:rPr>
        <w:t>Α' 107) «Προσαρμογή της ελληνικής νομοθεσίας στην Οδηγία 2011/7 της 16.2.2011 για την καταπολέμηση των καθυστερήσεων πληρωμών στις εμπορικές συναλλαγές</w:t>
      </w:r>
      <w:r w:rsidRPr="000C55EB">
        <w:t xml:space="preserve">». </w:t>
      </w:r>
    </w:p>
    <w:p w:rsidR="00290ACF" w:rsidRPr="00290ACF" w:rsidRDefault="00290ACF" w:rsidP="00290ACF">
      <w:pPr>
        <w:pStyle w:val="2bullet"/>
        <w:rPr>
          <w:rFonts w:ascii="Calibri" w:eastAsia="Times New Roman" w:hAnsi="Calibri" w:cs="Calibri"/>
          <w:bCs w:val="0"/>
          <w:iCs/>
          <w:sz w:val="23"/>
          <w:szCs w:val="23"/>
          <w:lang w:eastAsia="zh-CN"/>
        </w:rPr>
      </w:pPr>
      <w:r w:rsidRPr="00290ACF">
        <w:rPr>
          <w:rFonts w:ascii="Calibri" w:eastAsia="Times New Roman" w:hAnsi="Calibri" w:cs="Calibri"/>
          <w:bCs w:val="0"/>
          <w:iCs/>
          <w:sz w:val="23"/>
          <w:szCs w:val="23"/>
          <w:lang w:eastAsia="zh-CN"/>
        </w:rPr>
        <w:t xml:space="preserve">του άρθρου </w:t>
      </w:r>
      <w:r w:rsidRPr="00290ACF">
        <w:rPr>
          <w:rFonts w:ascii="Calibri" w:eastAsia="Times New Roman" w:hAnsi="Calibri" w:cs="Calibri"/>
          <w:b/>
          <w:bCs w:val="0"/>
          <w:iCs/>
          <w:sz w:val="23"/>
          <w:szCs w:val="23"/>
          <w:lang w:eastAsia="zh-CN"/>
        </w:rPr>
        <w:t>26 του Ν.4024/2011 (Α΄226)</w:t>
      </w:r>
      <w:r w:rsidRPr="00290ACF">
        <w:rPr>
          <w:rFonts w:ascii="Calibri" w:eastAsia="Times New Roman" w:hAnsi="Calibri" w:cs="Calibri"/>
          <w:bCs w:val="0"/>
          <w:iCs/>
          <w:sz w:val="23"/>
          <w:szCs w:val="23"/>
          <w:lang w:eastAsia="zh-CN"/>
        </w:rPr>
        <w:t xml:space="preserve"> «Συγκρότηση συλλογικών οργάνων της διοίκησης και ορισμός των μελών τους με κλήρωση»</w:t>
      </w:r>
    </w:p>
    <w:p w:rsidR="000C55EB" w:rsidRDefault="000C55EB" w:rsidP="000C55EB">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Τις διατάξεις του </w:t>
      </w:r>
      <w:r w:rsidRPr="000C55EB">
        <w:rPr>
          <w:rFonts w:ascii="Calibri" w:eastAsia="Times New Roman" w:hAnsi="Calibri" w:cs="Calibri"/>
          <w:b/>
          <w:bCs w:val="0"/>
          <w:iCs/>
          <w:sz w:val="23"/>
          <w:szCs w:val="23"/>
          <w:lang w:eastAsia="zh-CN"/>
        </w:rPr>
        <w:t>Ν.4013/11</w:t>
      </w:r>
      <w:r w:rsidRPr="000C55EB">
        <w:rPr>
          <w:rFonts w:ascii="Calibri" w:eastAsia="Times New Roman" w:hAnsi="Calibri" w:cs="Calibri"/>
          <w:bCs w:val="0"/>
          <w:iCs/>
          <w:sz w:val="23"/>
          <w:szCs w:val="23"/>
          <w:lang w:eastAsia="zh-CN"/>
        </w:rPr>
        <w:t xml:space="preserve"> (ΦΕΚ204/τ. Α’/15-09-11) «Σύσταση Ενιαίας Ανεξάρτητης αρχής Δημόσιων Συμβάσεων και Κεντρικού Ηλεκτρονικού Μητρώου Δημοσίων Συμβάσεων – Αντικατάσταση του έκτου Κεφαλαίου του Ν.3588/07 (Πτωχευτικός Κώδικας) – </w:t>
      </w:r>
      <w:proofErr w:type="spellStart"/>
      <w:r w:rsidRPr="000C55EB">
        <w:rPr>
          <w:rFonts w:ascii="Calibri" w:eastAsia="Times New Roman" w:hAnsi="Calibri" w:cs="Calibri"/>
          <w:bCs w:val="0"/>
          <w:iCs/>
          <w:sz w:val="23"/>
          <w:szCs w:val="23"/>
          <w:lang w:eastAsia="zh-CN"/>
        </w:rPr>
        <w:t>Προπτωχευτική</w:t>
      </w:r>
      <w:proofErr w:type="spellEnd"/>
      <w:r w:rsidRPr="000C55EB">
        <w:rPr>
          <w:rFonts w:ascii="Calibri" w:eastAsia="Times New Roman" w:hAnsi="Calibri" w:cs="Calibri"/>
          <w:bCs w:val="0"/>
          <w:iCs/>
          <w:sz w:val="23"/>
          <w:szCs w:val="23"/>
          <w:lang w:eastAsia="zh-CN"/>
        </w:rPr>
        <w:t xml:space="preserve"> διαδικασία εξυγίανσης και άλλες διατάξεις» όπως τροποποιήθηκε και ισχύει με το Ν.4412/16. </w:t>
      </w:r>
    </w:p>
    <w:p w:rsidR="00290ACF" w:rsidRDefault="00290ACF" w:rsidP="00290ACF">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Τις διατάξεις του </w:t>
      </w:r>
      <w:r w:rsidRPr="000C55EB">
        <w:rPr>
          <w:rFonts w:ascii="Calibri" w:eastAsia="Times New Roman" w:hAnsi="Calibri" w:cs="Calibri"/>
          <w:b/>
          <w:bCs w:val="0"/>
          <w:iCs/>
          <w:sz w:val="23"/>
          <w:szCs w:val="23"/>
          <w:lang w:eastAsia="zh-CN"/>
        </w:rPr>
        <w:t>Ν.3861/10</w:t>
      </w:r>
      <w:r w:rsidRPr="000C55EB">
        <w:rPr>
          <w:rFonts w:ascii="Calibri" w:eastAsia="Times New Roman" w:hAnsi="Calibri" w:cs="Calibri"/>
          <w:bCs w:val="0"/>
          <w:iCs/>
          <w:sz w:val="23"/>
          <w:szCs w:val="23"/>
          <w:lang w:eastAsia="zh-CN"/>
        </w:rPr>
        <w:t xml:space="preserve"> (Φ.Ε.Κ. 112/Α/10) «Ενίσχυση της Διαφάνειας με την Υποχρεωτική Ανάρτηση Νόμων και Πράξεων των Κυβερνητικών, Διοικητικών και Αυτοδιοίκητων Οργάνων στο Διαδίκτυο (Πρόγραμμα Διαύγεια) και Άλλες Διατάξεις όπως τροποποιήθηκαν από τον Ν.4057/12 και από το αρ.23 του Ν.4210/12».</w:t>
      </w:r>
    </w:p>
    <w:p w:rsidR="00290ACF" w:rsidRDefault="00290ACF" w:rsidP="00290ACF">
      <w:pPr>
        <w:pStyle w:val="2bullet"/>
        <w:rPr>
          <w:rFonts w:ascii="Calibri" w:eastAsia="Times New Roman" w:hAnsi="Calibri" w:cs="Calibri"/>
          <w:bCs w:val="0"/>
          <w:iCs/>
          <w:sz w:val="23"/>
          <w:szCs w:val="23"/>
          <w:lang w:eastAsia="zh-CN"/>
        </w:rPr>
      </w:pPr>
      <w:r w:rsidRPr="00290ACF">
        <w:rPr>
          <w:rFonts w:ascii="Calibri" w:eastAsia="Times New Roman" w:hAnsi="Calibri" w:cs="Calibri"/>
          <w:bCs w:val="0"/>
          <w:iCs/>
          <w:sz w:val="23"/>
          <w:szCs w:val="23"/>
          <w:lang w:eastAsia="zh-CN"/>
        </w:rPr>
        <w:t xml:space="preserve">Του </w:t>
      </w:r>
      <w:r w:rsidRPr="00290ACF">
        <w:rPr>
          <w:rFonts w:ascii="Calibri" w:eastAsia="Times New Roman" w:hAnsi="Calibri" w:cs="Calibri"/>
          <w:b/>
          <w:bCs w:val="0"/>
          <w:iCs/>
          <w:sz w:val="23"/>
          <w:szCs w:val="23"/>
          <w:lang w:eastAsia="zh-CN"/>
        </w:rPr>
        <w:t>Ν.2859/2000</w:t>
      </w:r>
      <w:r w:rsidRPr="00290ACF">
        <w:rPr>
          <w:rFonts w:ascii="Calibri" w:eastAsia="Times New Roman" w:hAnsi="Calibri" w:cs="Calibri"/>
          <w:bCs w:val="0"/>
          <w:iCs/>
          <w:sz w:val="23"/>
          <w:szCs w:val="23"/>
          <w:lang w:eastAsia="zh-CN"/>
        </w:rPr>
        <w:t xml:space="preserve"> (Α’ 248) «Κύρωση Κώδικα Φόρου Προστιθέμενης Αξίας». </w:t>
      </w:r>
    </w:p>
    <w:p w:rsidR="00290ACF" w:rsidRPr="000C55EB" w:rsidRDefault="00290ACF" w:rsidP="00290ACF">
      <w:pPr>
        <w:numPr>
          <w:ilvl w:val="0"/>
          <w:numId w:val="2"/>
        </w:numPr>
        <w:tabs>
          <w:tab w:val="num" w:pos="-360"/>
          <w:tab w:val="left" w:pos="284"/>
        </w:tabs>
        <w:spacing w:after="0" w:line="360" w:lineRule="auto"/>
        <w:ind w:left="284" w:hanging="284"/>
        <w:rPr>
          <w:sz w:val="23"/>
          <w:szCs w:val="23"/>
          <w:lang w:val="el-GR"/>
        </w:rPr>
      </w:pPr>
      <w:r w:rsidRPr="000C55EB">
        <w:rPr>
          <w:sz w:val="23"/>
          <w:szCs w:val="23"/>
          <w:lang w:val="el-GR"/>
        </w:rPr>
        <w:t xml:space="preserve">Του </w:t>
      </w:r>
      <w:r w:rsidRPr="000C55EB">
        <w:rPr>
          <w:b/>
          <w:sz w:val="23"/>
          <w:szCs w:val="23"/>
          <w:lang w:val="el-GR"/>
        </w:rPr>
        <w:t>Ν.2690/1999</w:t>
      </w:r>
      <w:r w:rsidRPr="000C55EB">
        <w:rPr>
          <w:sz w:val="23"/>
          <w:szCs w:val="23"/>
          <w:lang w:val="el-GR"/>
        </w:rPr>
        <w:t xml:space="preserve"> (Α' 45) “</w:t>
      </w:r>
      <w:r w:rsidRPr="000C55EB">
        <w:rPr>
          <w:i/>
          <w:sz w:val="23"/>
          <w:szCs w:val="23"/>
          <w:lang w:val="el-GR"/>
        </w:rPr>
        <w:t>Κύρωση του Κώδικα Διοικητικής Διαδικασίας και άλλες διατάξεις</w:t>
      </w:r>
      <w:r w:rsidRPr="000C55EB">
        <w:rPr>
          <w:sz w:val="23"/>
          <w:szCs w:val="23"/>
          <w:lang w:val="el-GR"/>
        </w:rPr>
        <w:t>”  και ιδίως των άρθρων 7 και 13 έως 15.</w:t>
      </w:r>
    </w:p>
    <w:p w:rsidR="000C55EB" w:rsidRPr="000C55EB" w:rsidRDefault="000C55EB" w:rsidP="000C55EB">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Το  </w:t>
      </w:r>
      <w:r w:rsidRPr="000C55EB">
        <w:rPr>
          <w:rFonts w:ascii="Calibri" w:eastAsia="Times New Roman" w:hAnsi="Calibri" w:cs="Calibri"/>
          <w:b/>
          <w:bCs w:val="0"/>
          <w:iCs/>
          <w:sz w:val="23"/>
          <w:szCs w:val="23"/>
          <w:lang w:eastAsia="zh-CN"/>
        </w:rPr>
        <w:t>Π.Δ. 80/16</w:t>
      </w:r>
      <w:r w:rsidRPr="000C55EB">
        <w:rPr>
          <w:rFonts w:ascii="Calibri" w:eastAsia="Times New Roman" w:hAnsi="Calibri" w:cs="Calibri"/>
          <w:bCs w:val="0"/>
          <w:iCs/>
          <w:sz w:val="23"/>
          <w:szCs w:val="23"/>
          <w:lang w:eastAsia="zh-CN"/>
        </w:rPr>
        <w:t xml:space="preserve"> (ΦΕΚ Α/145/05-08-2016) «Ανάληψη Υποχρεώσεων από τους </w:t>
      </w:r>
      <w:proofErr w:type="spellStart"/>
      <w:r w:rsidRPr="000C55EB">
        <w:rPr>
          <w:rFonts w:ascii="Calibri" w:eastAsia="Times New Roman" w:hAnsi="Calibri" w:cs="Calibri"/>
          <w:bCs w:val="0"/>
          <w:iCs/>
          <w:sz w:val="23"/>
          <w:szCs w:val="23"/>
          <w:lang w:eastAsia="zh-CN"/>
        </w:rPr>
        <w:t>Διατάκτες</w:t>
      </w:r>
      <w:proofErr w:type="spellEnd"/>
      <w:r w:rsidRPr="000C55EB">
        <w:rPr>
          <w:rFonts w:ascii="Calibri" w:eastAsia="Times New Roman" w:hAnsi="Calibri" w:cs="Calibri"/>
          <w:bCs w:val="0"/>
          <w:iCs/>
          <w:sz w:val="23"/>
          <w:szCs w:val="23"/>
          <w:lang w:eastAsia="zh-CN"/>
        </w:rPr>
        <w:t>».</w:t>
      </w:r>
    </w:p>
    <w:p w:rsidR="000C55EB" w:rsidRDefault="000C55EB" w:rsidP="000C55EB">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Το </w:t>
      </w:r>
      <w:r w:rsidRPr="000C55EB">
        <w:rPr>
          <w:rFonts w:ascii="Calibri" w:eastAsia="Times New Roman" w:hAnsi="Calibri" w:cs="Calibri"/>
          <w:b/>
          <w:bCs w:val="0"/>
          <w:iCs/>
          <w:sz w:val="23"/>
          <w:szCs w:val="23"/>
          <w:lang w:eastAsia="zh-CN"/>
        </w:rPr>
        <w:t>Π.Δ.28/15</w:t>
      </w:r>
      <w:r w:rsidRPr="000C55EB">
        <w:rPr>
          <w:rFonts w:ascii="Calibri" w:eastAsia="Times New Roman" w:hAnsi="Calibri" w:cs="Calibri"/>
          <w:bCs w:val="0"/>
          <w:iCs/>
          <w:sz w:val="23"/>
          <w:szCs w:val="23"/>
          <w:lang w:eastAsia="zh-CN"/>
        </w:rPr>
        <w:t xml:space="preserve"> (ΦΕΚ Α’34) «Κωδικοποίηση διατάξεων για την πρόσβαση  σε δημόσια έγγραφα και στοιχεία».</w:t>
      </w:r>
    </w:p>
    <w:p w:rsidR="00290ACF" w:rsidRPr="00D47A38" w:rsidRDefault="00290ACF" w:rsidP="00290ACF">
      <w:pPr>
        <w:pStyle w:val="aff4"/>
        <w:numPr>
          <w:ilvl w:val="0"/>
          <w:numId w:val="2"/>
        </w:numPr>
        <w:spacing w:line="360" w:lineRule="auto"/>
        <w:ind w:left="284" w:hanging="218"/>
        <w:jc w:val="both"/>
        <w:rPr>
          <w:rFonts w:ascii="Calibri" w:hAnsi="Calibri" w:cs="Calibri"/>
          <w:sz w:val="23"/>
          <w:szCs w:val="23"/>
        </w:rPr>
      </w:pPr>
      <w:r w:rsidRPr="00995D06">
        <w:rPr>
          <w:rFonts w:ascii="Calibri" w:hAnsi="Calibri" w:cs="Calibri"/>
          <w:sz w:val="23"/>
          <w:szCs w:val="23"/>
        </w:rPr>
        <w:t xml:space="preserve">Την </w:t>
      </w:r>
      <w:proofErr w:type="spellStart"/>
      <w:r w:rsidRPr="00995D06">
        <w:rPr>
          <w:rFonts w:ascii="Calibri" w:hAnsi="Calibri" w:cs="Calibri"/>
          <w:sz w:val="23"/>
          <w:szCs w:val="23"/>
        </w:rPr>
        <w:t>υπ’αρ</w:t>
      </w:r>
      <w:proofErr w:type="spellEnd"/>
      <w:r w:rsidRPr="00995D06">
        <w:rPr>
          <w:rFonts w:ascii="Calibri" w:hAnsi="Calibri" w:cs="Calibri"/>
          <w:sz w:val="23"/>
          <w:szCs w:val="23"/>
        </w:rPr>
        <w:t xml:space="preserve">. </w:t>
      </w:r>
      <w:r w:rsidRPr="000C55EB">
        <w:rPr>
          <w:rFonts w:ascii="Calibri" w:hAnsi="Calibri" w:cs="Calibri"/>
          <w:b/>
          <w:sz w:val="23"/>
          <w:szCs w:val="23"/>
        </w:rPr>
        <w:t>57654/23-5-2017</w:t>
      </w:r>
      <w:r w:rsidRPr="000C55EB">
        <w:rPr>
          <w:rFonts w:ascii="Calibri" w:hAnsi="Calibri" w:cs="Calibri"/>
          <w:sz w:val="23"/>
          <w:szCs w:val="23"/>
        </w:rPr>
        <w:t xml:space="preserve"> (ΦΕΚ</w:t>
      </w:r>
      <w:r w:rsidRPr="00995D06">
        <w:rPr>
          <w:rFonts w:ascii="Calibri" w:hAnsi="Calibri" w:cs="Calibri"/>
          <w:sz w:val="23"/>
          <w:szCs w:val="23"/>
        </w:rPr>
        <w:t xml:space="preserve"> Β’ 1781/23-5-17) Απόφαση του Υπουργού Οικονομίας και Ανάπτυξης, με θέμα «Ρύθμιση των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Pr>
          <w:rFonts w:ascii="Calibri" w:hAnsi="Calibri" w:cs="Calibri"/>
          <w:sz w:val="23"/>
          <w:szCs w:val="23"/>
        </w:rPr>
        <w:t xml:space="preserve"> </w:t>
      </w:r>
      <w:r w:rsidRPr="00D47A38">
        <w:rPr>
          <w:rFonts w:ascii="Calibri" w:hAnsi="Calibri" w:cs="Calibri"/>
          <w:i/>
          <w:sz w:val="23"/>
          <w:szCs w:val="23"/>
        </w:rPr>
        <w:t xml:space="preserve">Ηλεκτρονικού Μητρώου Δημοσίων Συμβάσεων  (ΚΗΜΔΗΣ) του Υπουργείου Οικονομίας   </w:t>
      </w:r>
      <w:r>
        <w:rPr>
          <w:rFonts w:ascii="Calibri" w:hAnsi="Calibri" w:cs="Calibri"/>
          <w:i/>
          <w:sz w:val="23"/>
          <w:szCs w:val="23"/>
        </w:rPr>
        <w:t>κ</w:t>
      </w:r>
      <w:r w:rsidRPr="00D47A38">
        <w:rPr>
          <w:rFonts w:ascii="Calibri" w:hAnsi="Calibri" w:cs="Calibri"/>
          <w:i/>
          <w:sz w:val="23"/>
          <w:szCs w:val="23"/>
        </w:rPr>
        <w:t>αι Ανάπτυξης».</w:t>
      </w:r>
    </w:p>
    <w:p w:rsidR="000C55EB" w:rsidRPr="000C55EB" w:rsidRDefault="000C55EB" w:rsidP="000C55EB">
      <w:pPr>
        <w:pStyle w:val="2bullet"/>
        <w:rPr>
          <w:rFonts w:ascii="Calibri" w:eastAsia="Times New Roman" w:hAnsi="Calibri" w:cs="Calibri"/>
          <w:bCs w:val="0"/>
          <w:iCs/>
          <w:sz w:val="23"/>
          <w:szCs w:val="23"/>
          <w:lang w:eastAsia="zh-CN"/>
        </w:rPr>
      </w:pPr>
      <w:r w:rsidRPr="000C55EB">
        <w:rPr>
          <w:rFonts w:ascii="Calibri" w:eastAsia="Times New Roman" w:hAnsi="Calibri" w:cs="Calibri"/>
          <w:bCs w:val="0"/>
          <w:iCs/>
          <w:sz w:val="23"/>
          <w:szCs w:val="23"/>
          <w:lang w:eastAsia="zh-CN"/>
        </w:rPr>
        <w:t xml:space="preserve">Τις  διατάξεις του άρθρου </w:t>
      </w:r>
      <w:r w:rsidRPr="000C55EB">
        <w:rPr>
          <w:rFonts w:ascii="Calibri" w:eastAsia="Times New Roman" w:hAnsi="Calibri" w:cs="Calibri"/>
          <w:b/>
          <w:bCs w:val="0"/>
          <w:iCs/>
          <w:sz w:val="23"/>
          <w:szCs w:val="23"/>
          <w:lang w:eastAsia="zh-CN"/>
        </w:rPr>
        <w:t>169 του Ν. 4261/2014</w:t>
      </w:r>
      <w:r w:rsidRPr="000C55EB">
        <w:rPr>
          <w:rFonts w:ascii="Calibri" w:eastAsia="Times New Roman" w:hAnsi="Calibri" w:cs="Calibri"/>
          <w:bCs w:val="0"/>
          <w:iCs/>
          <w:sz w:val="23"/>
          <w:szCs w:val="23"/>
          <w:lang w:eastAsia="zh-CN"/>
        </w:rPr>
        <w:t xml:space="preserve"> “Πρόσβαση στη δραστηριότητα των πιστωτικών ιδρυμάτων και προληπτική εποπτεία πιστωτικών ιδρυμάτων και επιχειρήσεων επενδύσεων (ενσωμάτωση της Οδηγίας 2013/36/ΕΕ), κατάργηση του ν. 3601/2007 και άλλες διατάξεις” ορίζεται ότι: “..1. Το άρθρο 5 παρ. 2 του </w:t>
      </w:r>
      <w:proofErr w:type="spellStart"/>
      <w:r w:rsidRPr="000C55EB">
        <w:rPr>
          <w:rFonts w:ascii="Calibri" w:eastAsia="Times New Roman" w:hAnsi="Calibri" w:cs="Calibri"/>
          <w:bCs w:val="0"/>
          <w:iCs/>
          <w:sz w:val="23"/>
          <w:szCs w:val="23"/>
          <w:lang w:eastAsia="zh-CN"/>
        </w:rPr>
        <w:t>π.δ</w:t>
      </w:r>
      <w:proofErr w:type="spellEnd"/>
      <w:r w:rsidRPr="000C55EB">
        <w:rPr>
          <w:rFonts w:ascii="Calibri" w:eastAsia="Times New Roman" w:hAnsi="Calibri" w:cs="Calibri"/>
          <w:bCs w:val="0"/>
          <w:iCs/>
          <w:sz w:val="23"/>
          <w:szCs w:val="23"/>
          <w:lang w:eastAsia="zh-CN"/>
        </w:rPr>
        <w:t xml:space="preserve">. 237/1986 αντικαθίσταται ως ακολούθως: «2. Η κατά το άρθρο 2 ασφαλιστική κάλυψη: Α. Αρχίζει μόνον με την καταβολή ολόκληρου του οφειλομένου </w:t>
      </w:r>
      <w:r w:rsidRPr="000C55EB">
        <w:rPr>
          <w:rFonts w:ascii="Calibri" w:eastAsia="Times New Roman" w:hAnsi="Calibri" w:cs="Calibri"/>
          <w:bCs w:val="0"/>
          <w:iCs/>
          <w:sz w:val="23"/>
          <w:szCs w:val="23"/>
          <w:lang w:eastAsia="zh-CN"/>
        </w:rPr>
        <w:lastRenderedPageBreak/>
        <w:t>ασφαλίστρου στον ασφαλιστή, πριν από την οποία απαγορεύεται η παράδοση του ασφαλιστηρίου στον ασφαλισμένο ή τον λήπτη της ασφάλισης…”.</w:t>
      </w:r>
    </w:p>
    <w:p w:rsidR="00B423A8" w:rsidRPr="000C55EB" w:rsidRDefault="00B423A8" w:rsidP="003654F1">
      <w:pPr>
        <w:numPr>
          <w:ilvl w:val="0"/>
          <w:numId w:val="2"/>
        </w:numPr>
        <w:tabs>
          <w:tab w:val="num" w:pos="-360"/>
          <w:tab w:val="left" w:pos="284"/>
        </w:tabs>
        <w:spacing w:after="0" w:line="360" w:lineRule="auto"/>
        <w:ind w:left="284" w:hanging="284"/>
        <w:rPr>
          <w:sz w:val="23"/>
          <w:szCs w:val="23"/>
          <w:lang w:val="el-GR"/>
        </w:rPr>
      </w:pPr>
      <w:r w:rsidRPr="000C55EB">
        <w:rPr>
          <w:sz w:val="23"/>
          <w:szCs w:val="23"/>
          <w:lang w:val="el-GR"/>
        </w:rPr>
        <w:t xml:space="preserve">του </w:t>
      </w:r>
      <w:r w:rsidRPr="000C55EB">
        <w:rPr>
          <w:b/>
          <w:sz w:val="23"/>
          <w:szCs w:val="23"/>
          <w:lang w:val="el-GR"/>
        </w:rPr>
        <w:t>ν.4172/2013 (Α\ 167)</w:t>
      </w:r>
      <w:r w:rsidRPr="000C55EB">
        <w:rPr>
          <w:sz w:val="23"/>
          <w:szCs w:val="23"/>
          <w:lang w:val="el-GR"/>
        </w:rPr>
        <w:t xml:space="preserve"> «Φορολογία εισοδήματος, επείγοντα μέτρα εφαρμογής του ν.4046/2012 του ν.4093/2012 και του ν.4127/2013 και άλλες διατάξεις», άρθρο 64 «Συντελεστές παρακράτησης φόρου»</w:t>
      </w:r>
      <w:r w:rsidR="00384CF7" w:rsidRPr="00384CF7">
        <w:rPr>
          <w:sz w:val="23"/>
          <w:szCs w:val="23"/>
          <w:lang w:val="el-GR"/>
        </w:rPr>
        <w:t>.</w:t>
      </w:r>
    </w:p>
    <w:p w:rsidR="00A43B1D" w:rsidRPr="004358DA" w:rsidRDefault="00A43B1D" w:rsidP="004358DA">
      <w:pPr>
        <w:numPr>
          <w:ilvl w:val="0"/>
          <w:numId w:val="2"/>
        </w:numPr>
        <w:tabs>
          <w:tab w:val="num" w:pos="-360"/>
          <w:tab w:val="left" w:pos="284"/>
        </w:tabs>
        <w:spacing w:after="0" w:line="360" w:lineRule="auto"/>
        <w:ind w:left="284" w:hanging="284"/>
        <w:rPr>
          <w:color w:val="000000" w:themeColor="text1"/>
          <w:sz w:val="23"/>
          <w:szCs w:val="23"/>
          <w:lang w:val="el-GR"/>
        </w:rPr>
      </w:pPr>
      <w:r w:rsidRPr="004358DA">
        <w:rPr>
          <w:color w:val="000000" w:themeColor="text1"/>
          <w:sz w:val="23"/>
          <w:szCs w:val="23"/>
          <w:lang w:val="el-GR"/>
        </w:rPr>
        <w:t>Της υπ’αρ.πρωτ.</w:t>
      </w:r>
      <w:r w:rsidRPr="004358DA">
        <w:rPr>
          <w:b/>
          <w:color w:val="000000" w:themeColor="text1"/>
          <w:sz w:val="23"/>
          <w:szCs w:val="23"/>
          <w:lang w:val="el-GR"/>
        </w:rPr>
        <w:t>Φ.ΕΦΚΑ/οικ.22424/861/18-05-2017</w:t>
      </w:r>
      <w:r w:rsidRPr="004358DA">
        <w:rPr>
          <w:color w:val="000000" w:themeColor="text1"/>
          <w:sz w:val="23"/>
          <w:szCs w:val="23"/>
          <w:lang w:val="el-GR"/>
        </w:rPr>
        <w:t xml:space="preserve"> (ΦΕΚ 1720/Β/17) Απόφασης της Υπουργού Εργασίας Κοινωνικής Ασφάλισης και Κοινωνικής Αλληλεγγύης «Κανονισμός Οικονομικής Οργάνωσης και Λογιστικής Λειτουργίας του Ενιαίου Φορέα Κοινωνικής Ασφάλισης (</w:t>
      </w:r>
      <w:r w:rsidR="0038686E" w:rsidRPr="004358DA">
        <w:rPr>
          <w:color w:val="000000" w:themeColor="text1"/>
          <w:sz w:val="23"/>
          <w:szCs w:val="23"/>
          <w:lang w:val="el-GR"/>
        </w:rPr>
        <w:t>e-</w:t>
      </w:r>
      <w:r w:rsidRPr="004358DA">
        <w:rPr>
          <w:color w:val="000000" w:themeColor="text1"/>
          <w:sz w:val="23"/>
          <w:szCs w:val="23"/>
          <w:lang w:val="el-GR"/>
        </w:rPr>
        <w:t>Ε.Φ.Κ.Α.)».</w:t>
      </w:r>
    </w:p>
    <w:p w:rsidR="009A737C" w:rsidRPr="00D47A38" w:rsidRDefault="009A737C" w:rsidP="004358DA">
      <w:pPr>
        <w:pStyle w:val="aff4"/>
        <w:numPr>
          <w:ilvl w:val="0"/>
          <w:numId w:val="2"/>
        </w:numPr>
        <w:spacing w:line="360" w:lineRule="auto"/>
        <w:ind w:left="284" w:hanging="218"/>
        <w:jc w:val="both"/>
        <w:rPr>
          <w:rFonts w:ascii="Calibri" w:hAnsi="Calibri" w:cs="Calibri"/>
          <w:b/>
          <w:color w:val="000000" w:themeColor="text1"/>
          <w:sz w:val="23"/>
          <w:szCs w:val="23"/>
        </w:rPr>
      </w:pPr>
      <w:r w:rsidRPr="00D47A38">
        <w:rPr>
          <w:rFonts w:ascii="Calibri" w:hAnsi="Calibri" w:cs="Calibri"/>
          <w:color w:val="000000" w:themeColor="text1"/>
          <w:sz w:val="23"/>
          <w:szCs w:val="23"/>
          <w:lang w:eastAsia="zh-CN"/>
        </w:rPr>
        <w:t>Τ</w:t>
      </w:r>
      <w:r w:rsidR="00972FE3" w:rsidRPr="00D47A38">
        <w:rPr>
          <w:rFonts w:ascii="Calibri" w:hAnsi="Calibri" w:cs="Calibri"/>
          <w:color w:val="000000" w:themeColor="text1"/>
          <w:sz w:val="23"/>
          <w:szCs w:val="23"/>
          <w:lang w:eastAsia="zh-CN"/>
        </w:rPr>
        <w:t>ης</w:t>
      </w:r>
      <w:r w:rsidRPr="00D47A38">
        <w:rPr>
          <w:rFonts w:ascii="Calibri" w:hAnsi="Calibri" w:cs="Calibri"/>
          <w:color w:val="000000" w:themeColor="text1"/>
          <w:sz w:val="23"/>
          <w:szCs w:val="23"/>
          <w:lang w:eastAsia="zh-CN"/>
        </w:rPr>
        <w:t xml:space="preserve">  με </w:t>
      </w:r>
      <w:proofErr w:type="spellStart"/>
      <w:r w:rsidRPr="00D47A38">
        <w:rPr>
          <w:rFonts w:ascii="Calibri" w:hAnsi="Calibri" w:cs="Calibri"/>
          <w:color w:val="000000" w:themeColor="text1"/>
          <w:sz w:val="23"/>
          <w:szCs w:val="23"/>
          <w:lang w:eastAsia="zh-CN"/>
        </w:rPr>
        <w:t>αρ.πρωτ</w:t>
      </w:r>
      <w:proofErr w:type="spellEnd"/>
      <w:r w:rsidRPr="00D47A38">
        <w:rPr>
          <w:rFonts w:ascii="Calibri" w:hAnsi="Calibri" w:cs="Calibri"/>
          <w:color w:val="000000" w:themeColor="text1"/>
          <w:sz w:val="23"/>
          <w:szCs w:val="23"/>
          <w:lang w:eastAsia="zh-CN"/>
        </w:rPr>
        <w:t xml:space="preserve">. </w:t>
      </w:r>
      <w:r w:rsidR="001D1544" w:rsidRPr="004358DA">
        <w:rPr>
          <w:rFonts w:ascii="Calibri" w:hAnsi="Calibri" w:cs="Calibri"/>
          <w:b/>
          <w:color w:val="000000" w:themeColor="text1"/>
          <w:sz w:val="23"/>
          <w:szCs w:val="23"/>
          <w:lang w:eastAsia="zh-CN"/>
        </w:rPr>
        <w:t>80708</w:t>
      </w:r>
      <w:r w:rsidRPr="004358DA">
        <w:rPr>
          <w:rFonts w:ascii="Calibri" w:hAnsi="Calibri" w:cs="Calibri"/>
          <w:b/>
          <w:color w:val="000000" w:themeColor="text1"/>
          <w:sz w:val="23"/>
          <w:szCs w:val="23"/>
          <w:lang w:eastAsia="zh-CN"/>
        </w:rPr>
        <w:t>/</w:t>
      </w:r>
      <w:r w:rsidR="001D1544" w:rsidRPr="004358DA">
        <w:rPr>
          <w:rFonts w:ascii="Calibri" w:hAnsi="Calibri" w:cs="Calibri"/>
          <w:b/>
          <w:color w:val="000000" w:themeColor="text1"/>
          <w:sz w:val="23"/>
          <w:szCs w:val="23"/>
          <w:lang w:eastAsia="zh-CN"/>
        </w:rPr>
        <w:t>4</w:t>
      </w:r>
      <w:r w:rsidRPr="004358DA">
        <w:rPr>
          <w:rFonts w:ascii="Calibri" w:hAnsi="Calibri" w:cs="Calibri"/>
          <w:b/>
          <w:color w:val="000000" w:themeColor="text1"/>
          <w:sz w:val="23"/>
          <w:szCs w:val="23"/>
          <w:lang w:eastAsia="zh-CN"/>
        </w:rPr>
        <w:t>-5-20</w:t>
      </w:r>
      <w:r w:rsidR="001D1544" w:rsidRPr="004358DA">
        <w:rPr>
          <w:rFonts w:ascii="Calibri" w:hAnsi="Calibri" w:cs="Calibri"/>
          <w:b/>
          <w:color w:val="000000" w:themeColor="text1"/>
          <w:sz w:val="23"/>
          <w:szCs w:val="23"/>
          <w:lang w:eastAsia="zh-CN"/>
        </w:rPr>
        <w:t>20</w:t>
      </w:r>
      <w:r w:rsidRPr="004358DA">
        <w:rPr>
          <w:rFonts w:ascii="Calibri" w:hAnsi="Calibri" w:cs="Calibri"/>
          <w:b/>
          <w:color w:val="000000" w:themeColor="text1"/>
          <w:sz w:val="23"/>
          <w:szCs w:val="23"/>
          <w:lang w:eastAsia="zh-CN"/>
        </w:rPr>
        <w:t xml:space="preserve"> </w:t>
      </w:r>
      <w:r w:rsidR="00EC4848" w:rsidRPr="004358DA">
        <w:rPr>
          <w:rFonts w:ascii="Calibri" w:hAnsi="Calibri" w:cs="Calibri"/>
          <w:b/>
          <w:color w:val="000000" w:themeColor="text1"/>
          <w:sz w:val="23"/>
          <w:szCs w:val="23"/>
          <w:lang w:eastAsia="zh-CN"/>
        </w:rPr>
        <w:t>(ΑΔΑ:</w:t>
      </w:r>
      <w:r w:rsidR="00D440EA" w:rsidRPr="004358DA">
        <w:rPr>
          <w:rFonts w:ascii="Calibri" w:hAnsi="Calibri" w:cs="Calibri"/>
          <w:b/>
          <w:color w:val="000000" w:themeColor="text1"/>
          <w:sz w:val="23"/>
          <w:szCs w:val="23"/>
          <w:lang w:eastAsia="zh-CN"/>
        </w:rPr>
        <w:t>ΩΝΥ7465ΧΠΙ-Η53)</w:t>
      </w:r>
      <w:r w:rsidR="00EC4848" w:rsidRPr="004358DA">
        <w:rPr>
          <w:rFonts w:ascii="Calibri" w:hAnsi="Calibri" w:cs="Calibri"/>
          <w:color w:val="000000" w:themeColor="text1"/>
          <w:sz w:val="23"/>
          <w:szCs w:val="23"/>
          <w:lang w:eastAsia="zh-CN"/>
        </w:rPr>
        <w:t xml:space="preserve"> </w:t>
      </w:r>
      <w:r w:rsidRPr="00D47A38">
        <w:rPr>
          <w:rFonts w:ascii="Calibri" w:hAnsi="Calibri" w:cs="Calibri"/>
          <w:color w:val="000000" w:themeColor="text1"/>
          <w:sz w:val="23"/>
          <w:szCs w:val="23"/>
          <w:lang w:eastAsia="zh-CN"/>
        </w:rPr>
        <w:t>Απόφαση</w:t>
      </w:r>
      <w:r w:rsidR="00972FE3" w:rsidRPr="00D47A38">
        <w:rPr>
          <w:rFonts w:ascii="Calibri" w:hAnsi="Calibri" w:cs="Calibri"/>
          <w:color w:val="000000" w:themeColor="text1"/>
          <w:sz w:val="23"/>
          <w:szCs w:val="23"/>
          <w:lang w:eastAsia="zh-CN"/>
        </w:rPr>
        <w:t>ς</w:t>
      </w:r>
      <w:r w:rsidRPr="00D47A38">
        <w:rPr>
          <w:rFonts w:ascii="Calibri" w:hAnsi="Calibri" w:cs="Calibri"/>
          <w:color w:val="000000" w:themeColor="text1"/>
          <w:sz w:val="23"/>
          <w:szCs w:val="23"/>
          <w:lang w:eastAsia="zh-CN"/>
        </w:rPr>
        <w:t xml:space="preserve"> του Διοικητή του </w:t>
      </w:r>
      <w:r w:rsidR="00EC4848" w:rsidRPr="004358DA">
        <w:rPr>
          <w:rFonts w:ascii="Calibri" w:hAnsi="Calibri" w:cs="Calibri"/>
          <w:color w:val="000000" w:themeColor="text1"/>
          <w:sz w:val="23"/>
          <w:szCs w:val="23"/>
          <w:lang w:eastAsia="zh-CN"/>
        </w:rPr>
        <w:t>e</w:t>
      </w:r>
      <w:r w:rsidR="00EC4848" w:rsidRPr="00D47A38">
        <w:rPr>
          <w:rFonts w:ascii="Calibri" w:hAnsi="Calibri" w:cs="Calibri"/>
          <w:color w:val="000000" w:themeColor="text1"/>
          <w:sz w:val="23"/>
          <w:szCs w:val="23"/>
          <w:lang w:eastAsia="zh-CN"/>
        </w:rPr>
        <w:t>-</w:t>
      </w:r>
      <w:r w:rsidRPr="00D47A38">
        <w:rPr>
          <w:rFonts w:ascii="Calibri" w:hAnsi="Calibri" w:cs="Calibri"/>
          <w:color w:val="000000" w:themeColor="text1"/>
          <w:sz w:val="23"/>
          <w:szCs w:val="23"/>
          <w:lang w:eastAsia="zh-CN"/>
        </w:rPr>
        <w:t xml:space="preserve">ΕΦΚΑ περί συγκρότησης της Τριμελούς Επιτροπής Διενέργειας Συνοπτικών Διαγωνισμών του </w:t>
      </w:r>
      <w:r w:rsidR="001D1544" w:rsidRPr="00D47A38">
        <w:rPr>
          <w:rFonts w:ascii="Calibri" w:hAnsi="Calibri" w:cs="Calibri"/>
          <w:color w:val="000000" w:themeColor="text1"/>
          <w:sz w:val="23"/>
          <w:szCs w:val="23"/>
          <w:lang w:val="en-US" w:eastAsia="zh-CN"/>
        </w:rPr>
        <w:t>e</w:t>
      </w:r>
      <w:r w:rsidR="001D1544" w:rsidRPr="00D47A38">
        <w:rPr>
          <w:rFonts w:ascii="Calibri" w:hAnsi="Calibri" w:cs="Calibri"/>
          <w:color w:val="000000" w:themeColor="text1"/>
          <w:sz w:val="23"/>
          <w:szCs w:val="23"/>
          <w:lang w:eastAsia="zh-CN"/>
        </w:rPr>
        <w:t>-</w:t>
      </w:r>
      <w:r w:rsidRPr="00D47A38">
        <w:rPr>
          <w:rFonts w:ascii="Calibri" w:hAnsi="Calibri" w:cs="Calibri"/>
          <w:color w:val="000000" w:themeColor="text1"/>
          <w:sz w:val="23"/>
          <w:szCs w:val="23"/>
          <w:lang w:eastAsia="zh-CN"/>
        </w:rPr>
        <w:t>Ε.Φ.Κ.Α</w:t>
      </w:r>
      <w:r w:rsidR="00972FE3" w:rsidRPr="00D47A38">
        <w:rPr>
          <w:rFonts w:ascii="Calibri" w:hAnsi="Calibri" w:cs="Calibri"/>
          <w:color w:val="000000" w:themeColor="text1"/>
          <w:sz w:val="23"/>
          <w:szCs w:val="23"/>
          <w:lang w:eastAsia="zh-CN"/>
        </w:rPr>
        <w:t xml:space="preserve"> καθώς και τις με αρ. </w:t>
      </w:r>
      <w:proofErr w:type="spellStart"/>
      <w:r w:rsidR="00972FE3" w:rsidRPr="00D47A38">
        <w:rPr>
          <w:rFonts w:ascii="Calibri" w:hAnsi="Calibri" w:cs="Calibri"/>
          <w:color w:val="000000" w:themeColor="text1"/>
          <w:sz w:val="23"/>
          <w:szCs w:val="23"/>
          <w:lang w:eastAsia="zh-CN"/>
        </w:rPr>
        <w:t>πρωτ</w:t>
      </w:r>
      <w:proofErr w:type="spellEnd"/>
      <w:r w:rsidR="00972FE3" w:rsidRPr="00D47A38">
        <w:rPr>
          <w:rFonts w:ascii="Calibri" w:hAnsi="Calibri" w:cs="Calibri"/>
          <w:color w:val="000000" w:themeColor="text1"/>
          <w:sz w:val="23"/>
          <w:szCs w:val="23"/>
          <w:lang w:eastAsia="zh-CN"/>
        </w:rPr>
        <w:t xml:space="preserve">. </w:t>
      </w:r>
      <w:r w:rsidR="00972FE3" w:rsidRPr="00D47A38">
        <w:rPr>
          <w:rFonts w:ascii="Calibri" w:hAnsi="Calibri" w:cs="Calibri"/>
          <w:b/>
          <w:color w:val="000000" w:themeColor="text1"/>
          <w:sz w:val="23"/>
          <w:szCs w:val="23"/>
          <w:lang w:eastAsia="zh-CN"/>
        </w:rPr>
        <w:t>152418/10-7-20 (ΑΔΑ: 6ΨΧ7465ΧΠΙ-6Ε5)</w:t>
      </w:r>
      <w:r w:rsidR="00972FE3" w:rsidRPr="00D47A38">
        <w:rPr>
          <w:rFonts w:ascii="Calibri" w:hAnsi="Calibri" w:cs="Calibri"/>
          <w:color w:val="000000" w:themeColor="text1"/>
          <w:sz w:val="23"/>
          <w:szCs w:val="23"/>
          <w:lang w:eastAsia="zh-CN"/>
        </w:rPr>
        <w:t xml:space="preserve"> και </w:t>
      </w:r>
      <w:r w:rsidR="00972FE3" w:rsidRPr="00D47A38">
        <w:rPr>
          <w:rFonts w:ascii="Calibri" w:hAnsi="Calibri" w:cs="Calibri"/>
          <w:b/>
          <w:color w:val="000000" w:themeColor="text1"/>
          <w:sz w:val="23"/>
          <w:szCs w:val="23"/>
          <w:lang w:eastAsia="zh-CN"/>
        </w:rPr>
        <w:t>153682/13-7-20 (ΑΔΑ: 6</w:t>
      </w:r>
      <w:r w:rsidR="00972FE3" w:rsidRPr="00D47A38">
        <w:rPr>
          <w:rFonts w:ascii="Calibri" w:hAnsi="Calibri" w:cs="Calibri"/>
          <w:b/>
          <w:color w:val="000000" w:themeColor="text1"/>
          <w:sz w:val="23"/>
          <w:szCs w:val="23"/>
          <w:lang w:val="en-US" w:eastAsia="zh-CN"/>
        </w:rPr>
        <w:t>B</w:t>
      </w:r>
      <w:r w:rsidR="00972FE3" w:rsidRPr="00D47A38">
        <w:rPr>
          <w:rFonts w:ascii="Calibri" w:hAnsi="Calibri" w:cs="Calibri"/>
          <w:b/>
          <w:color w:val="000000" w:themeColor="text1"/>
          <w:sz w:val="23"/>
          <w:szCs w:val="23"/>
          <w:lang w:eastAsia="zh-CN"/>
        </w:rPr>
        <w:t xml:space="preserve">ΦΙ465ΧΠΙ-ΕΥ2) </w:t>
      </w:r>
      <w:r w:rsidR="00972FE3" w:rsidRPr="00D47A38">
        <w:rPr>
          <w:rFonts w:ascii="Calibri" w:hAnsi="Calibri" w:cs="Calibri"/>
          <w:color w:val="000000" w:themeColor="text1"/>
          <w:sz w:val="23"/>
          <w:szCs w:val="23"/>
          <w:lang w:eastAsia="zh-CN"/>
        </w:rPr>
        <w:t>τροποποιήσεις αυτής.</w:t>
      </w:r>
    </w:p>
    <w:p w:rsidR="004B5F2D" w:rsidRPr="007109C5" w:rsidRDefault="007943EF" w:rsidP="003654F1">
      <w:pPr>
        <w:numPr>
          <w:ilvl w:val="0"/>
          <w:numId w:val="2"/>
        </w:numPr>
        <w:tabs>
          <w:tab w:val="num" w:pos="-360"/>
          <w:tab w:val="left" w:pos="284"/>
        </w:tabs>
        <w:spacing w:after="0" w:line="360" w:lineRule="auto"/>
        <w:ind w:left="284" w:hanging="284"/>
        <w:rPr>
          <w:sz w:val="23"/>
          <w:szCs w:val="23"/>
          <w:lang w:val="el-GR"/>
        </w:rPr>
      </w:pPr>
      <w:r w:rsidRPr="007109C5">
        <w:rPr>
          <w:sz w:val="23"/>
          <w:szCs w:val="23"/>
          <w:lang w:val="el-GR"/>
        </w:rPr>
        <w:t xml:space="preserve">Της υπ’ αρ. </w:t>
      </w:r>
      <w:r w:rsidR="007B0D6C">
        <w:rPr>
          <w:b/>
          <w:sz w:val="23"/>
          <w:szCs w:val="23"/>
          <w:lang w:val="el-GR"/>
        </w:rPr>
        <w:t>380/</w:t>
      </w:r>
      <w:r w:rsidR="005F5139">
        <w:rPr>
          <w:b/>
          <w:sz w:val="23"/>
          <w:szCs w:val="23"/>
          <w:lang w:val="el-GR"/>
        </w:rPr>
        <w:t>ΣΥΝ.</w:t>
      </w:r>
      <w:r w:rsidR="007B0D6C">
        <w:rPr>
          <w:b/>
          <w:sz w:val="23"/>
          <w:szCs w:val="23"/>
          <w:lang w:val="el-GR"/>
        </w:rPr>
        <w:t>33/8-10-20</w:t>
      </w:r>
      <w:r w:rsidR="004B2F42" w:rsidRPr="004B2F42">
        <w:rPr>
          <w:b/>
          <w:sz w:val="23"/>
          <w:szCs w:val="23"/>
          <w:lang w:val="el-GR"/>
        </w:rPr>
        <w:t xml:space="preserve"> </w:t>
      </w:r>
      <w:r w:rsidR="004B2F42">
        <w:rPr>
          <w:b/>
          <w:sz w:val="23"/>
          <w:szCs w:val="23"/>
          <w:lang w:val="el-GR"/>
        </w:rPr>
        <w:t>(Α</w:t>
      </w:r>
      <w:r w:rsidR="00FB7560" w:rsidRPr="007109C5">
        <w:rPr>
          <w:b/>
          <w:sz w:val="23"/>
          <w:szCs w:val="23"/>
          <w:lang w:val="el-GR"/>
        </w:rPr>
        <w:t xml:space="preserve">ΔΑ: </w:t>
      </w:r>
      <w:r w:rsidR="007B0D6C">
        <w:rPr>
          <w:b/>
          <w:sz w:val="23"/>
          <w:szCs w:val="23"/>
          <w:lang w:val="el-GR"/>
        </w:rPr>
        <w:t>6ΚΛΝ46ΜΑΠΣ-ΟΑΛ</w:t>
      </w:r>
      <w:r w:rsidR="00FB7560" w:rsidRPr="007109C5">
        <w:rPr>
          <w:b/>
          <w:sz w:val="23"/>
          <w:szCs w:val="23"/>
          <w:lang w:val="el-GR"/>
        </w:rPr>
        <w:t xml:space="preserve"> ΑΔΑΜ:</w:t>
      </w:r>
      <w:r w:rsidR="00D2254A">
        <w:rPr>
          <w:b/>
          <w:sz w:val="23"/>
          <w:szCs w:val="23"/>
          <w:lang w:val="el-GR"/>
        </w:rPr>
        <w:t>20</w:t>
      </w:r>
      <w:r w:rsidR="00D2254A">
        <w:rPr>
          <w:b/>
          <w:sz w:val="23"/>
          <w:szCs w:val="23"/>
          <w:lang w:val="en-US"/>
        </w:rPr>
        <w:t>REQ</w:t>
      </w:r>
      <w:r w:rsidR="00D2254A" w:rsidRPr="00D2254A">
        <w:rPr>
          <w:b/>
          <w:sz w:val="23"/>
          <w:szCs w:val="23"/>
          <w:lang w:val="el-GR"/>
        </w:rPr>
        <w:t>007498350</w:t>
      </w:r>
      <w:r w:rsidR="00A67B23" w:rsidRPr="007109C5">
        <w:rPr>
          <w:b/>
          <w:sz w:val="23"/>
          <w:szCs w:val="23"/>
          <w:lang w:val="el-GR"/>
        </w:rPr>
        <w:t>)</w:t>
      </w:r>
      <w:r w:rsidR="00FB7560" w:rsidRPr="007109C5">
        <w:rPr>
          <w:b/>
          <w:sz w:val="23"/>
          <w:szCs w:val="23"/>
          <w:lang w:val="el-GR"/>
        </w:rPr>
        <w:t xml:space="preserve"> </w:t>
      </w:r>
      <w:r w:rsidR="00972FE3" w:rsidRPr="007109C5">
        <w:rPr>
          <w:sz w:val="23"/>
          <w:szCs w:val="23"/>
          <w:lang w:val="el-GR"/>
        </w:rPr>
        <w:t>Απόφαση</w:t>
      </w:r>
      <w:r w:rsidR="004623B2" w:rsidRPr="007109C5">
        <w:rPr>
          <w:sz w:val="23"/>
          <w:szCs w:val="23"/>
          <w:lang w:val="el-GR"/>
        </w:rPr>
        <w:t xml:space="preserve"> του ΔΣ του </w:t>
      </w:r>
      <w:r w:rsidR="00972FE3" w:rsidRPr="007109C5">
        <w:rPr>
          <w:sz w:val="23"/>
          <w:szCs w:val="23"/>
          <w:lang w:val="el-GR"/>
        </w:rPr>
        <w:t xml:space="preserve"> </w:t>
      </w:r>
      <w:r w:rsidR="00972FE3" w:rsidRPr="007109C5">
        <w:rPr>
          <w:sz w:val="23"/>
          <w:szCs w:val="23"/>
          <w:lang w:val="en-US"/>
        </w:rPr>
        <w:t>e</w:t>
      </w:r>
      <w:r w:rsidR="00972FE3" w:rsidRPr="007109C5">
        <w:rPr>
          <w:sz w:val="23"/>
          <w:szCs w:val="23"/>
          <w:lang w:val="el-GR"/>
        </w:rPr>
        <w:t>-ΕΦΚΑ</w:t>
      </w:r>
      <w:r w:rsidRPr="007109C5">
        <w:rPr>
          <w:sz w:val="23"/>
          <w:szCs w:val="23"/>
          <w:lang w:val="el-GR"/>
        </w:rPr>
        <w:t xml:space="preserve"> με την οποία εγκρίθηκε πίστωση συνολικού ποσού #</w:t>
      </w:r>
      <w:r w:rsidR="00864973">
        <w:rPr>
          <w:sz w:val="23"/>
          <w:szCs w:val="23"/>
          <w:lang w:val="el-GR"/>
        </w:rPr>
        <w:t>47.000,00</w:t>
      </w:r>
      <w:r w:rsidRPr="007109C5">
        <w:rPr>
          <w:sz w:val="23"/>
          <w:szCs w:val="23"/>
          <w:lang w:val="el-GR"/>
        </w:rPr>
        <w:t xml:space="preserve">€# για </w:t>
      </w:r>
      <w:r w:rsidR="00A67B23" w:rsidRPr="007109C5">
        <w:rPr>
          <w:bCs/>
          <w:sz w:val="23"/>
          <w:szCs w:val="23"/>
          <w:lang w:val="el-GR"/>
        </w:rPr>
        <w:t xml:space="preserve">την </w:t>
      </w:r>
      <w:r w:rsidR="004B5F2D" w:rsidRPr="007109C5">
        <w:rPr>
          <w:sz w:val="23"/>
          <w:szCs w:val="23"/>
          <w:lang w:val="el-GR"/>
        </w:rPr>
        <w:t xml:space="preserve">Ασφάλιση των οχημάτων και μοτοποδηλάτων του </w:t>
      </w:r>
      <w:r w:rsidR="004B5F2D" w:rsidRPr="007109C5">
        <w:rPr>
          <w:sz w:val="23"/>
          <w:szCs w:val="23"/>
          <w:lang w:val="en-US"/>
        </w:rPr>
        <w:t>e</w:t>
      </w:r>
      <w:r w:rsidR="004B5F2D" w:rsidRPr="007109C5">
        <w:rPr>
          <w:sz w:val="23"/>
          <w:szCs w:val="23"/>
          <w:lang w:val="el-GR"/>
        </w:rPr>
        <w:t xml:space="preserve">-ΕΦΚΑ χρονικής διάρκειας ενός (1) έτους με δικαίωμα προαίρεσης του </w:t>
      </w:r>
      <w:r w:rsidR="00AC746F">
        <w:rPr>
          <w:sz w:val="23"/>
          <w:szCs w:val="23"/>
          <w:lang w:val="en-US"/>
        </w:rPr>
        <w:t>e</w:t>
      </w:r>
      <w:r w:rsidR="00AC746F">
        <w:rPr>
          <w:sz w:val="23"/>
          <w:szCs w:val="23"/>
          <w:lang w:val="el-GR"/>
        </w:rPr>
        <w:t>-</w:t>
      </w:r>
      <w:r w:rsidR="004B5F2D" w:rsidRPr="007109C5">
        <w:rPr>
          <w:sz w:val="23"/>
          <w:szCs w:val="23"/>
          <w:lang w:val="el-GR"/>
        </w:rPr>
        <w:t>ΕΦΚΑ ανανέωσης της σύμβασης, για ένα (1) έτος ακόμη με κριτήριο κατακύρωσης την πλέον συμφέρουσα από οικονομική άποψη προσφορά βάσει τιμής</w:t>
      </w:r>
      <w:r w:rsidR="004623B2" w:rsidRPr="007109C5">
        <w:rPr>
          <w:sz w:val="23"/>
          <w:szCs w:val="23"/>
          <w:lang w:val="el-GR"/>
        </w:rPr>
        <w:t>.</w:t>
      </w:r>
    </w:p>
    <w:p w:rsidR="00972FE3" w:rsidRPr="007109C5" w:rsidRDefault="006F368F" w:rsidP="003654F1">
      <w:pPr>
        <w:numPr>
          <w:ilvl w:val="0"/>
          <w:numId w:val="2"/>
        </w:numPr>
        <w:tabs>
          <w:tab w:val="num" w:pos="-360"/>
          <w:tab w:val="left" w:pos="284"/>
        </w:tabs>
        <w:spacing w:after="0" w:line="360" w:lineRule="auto"/>
        <w:ind w:left="284" w:hanging="284"/>
        <w:rPr>
          <w:sz w:val="23"/>
          <w:szCs w:val="23"/>
          <w:lang w:val="el-GR"/>
        </w:rPr>
      </w:pPr>
      <w:r w:rsidRPr="007109C5">
        <w:rPr>
          <w:sz w:val="23"/>
          <w:szCs w:val="23"/>
          <w:lang w:val="el-GR"/>
        </w:rPr>
        <w:t>Τη</w:t>
      </w:r>
      <w:r w:rsidR="00972FE3" w:rsidRPr="007109C5">
        <w:rPr>
          <w:sz w:val="23"/>
          <w:szCs w:val="23"/>
          <w:lang w:val="el-GR"/>
        </w:rPr>
        <w:t>ς</w:t>
      </w:r>
      <w:r w:rsidR="007943EF" w:rsidRPr="007109C5">
        <w:rPr>
          <w:sz w:val="23"/>
          <w:szCs w:val="23"/>
          <w:lang w:val="el-GR"/>
        </w:rPr>
        <w:t xml:space="preserve"> υπ’ αρ. </w:t>
      </w:r>
      <w:proofErr w:type="spellStart"/>
      <w:r w:rsidR="007943EF" w:rsidRPr="007109C5">
        <w:rPr>
          <w:sz w:val="23"/>
          <w:szCs w:val="23"/>
          <w:lang w:val="el-GR"/>
        </w:rPr>
        <w:t>πρωτ</w:t>
      </w:r>
      <w:proofErr w:type="spellEnd"/>
      <w:r w:rsidR="007943EF" w:rsidRPr="007109C5">
        <w:rPr>
          <w:sz w:val="23"/>
          <w:szCs w:val="23"/>
          <w:lang w:val="el-GR"/>
        </w:rPr>
        <w:t xml:space="preserve">. </w:t>
      </w:r>
      <w:r w:rsidR="007943EF" w:rsidRPr="007109C5">
        <w:rPr>
          <w:b/>
          <w:sz w:val="23"/>
          <w:szCs w:val="23"/>
          <w:lang w:val="el-GR"/>
        </w:rPr>
        <w:t xml:space="preserve">ΑΑΥ </w:t>
      </w:r>
      <w:r w:rsidR="000C3C4D" w:rsidRPr="000C3C4D">
        <w:rPr>
          <w:b/>
          <w:sz w:val="23"/>
          <w:szCs w:val="23"/>
          <w:lang w:val="el-GR"/>
        </w:rPr>
        <w:t xml:space="preserve">Μ762/19-10-20(ΑΔΑ:ΨΝ7146ΜΑΠΣ-ΗΚΛ </w:t>
      </w:r>
      <w:r w:rsidR="00E15A0B" w:rsidRPr="00E15A0B">
        <w:rPr>
          <w:b/>
          <w:sz w:val="23"/>
          <w:szCs w:val="23"/>
          <w:lang w:val="el-GR"/>
        </w:rPr>
        <w:t>ΑΔΑΜ</w:t>
      </w:r>
      <w:r w:rsidR="00E15A0B" w:rsidRPr="00E15A0B">
        <w:rPr>
          <w:sz w:val="23"/>
          <w:szCs w:val="23"/>
          <w:lang w:val="el-GR"/>
        </w:rPr>
        <w:t xml:space="preserve">: </w:t>
      </w:r>
      <w:r w:rsidR="00E15A0B" w:rsidRPr="00E15A0B">
        <w:rPr>
          <w:b/>
          <w:sz w:val="23"/>
          <w:szCs w:val="23"/>
          <w:lang w:val="el-GR"/>
        </w:rPr>
        <w:t>20</w:t>
      </w:r>
      <w:r w:rsidR="00E15A0B" w:rsidRPr="00E15A0B">
        <w:rPr>
          <w:b/>
          <w:sz w:val="23"/>
          <w:szCs w:val="23"/>
          <w:lang w:val="en-US"/>
        </w:rPr>
        <w:t>REQ</w:t>
      </w:r>
      <w:r w:rsidR="00E15A0B" w:rsidRPr="00E15A0B">
        <w:rPr>
          <w:b/>
          <w:sz w:val="23"/>
          <w:szCs w:val="23"/>
          <w:lang w:val="el-GR"/>
        </w:rPr>
        <w:t>007538816)</w:t>
      </w:r>
      <w:r w:rsidR="00E15A0B" w:rsidRPr="00E15A0B">
        <w:rPr>
          <w:sz w:val="23"/>
          <w:szCs w:val="23"/>
          <w:lang w:val="el-GR"/>
        </w:rPr>
        <w:t xml:space="preserve"> </w:t>
      </w:r>
      <w:r w:rsidR="007943EF" w:rsidRPr="00E15A0B">
        <w:rPr>
          <w:sz w:val="23"/>
          <w:szCs w:val="23"/>
          <w:lang w:val="el-GR"/>
        </w:rPr>
        <w:t>Απόφασης Α</w:t>
      </w:r>
      <w:r w:rsidR="007943EF" w:rsidRPr="007109C5">
        <w:rPr>
          <w:sz w:val="23"/>
          <w:szCs w:val="23"/>
          <w:lang w:val="el-GR"/>
        </w:rPr>
        <w:t>νάληψης Υποχρέωσης ποσού #</w:t>
      </w:r>
      <w:r w:rsidR="004B5F2D" w:rsidRPr="007109C5">
        <w:rPr>
          <w:sz w:val="23"/>
          <w:szCs w:val="23"/>
          <w:lang w:val="el-GR"/>
        </w:rPr>
        <w:t>47.000,00</w:t>
      </w:r>
      <w:r w:rsidR="007943EF" w:rsidRPr="007109C5">
        <w:rPr>
          <w:sz w:val="23"/>
          <w:szCs w:val="23"/>
          <w:lang w:val="el-GR"/>
        </w:rPr>
        <w:t xml:space="preserve">€# </w:t>
      </w:r>
      <w:r w:rsidR="009C0848" w:rsidRPr="007109C5">
        <w:rPr>
          <w:sz w:val="23"/>
          <w:szCs w:val="23"/>
          <w:lang w:val="el-GR"/>
        </w:rPr>
        <w:t xml:space="preserve">προϋπολογισμού  </w:t>
      </w:r>
      <w:r w:rsidR="006A25FE" w:rsidRPr="007109C5">
        <w:rPr>
          <w:sz w:val="23"/>
          <w:szCs w:val="23"/>
          <w:lang w:val="el-GR"/>
        </w:rPr>
        <w:t>202</w:t>
      </w:r>
      <w:r w:rsidR="004B5F2D" w:rsidRPr="007109C5">
        <w:rPr>
          <w:sz w:val="23"/>
          <w:szCs w:val="23"/>
          <w:lang w:val="el-GR"/>
        </w:rPr>
        <w:t>1 και 2022</w:t>
      </w:r>
      <w:r w:rsidR="00972FE3" w:rsidRPr="007109C5">
        <w:rPr>
          <w:sz w:val="23"/>
          <w:szCs w:val="23"/>
          <w:lang w:val="el-GR"/>
        </w:rPr>
        <w:t>.</w:t>
      </w:r>
    </w:p>
    <w:p w:rsidR="007943EF" w:rsidRPr="00D47A38" w:rsidRDefault="007943EF" w:rsidP="003654F1">
      <w:pPr>
        <w:numPr>
          <w:ilvl w:val="0"/>
          <w:numId w:val="2"/>
        </w:numPr>
        <w:tabs>
          <w:tab w:val="num" w:pos="-360"/>
          <w:tab w:val="left" w:pos="284"/>
        </w:tabs>
        <w:spacing w:after="0" w:line="360" w:lineRule="auto"/>
        <w:ind w:left="284" w:hanging="284"/>
        <w:rPr>
          <w:sz w:val="23"/>
          <w:szCs w:val="23"/>
          <w:lang w:val="el-GR"/>
        </w:rPr>
      </w:pPr>
      <w:r w:rsidRPr="00D47A38">
        <w:rPr>
          <w:sz w:val="23"/>
          <w:szCs w:val="23"/>
          <w:lang w:val="el-GR"/>
        </w:rPr>
        <w:t xml:space="preserve">Των σε εκτέλεση των ανωτέρω νόμων </w:t>
      </w:r>
      <w:proofErr w:type="spellStart"/>
      <w:r w:rsidRPr="00D47A38">
        <w:rPr>
          <w:sz w:val="23"/>
          <w:szCs w:val="23"/>
          <w:lang w:val="el-GR"/>
        </w:rPr>
        <w:t>εκδοθεισών</w:t>
      </w:r>
      <w:proofErr w:type="spellEnd"/>
      <w:r w:rsidRPr="00D47A38">
        <w:rPr>
          <w:sz w:val="23"/>
          <w:szCs w:val="23"/>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943EF" w:rsidRPr="00D47A38" w:rsidRDefault="007943EF" w:rsidP="00A22F7E">
      <w:pPr>
        <w:tabs>
          <w:tab w:val="left" w:pos="284"/>
        </w:tabs>
        <w:spacing w:after="0"/>
        <w:ind w:left="284"/>
        <w:rPr>
          <w:sz w:val="23"/>
          <w:szCs w:val="23"/>
          <w:lang w:val="el-GR"/>
        </w:rPr>
      </w:pPr>
    </w:p>
    <w:p w:rsidR="007943EF" w:rsidRPr="00D47A38" w:rsidRDefault="007943EF" w:rsidP="00A22F7E">
      <w:pPr>
        <w:pStyle w:val="2"/>
        <w:rPr>
          <w:rFonts w:ascii="Calibri" w:hAnsi="Calibri" w:cs="Calibri"/>
          <w:sz w:val="23"/>
          <w:szCs w:val="23"/>
          <w:lang w:val="el-GR"/>
        </w:rPr>
      </w:pPr>
      <w:bookmarkStart w:id="28" w:name="_Toc499798810"/>
      <w:bookmarkStart w:id="29" w:name="_Toc53996187"/>
      <w:r w:rsidRPr="00D47A38">
        <w:rPr>
          <w:rFonts w:ascii="Calibri" w:hAnsi="Calibri" w:cs="Calibri"/>
          <w:sz w:val="23"/>
          <w:szCs w:val="23"/>
          <w:lang w:val="el-GR"/>
        </w:rPr>
        <w:t>ΑΡΘΡΟ 5: Αρχές εφαρμοζόμενες στη διαδικασία σύναψης</w:t>
      </w:r>
      <w:bookmarkEnd w:id="28"/>
      <w:bookmarkEnd w:id="29"/>
      <w:r w:rsidRPr="00D47A38">
        <w:rPr>
          <w:rFonts w:ascii="Calibri" w:hAnsi="Calibri" w:cs="Calibri"/>
          <w:sz w:val="23"/>
          <w:szCs w:val="23"/>
          <w:lang w:val="el-GR"/>
        </w:rPr>
        <w:t xml:space="preserve"> </w:t>
      </w:r>
    </w:p>
    <w:p w:rsidR="007943EF" w:rsidRPr="00D47A38" w:rsidRDefault="007943EF" w:rsidP="003654F1">
      <w:pPr>
        <w:spacing w:after="0" w:line="360" w:lineRule="auto"/>
        <w:rPr>
          <w:sz w:val="23"/>
          <w:szCs w:val="23"/>
          <w:lang w:val="el-GR"/>
        </w:rPr>
      </w:pPr>
      <w:r w:rsidRPr="00D47A38">
        <w:rPr>
          <w:sz w:val="23"/>
          <w:szCs w:val="23"/>
          <w:lang w:val="el-GR"/>
        </w:rPr>
        <w:t>Οι οικονομικοί φορείς δεσμεύονται ότι:</w:t>
      </w:r>
    </w:p>
    <w:p w:rsidR="007943EF" w:rsidRPr="00D47A38" w:rsidRDefault="007943EF" w:rsidP="003654F1">
      <w:pPr>
        <w:spacing w:after="0" w:line="360" w:lineRule="auto"/>
        <w:rPr>
          <w:sz w:val="23"/>
          <w:szCs w:val="23"/>
          <w:lang w:val="el-GR"/>
        </w:rPr>
      </w:pPr>
      <w:r w:rsidRPr="00D47A38">
        <w:rPr>
          <w:sz w:val="23"/>
          <w:szCs w:val="23"/>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7943EF" w:rsidRPr="00D47A38" w:rsidRDefault="007943EF" w:rsidP="003654F1">
      <w:pPr>
        <w:spacing w:after="0" w:line="360" w:lineRule="auto"/>
        <w:rPr>
          <w:sz w:val="23"/>
          <w:szCs w:val="23"/>
          <w:lang w:val="el-GR"/>
        </w:rPr>
      </w:pPr>
      <w:r w:rsidRPr="00D47A38">
        <w:rPr>
          <w:sz w:val="23"/>
          <w:szCs w:val="23"/>
          <w:lang w:val="el-GR"/>
        </w:rPr>
        <w:lastRenderedPageBreak/>
        <w:t xml:space="preserve">Η αθέτηση της υποχρέωσης της ανωτέρω παραγράφου συνιστά σοβαρό επαγγελματικό παράπτωμα του οικονομικού φορέα κατά την έννοια της παρ. 4, </w:t>
      </w:r>
      <w:proofErr w:type="spellStart"/>
      <w:r w:rsidRPr="00D47A38">
        <w:rPr>
          <w:sz w:val="23"/>
          <w:szCs w:val="23"/>
          <w:lang w:val="el-GR"/>
        </w:rPr>
        <w:t>εδ</w:t>
      </w:r>
      <w:proofErr w:type="spellEnd"/>
      <w:r w:rsidRPr="00D47A38">
        <w:rPr>
          <w:sz w:val="23"/>
          <w:szCs w:val="23"/>
          <w:lang w:val="el-GR"/>
        </w:rPr>
        <w:t>. θ του άρθρου 73 του Ν.4412/2016, κατά τα ειδικότερα οριζόμενα στις κείμενες διατάξεις.</w:t>
      </w:r>
    </w:p>
    <w:p w:rsidR="007943EF" w:rsidRPr="00D47A38" w:rsidRDefault="007943EF" w:rsidP="003654F1">
      <w:pPr>
        <w:spacing w:after="0" w:line="360" w:lineRule="auto"/>
        <w:rPr>
          <w:sz w:val="23"/>
          <w:szCs w:val="23"/>
          <w:lang w:val="el-GR"/>
        </w:rPr>
      </w:pPr>
      <w:r w:rsidRPr="00D47A38">
        <w:rPr>
          <w:sz w:val="23"/>
          <w:szCs w:val="23"/>
          <w:lang w:val="el-GR"/>
        </w:rPr>
        <w:t xml:space="preserve">β) δεν θα ενεργήσουν αθέμιτα, παράνομα ή καταχρηστικά </w:t>
      </w:r>
      <w:proofErr w:type="spellStart"/>
      <w:r w:rsidRPr="00D47A38">
        <w:rPr>
          <w:sz w:val="23"/>
          <w:szCs w:val="23"/>
          <w:lang w:val="el-GR"/>
        </w:rPr>
        <w:t>καθ΄όλη</w:t>
      </w:r>
      <w:proofErr w:type="spellEnd"/>
      <w:r w:rsidRPr="00D47A38">
        <w:rPr>
          <w:sz w:val="23"/>
          <w:szCs w:val="23"/>
          <w:lang w:val="el-GR"/>
        </w:rPr>
        <w:t xml:space="preserve"> τη διάρκεια της διαδικασίας ανάθεσης, αλλά και κατά το στάδιο εκτέλεσης της σύμβασης, εφόσον επιλεγούν.</w:t>
      </w:r>
    </w:p>
    <w:p w:rsidR="007943EF" w:rsidRPr="00D47A38" w:rsidRDefault="007943EF" w:rsidP="003654F1">
      <w:pPr>
        <w:spacing w:after="0" w:line="360" w:lineRule="auto"/>
        <w:rPr>
          <w:sz w:val="23"/>
          <w:szCs w:val="23"/>
          <w:lang w:val="el-GR"/>
        </w:rPr>
      </w:pPr>
      <w:r w:rsidRPr="00D47A38">
        <w:rPr>
          <w:sz w:val="23"/>
          <w:szCs w:val="23"/>
          <w:lang w:val="el-GR"/>
        </w:rPr>
        <w:t>γ) λαμβάνουν τα κατάλληλα μέτρα για να διαφυλάξουν την εμπιστευτικότητα των πληροφοριών που έχουν χαρακτηρισθεί ως τέτοιες.</w:t>
      </w:r>
    </w:p>
    <w:p w:rsidR="007943EF" w:rsidRPr="00D47A38"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30" w:name="_Toc499798811"/>
      <w:bookmarkStart w:id="31" w:name="_Toc53996188"/>
      <w:r w:rsidRPr="00D47A38">
        <w:rPr>
          <w:rFonts w:ascii="Calibri" w:hAnsi="Calibri" w:cs="Calibri"/>
          <w:sz w:val="23"/>
          <w:szCs w:val="23"/>
          <w:lang w:val="el-GR"/>
        </w:rPr>
        <w:t>ΑΡΘΡΟ 6: ΔΙΑΔΙΚΑΣΙΑ ΣΥΝΑΨΗΣ ΣΥΜΒΑΣΗΣ, ΟΡΟΙ ΥΠΟΒΟΛΗΣ ΠΡΟΣΦΟΡΩΝ (Άρθρο 117 του Ν.4412/2016)</w:t>
      </w:r>
      <w:bookmarkEnd w:id="30"/>
      <w:bookmarkEnd w:id="31"/>
    </w:p>
    <w:p w:rsidR="007943EF" w:rsidRPr="00D47A38" w:rsidRDefault="007943EF" w:rsidP="003654F1">
      <w:pPr>
        <w:spacing w:line="360" w:lineRule="auto"/>
        <w:rPr>
          <w:sz w:val="23"/>
          <w:szCs w:val="23"/>
          <w:lang w:val="el-GR"/>
        </w:rPr>
      </w:pPr>
      <w:r w:rsidRPr="00D47A38">
        <w:rPr>
          <w:sz w:val="23"/>
          <w:szCs w:val="23"/>
          <w:lang w:val="el-GR"/>
        </w:rP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7943EF" w:rsidRPr="00D47A38" w:rsidRDefault="007943EF" w:rsidP="003654F1">
      <w:pPr>
        <w:pStyle w:val="2"/>
        <w:spacing w:line="360" w:lineRule="auto"/>
        <w:rPr>
          <w:rFonts w:ascii="Calibri" w:hAnsi="Calibri" w:cs="Calibri"/>
          <w:sz w:val="23"/>
          <w:szCs w:val="23"/>
          <w:lang w:val="el-GR"/>
        </w:rPr>
      </w:pPr>
      <w:bookmarkStart w:id="32" w:name="_Toc499798812"/>
      <w:bookmarkStart w:id="33" w:name="_Toc53996189"/>
      <w:r w:rsidRPr="00D47A38">
        <w:rPr>
          <w:rFonts w:ascii="Calibri" w:hAnsi="Calibri" w:cs="Calibri"/>
          <w:sz w:val="23"/>
          <w:szCs w:val="23"/>
          <w:lang w:val="el-GR"/>
        </w:rPr>
        <w:t>ΑΡΘΡΟ 7: ΔΙΚΑΙΩΜΑ ΣΥΜΜΕΤΟΧΗΣ (Άρθρο 19 του Ν.4412/2016)</w:t>
      </w:r>
      <w:bookmarkEnd w:id="32"/>
      <w:bookmarkEnd w:id="33"/>
    </w:p>
    <w:p w:rsidR="007943EF" w:rsidRPr="00D47A38" w:rsidRDefault="007943EF" w:rsidP="003654F1">
      <w:pPr>
        <w:spacing w:line="360" w:lineRule="auto"/>
        <w:rPr>
          <w:sz w:val="23"/>
          <w:szCs w:val="23"/>
          <w:lang w:val="el-GR"/>
        </w:rPr>
      </w:pPr>
      <w:r w:rsidRPr="00D47A38">
        <w:rPr>
          <w:sz w:val="23"/>
          <w:szCs w:val="23"/>
          <w:lang w:val="el-GR"/>
        </w:rPr>
        <w:t xml:space="preserve">Δικαίωμα συμμετοχής στο διαγωνισμό έχουν: </w:t>
      </w:r>
    </w:p>
    <w:p w:rsidR="007943EF" w:rsidRPr="00D47A38" w:rsidRDefault="007943EF" w:rsidP="003654F1">
      <w:pPr>
        <w:spacing w:line="360" w:lineRule="auto"/>
        <w:rPr>
          <w:sz w:val="23"/>
          <w:szCs w:val="23"/>
          <w:lang w:val="el-GR"/>
        </w:rPr>
      </w:pPr>
      <w:r w:rsidRPr="00D47A38">
        <w:rPr>
          <w:sz w:val="23"/>
          <w:szCs w:val="23"/>
          <w:lang w:val="el-GR"/>
        </w:rPr>
        <w:t xml:space="preserve">α) Τα φυσικά ή νομικά πρόσωπα,  </w:t>
      </w:r>
    </w:p>
    <w:p w:rsidR="007943EF" w:rsidRPr="00D47A38" w:rsidRDefault="007943EF" w:rsidP="003654F1">
      <w:pPr>
        <w:spacing w:line="360" w:lineRule="auto"/>
        <w:rPr>
          <w:sz w:val="23"/>
          <w:szCs w:val="23"/>
          <w:lang w:val="el-GR"/>
        </w:rPr>
      </w:pPr>
      <w:r w:rsidRPr="00D47A38">
        <w:rPr>
          <w:sz w:val="23"/>
          <w:szCs w:val="23"/>
          <w:lang w:val="el-GR"/>
        </w:rPr>
        <w:t xml:space="preserve">β) Ενώσεις εταιριών που υποβάλλουν κοινή προσφορά, </w:t>
      </w:r>
    </w:p>
    <w:p w:rsidR="007943EF" w:rsidRPr="00D47A38" w:rsidRDefault="007943EF" w:rsidP="003654F1">
      <w:pPr>
        <w:spacing w:line="360" w:lineRule="auto"/>
        <w:rPr>
          <w:sz w:val="23"/>
          <w:szCs w:val="23"/>
          <w:lang w:val="el-GR"/>
        </w:rPr>
      </w:pPr>
      <w:r w:rsidRPr="00D47A38">
        <w:rPr>
          <w:sz w:val="23"/>
          <w:szCs w:val="23"/>
          <w:lang w:val="el-GR"/>
        </w:rPr>
        <w:t xml:space="preserve">γ) Συνεταιρισμοί, </w:t>
      </w:r>
    </w:p>
    <w:p w:rsidR="007943EF" w:rsidRPr="00D47A38" w:rsidRDefault="007943EF" w:rsidP="003654F1">
      <w:pPr>
        <w:spacing w:line="360" w:lineRule="auto"/>
        <w:rPr>
          <w:sz w:val="23"/>
          <w:szCs w:val="23"/>
          <w:lang w:val="el-GR"/>
        </w:rPr>
      </w:pPr>
      <w:r w:rsidRPr="00D47A38">
        <w:rPr>
          <w:sz w:val="23"/>
          <w:szCs w:val="23"/>
          <w:lang w:val="el-GR"/>
        </w:rPr>
        <w:t>δ) Κοινοπραξίες εταιριών</w:t>
      </w:r>
    </w:p>
    <w:p w:rsidR="007943EF" w:rsidRPr="00D47A38" w:rsidRDefault="007943EF" w:rsidP="003654F1">
      <w:pPr>
        <w:spacing w:line="360" w:lineRule="auto"/>
        <w:rPr>
          <w:sz w:val="23"/>
          <w:szCs w:val="23"/>
          <w:lang w:val="el-GR"/>
        </w:rPr>
      </w:pPr>
      <w:r w:rsidRPr="00D47A38">
        <w:rPr>
          <w:sz w:val="23"/>
          <w:szCs w:val="23"/>
          <w:lang w:val="el-GR"/>
        </w:rPr>
        <w:t xml:space="preserve">Ο </w:t>
      </w:r>
      <w:r w:rsidR="005A7F62" w:rsidRPr="00D47A38">
        <w:rPr>
          <w:sz w:val="23"/>
          <w:szCs w:val="23"/>
          <w:lang w:val="en-US"/>
        </w:rPr>
        <w:t>e</w:t>
      </w:r>
      <w:r w:rsidR="005A7F62" w:rsidRPr="00D47A38">
        <w:rPr>
          <w:sz w:val="23"/>
          <w:szCs w:val="23"/>
          <w:lang w:val="el-GR"/>
        </w:rPr>
        <w:t>-</w:t>
      </w:r>
      <w:r w:rsidRPr="00D47A38">
        <w:rPr>
          <w:sz w:val="23"/>
          <w:szCs w:val="23"/>
          <w:lang w:val="el-GR"/>
        </w:rPr>
        <w:t>Ε.Φ.Κ.Α. μπορεί να απαιτήσει από τις ενώσεις οικονομικών φορέων να περιβληθούν συγκεκριμένη νομική μορφή εφόσον τους ανατεθεί η σύμβαση, στο μέτρο που η περιβολή αυτής την νομικής μορφής είναι αναγκαία για την ικανοποιητική εκτέλεση της σύμβασης.</w:t>
      </w:r>
    </w:p>
    <w:p w:rsidR="007943EF" w:rsidRPr="00D47A38" w:rsidRDefault="007943EF" w:rsidP="003654F1">
      <w:pPr>
        <w:spacing w:line="360" w:lineRule="auto"/>
        <w:rPr>
          <w:color w:val="00FF00"/>
          <w:sz w:val="23"/>
          <w:szCs w:val="23"/>
          <w:lang w:val="el-GR"/>
        </w:rPr>
      </w:pPr>
      <w:r w:rsidRPr="00D47A38">
        <w:rPr>
          <w:sz w:val="23"/>
          <w:szCs w:val="23"/>
          <w:lang w:val="el-GR"/>
        </w:rPr>
        <w:t xml:space="preserve">Στην περίπτωση υποβολής προσφοράς από ένωση οικονομικών φορέων, όλα τα μέλη της ευθύνονται έναντι της αναθέτουσας αρχής αλληλέγγυα και εις </w:t>
      </w:r>
      <w:proofErr w:type="spellStart"/>
      <w:r w:rsidRPr="00D47A38">
        <w:rPr>
          <w:sz w:val="23"/>
          <w:szCs w:val="23"/>
          <w:lang w:val="el-GR"/>
        </w:rPr>
        <w:t>ολόκληρον</w:t>
      </w:r>
      <w:proofErr w:type="spellEnd"/>
      <w:r w:rsidRPr="00D47A38">
        <w:rPr>
          <w:sz w:val="23"/>
          <w:szCs w:val="23"/>
          <w:lang w:val="el-GR"/>
        </w:rPr>
        <w:t>. Στην περίπτωση ανάθεσης της σύμβασης  στην ένωση, η ευθύνη αυτή εξακολουθεί μέχρι πλήρους εκτέλεσης της σύμβασης.</w:t>
      </w:r>
    </w:p>
    <w:p w:rsidR="007943EF" w:rsidRPr="00D47A38"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34" w:name="_Toc499798813"/>
      <w:bookmarkStart w:id="35" w:name="_Toc53996190"/>
      <w:r w:rsidRPr="00D47A38">
        <w:rPr>
          <w:rFonts w:ascii="Calibri" w:hAnsi="Calibri" w:cs="Calibri"/>
          <w:sz w:val="23"/>
          <w:szCs w:val="23"/>
          <w:lang w:val="el-GR"/>
        </w:rPr>
        <w:t>ΑΡΘΡΟ 8: ΕΓΓΡΑΦΑ ΣΥΜΒΑΣΗΣ (ΤΕΥΧΗ) ΚΑΙ ΠΡΟΣΒΑΣΗ ΣΕ ΑΥΤΑ, ΔΙΕΥΚΡΙΝΙΣΕΙΣ / ΣΥΜΠΛΗΡΩΜΑΤΙΚΕΣ ΠΛΗΡΟΦΟΡΙΕΣ</w:t>
      </w:r>
      <w:bookmarkEnd w:id="34"/>
      <w:bookmarkEnd w:id="35"/>
      <w:r w:rsidRPr="00D47A38">
        <w:rPr>
          <w:rFonts w:ascii="Calibri" w:hAnsi="Calibri" w:cs="Calibri"/>
          <w:sz w:val="23"/>
          <w:szCs w:val="23"/>
          <w:lang w:val="el-GR"/>
        </w:rPr>
        <w:t xml:space="preserve">  </w:t>
      </w:r>
    </w:p>
    <w:p w:rsidR="007943EF" w:rsidRPr="00D47A38" w:rsidRDefault="007943EF" w:rsidP="003654F1">
      <w:pPr>
        <w:spacing w:line="360" w:lineRule="auto"/>
        <w:rPr>
          <w:sz w:val="23"/>
          <w:szCs w:val="23"/>
          <w:lang w:val="el-GR"/>
        </w:rPr>
      </w:pPr>
      <w:bookmarkStart w:id="36" w:name="_Toc499798814"/>
      <w:r w:rsidRPr="00D47A38">
        <w:rPr>
          <w:sz w:val="23"/>
          <w:szCs w:val="23"/>
          <w:lang w:val="el-GR"/>
        </w:rPr>
        <w:t>(Άρθρα 2 παρ. 1 περ.14, 53 και 121  Ν.4412/2016)</w:t>
      </w:r>
      <w:bookmarkEnd w:id="36"/>
    </w:p>
    <w:p w:rsidR="007943EF" w:rsidRPr="00D47A38" w:rsidRDefault="007943EF" w:rsidP="003654F1">
      <w:pPr>
        <w:pStyle w:val="3"/>
        <w:spacing w:line="360" w:lineRule="auto"/>
        <w:rPr>
          <w:rFonts w:ascii="Calibri" w:hAnsi="Calibri" w:cs="Calibri"/>
          <w:sz w:val="23"/>
          <w:szCs w:val="23"/>
        </w:rPr>
      </w:pPr>
      <w:bookmarkStart w:id="37" w:name="_Toc499798815"/>
      <w:bookmarkStart w:id="38" w:name="_Toc53996191"/>
      <w:r w:rsidRPr="00D47A38">
        <w:rPr>
          <w:rFonts w:ascii="Calibri" w:hAnsi="Calibri" w:cs="Calibri"/>
          <w:sz w:val="23"/>
          <w:szCs w:val="23"/>
        </w:rPr>
        <w:t>8.1. Έγγραφα σύμβασης</w:t>
      </w:r>
      <w:bookmarkEnd w:id="37"/>
      <w:bookmarkEnd w:id="38"/>
    </w:p>
    <w:p w:rsidR="007943EF" w:rsidRPr="00D47A38" w:rsidRDefault="007943EF" w:rsidP="003654F1">
      <w:pPr>
        <w:suppressAutoHyphens w:val="0"/>
        <w:autoSpaceDE w:val="0"/>
        <w:autoSpaceDN w:val="0"/>
        <w:adjustRightInd w:val="0"/>
        <w:spacing w:line="360" w:lineRule="auto"/>
        <w:jc w:val="left"/>
        <w:rPr>
          <w:sz w:val="23"/>
          <w:szCs w:val="23"/>
          <w:lang w:val="el-GR" w:eastAsia="el-GR"/>
        </w:rPr>
      </w:pPr>
      <w:r w:rsidRPr="00D47A38">
        <w:rPr>
          <w:sz w:val="23"/>
          <w:szCs w:val="23"/>
          <w:lang w:val="el-GR" w:eastAsia="el-GR"/>
        </w:rPr>
        <w:t xml:space="preserve">Τα έγγραφα της σύμβασης κατά την έννοια της </w:t>
      </w:r>
      <w:proofErr w:type="spellStart"/>
      <w:r w:rsidRPr="00D47A38">
        <w:rPr>
          <w:sz w:val="23"/>
          <w:szCs w:val="23"/>
          <w:lang w:val="el-GR" w:eastAsia="el-GR"/>
        </w:rPr>
        <w:t>περιπτ</w:t>
      </w:r>
      <w:proofErr w:type="spellEnd"/>
      <w:r w:rsidRPr="00D47A38">
        <w:rPr>
          <w:sz w:val="23"/>
          <w:szCs w:val="23"/>
          <w:lang w:val="el-GR" w:eastAsia="el-GR"/>
        </w:rPr>
        <w:t>. 14 της παρ. 1 του άρθρου 2 του Ν. 4412/2016 για τον παρόντα διαγωνισμό είναι τα ακόλουθα:</w:t>
      </w:r>
    </w:p>
    <w:p w:rsidR="00005706" w:rsidRPr="00D47A38" w:rsidRDefault="007943EF" w:rsidP="003654F1">
      <w:pPr>
        <w:suppressAutoHyphens w:val="0"/>
        <w:autoSpaceDE w:val="0"/>
        <w:autoSpaceDN w:val="0"/>
        <w:adjustRightInd w:val="0"/>
        <w:spacing w:line="360" w:lineRule="auto"/>
        <w:jc w:val="left"/>
        <w:rPr>
          <w:sz w:val="23"/>
          <w:szCs w:val="23"/>
          <w:lang w:val="el-GR" w:eastAsia="el-GR"/>
        </w:rPr>
      </w:pPr>
      <w:r w:rsidRPr="00D47A38">
        <w:rPr>
          <w:sz w:val="23"/>
          <w:szCs w:val="23"/>
          <w:lang w:val="el-GR" w:eastAsia="el-GR"/>
        </w:rPr>
        <w:t>α) Η παρούσα Διακήρυξη με τα παραρτήματά της.</w:t>
      </w:r>
      <w:r w:rsidR="00DD27C0" w:rsidRPr="00D47A38">
        <w:rPr>
          <w:sz w:val="23"/>
          <w:szCs w:val="23"/>
          <w:lang w:val="el-GR" w:eastAsia="el-GR"/>
        </w:rPr>
        <w:t xml:space="preserve">  </w:t>
      </w:r>
    </w:p>
    <w:p w:rsidR="007943EF" w:rsidRPr="00D47A38" w:rsidRDefault="007943EF" w:rsidP="003654F1">
      <w:pPr>
        <w:suppressAutoHyphens w:val="0"/>
        <w:autoSpaceDE w:val="0"/>
        <w:autoSpaceDN w:val="0"/>
        <w:adjustRightInd w:val="0"/>
        <w:spacing w:line="360" w:lineRule="auto"/>
        <w:jc w:val="left"/>
        <w:rPr>
          <w:sz w:val="23"/>
          <w:szCs w:val="23"/>
          <w:lang w:val="el-GR" w:eastAsia="el-GR"/>
        </w:rPr>
      </w:pPr>
      <w:r w:rsidRPr="00D47A38">
        <w:rPr>
          <w:sz w:val="23"/>
          <w:szCs w:val="23"/>
          <w:lang w:val="el-GR" w:eastAsia="el-GR"/>
        </w:rPr>
        <w:lastRenderedPageBreak/>
        <w:t>β)  Οι συμπληρωματικές πληροφορίες και διευκρινίσεις που τυχόν παρέχονται στο πλαίσιο της διαδικασίας, από την αναθέτουσα αρχή.</w:t>
      </w:r>
    </w:p>
    <w:p w:rsidR="008E19C5" w:rsidRPr="00D47A38" w:rsidRDefault="00945250" w:rsidP="003654F1">
      <w:pPr>
        <w:suppressAutoHyphens w:val="0"/>
        <w:autoSpaceDE w:val="0"/>
        <w:autoSpaceDN w:val="0"/>
        <w:adjustRightInd w:val="0"/>
        <w:spacing w:line="360" w:lineRule="auto"/>
        <w:jc w:val="left"/>
        <w:rPr>
          <w:sz w:val="23"/>
          <w:szCs w:val="23"/>
          <w:lang w:val="el-GR" w:eastAsia="el-GR"/>
        </w:rPr>
      </w:pPr>
      <w:r w:rsidRPr="00D47A38">
        <w:rPr>
          <w:sz w:val="23"/>
          <w:szCs w:val="23"/>
          <w:lang w:val="el-GR" w:eastAsia="el-GR"/>
        </w:rPr>
        <w:t>γ</w:t>
      </w:r>
      <w:r w:rsidR="008E19C5" w:rsidRPr="00D47A38">
        <w:rPr>
          <w:sz w:val="23"/>
          <w:szCs w:val="23"/>
          <w:lang w:val="el-GR" w:eastAsia="el-GR"/>
        </w:rPr>
        <w:t xml:space="preserve">) Η σύμβαση </w:t>
      </w:r>
    </w:p>
    <w:p w:rsidR="007943EF" w:rsidRPr="00D47A38" w:rsidRDefault="007943EF" w:rsidP="003654F1">
      <w:pPr>
        <w:pStyle w:val="3"/>
        <w:spacing w:line="360" w:lineRule="auto"/>
        <w:rPr>
          <w:rFonts w:ascii="Calibri" w:hAnsi="Calibri" w:cs="Calibri"/>
          <w:sz w:val="23"/>
          <w:szCs w:val="23"/>
        </w:rPr>
      </w:pPr>
      <w:bookmarkStart w:id="39" w:name="_Toc499798816"/>
      <w:bookmarkStart w:id="40" w:name="_Toc53996192"/>
      <w:r w:rsidRPr="00D47A38">
        <w:rPr>
          <w:rFonts w:ascii="Calibri" w:hAnsi="Calibri" w:cs="Calibri"/>
          <w:sz w:val="23"/>
          <w:szCs w:val="23"/>
        </w:rPr>
        <w:t>8.2 Σειρά ισχύος</w:t>
      </w:r>
      <w:bookmarkEnd w:id="39"/>
      <w:bookmarkEnd w:id="40"/>
    </w:p>
    <w:p w:rsidR="007943EF" w:rsidRPr="00D47A38" w:rsidRDefault="007943EF" w:rsidP="009130D1">
      <w:pPr>
        <w:suppressAutoHyphens w:val="0"/>
        <w:autoSpaceDE w:val="0"/>
        <w:autoSpaceDN w:val="0"/>
        <w:adjustRightInd w:val="0"/>
        <w:jc w:val="left"/>
        <w:rPr>
          <w:sz w:val="23"/>
          <w:szCs w:val="23"/>
          <w:lang w:val="el-GR" w:eastAsia="el-GR"/>
        </w:rPr>
      </w:pPr>
      <w:r w:rsidRPr="00D47A38">
        <w:rPr>
          <w:sz w:val="23"/>
          <w:szCs w:val="23"/>
          <w:lang w:val="el-GR" w:eastAsia="el-GR"/>
        </w:rPr>
        <w:t>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w:t>
      </w:r>
    </w:p>
    <w:p w:rsidR="007943EF" w:rsidRPr="00D47A38" w:rsidRDefault="007943EF" w:rsidP="009130D1">
      <w:pPr>
        <w:numPr>
          <w:ilvl w:val="0"/>
          <w:numId w:val="5"/>
        </w:numPr>
        <w:suppressAutoHyphens w:val="0"/>
        <w:autoSpaceDE w:val="0"/>
        <w:autoSpaceDN w:val="0"/>
        <w:adjustRightInd w:val="0"/>
        <w:jc w:val="left"/>
        <w:rPr>
          <w:sz w:val="23"/>
          <w:szCs w:val="23"/>
          <w:lang w:val="el-GR" w:eastAsia="el-GR"/>
        </w:rPr>
      </w:pPr>
      <w:r w:rsidRPr="00D47A38">
        <w:rPr>
          <w:sz w:val="23"/>
          <w:szCs w:val="23"/>
          <w:lang w:val="el-GR" w:eastAsia="el-GR"/>
        </w:rPr>
        <w:t>Η Σύμβαση.</w:t>
      </w:r>
    </w:p>
    <w:p w:rsidR="008E19C5" w:rsidRPr="00D47A38" w:rsidRDefault="008E19C5" w:rsidP="009130D1">
      <w:pPr>
        <w:numPr>
          <w:ilvl w:val="0"/>
          <w:numId w:val="5"/>
        </w:numPr>
        <w:suppressAutoHyphens w:val="0"/>
        <w:autoSpaceDE w:val="0"/>
        <w:autoSpaceDN w:val="0"/>
        <w:adjustRightInd w:val="0"/>
        <w:jc w:val="left"/>
        <w:rPr>
          <w:sz w:val="23"/>
          <w:szCs w:val="23"/>
          <w:lang w:val="el-GR" w:eastAsia="el-GR"/>
        </w:rPr>
      </w:pPr>
      <w:r w:rsidRPr="00D47A38">
        <w:rPr>
          <w:sz w:val="23"/>
          <w:szCs w:val="23"/>
          <w:lang w:val="el-GR" w:eastAsia="el-GR"/>
        </w:rPr>
        <w:t>Η παρούσα Διακήρυξη με τα παραρτήματά της.</w:t>
      </w:r>
    </w:p>
    <w:p w:rsidR="008E19C5" w:rsidRPr="00D47A38" w:rsidRDefault="008E19C5" w:rsidP="009130D1">
      <w:pPr>
        <w:numPr>
          <w:ilvl w:val="0"/>
          <w:numId w:val="5"/>
        </w:numPr>
        <w:suppressAutoHyphens w:val="0"/>
        <w:autoSpaceDE w:val="0"/>
        <w:autoSpaceDN w:val="0"/>
        <w:adjustRightInd w:val="0"/>
        <w:jc w:val="left"/>
        <w:rPr>
          <w:sz w:val="23"/>
          <w:szCs w:val="23"/>
          <w:lang w:val="el-GR" w:eastAsia="el-GR"/>
        </w:rPr>
      </w:pPr>
      <w:r w:rsidRPr="00D47A38">
        <w:rPr>
          <w:sz w:val="23"/>
          <w:szCs w:val="23"/>
          <w:lang w:val="el-GR" w:eastAsia="el-GR"/>
        </w:rPr>
        <w:t>Συμπληρωματικές πληροφορίες και διευκρινίσεις που τυχόν παρασχέθηκαν από την αναθέτουσα αρχή.</w:t>
      </w:r>
    </w:p>
    <w:p w:rsidR="007943EF" w:rsidRPr="00D47A38" w:rsidRDefault="007943EF" w:rsidP="009130D1">
      <w:pPr>
        <w:numPr>
          <w:ilvl w:val="0"/>
          <w:numId w:val="5"/>
        </w:numPr>
        <w:suppressAutoHyphens w:val="0"/>
        <w:autoSpaceDE w:val="0"/>
        <w:autoSpaceDN w:val="0"/>
        <w:adjustRightInd w:val="0"/>
        <w:jc w:val="left"/>
        <w:rPr>
          <w:sz w:val="23"/>
          <w:szCs w:val="23"/>
          <w:lang w:val="el-GR" w:eastAsia="el-GR"/>
        </w:rPr>
      </w:pPr>
      <w:r w:rsidRPr="00D47A38">
        <w:rPr>
          <w:sz w:val="23"/>
          <w:szCs w:val="23"/>
          <w:lang w:val="el-GR" w:eastAsia="el-GR"/>
        </w:rPr>
        <w:t>Η τεχνική και οικονομική προσφορά του Αναδόχου.</w:t>
      </w:r>
    </w:p>
    <w:p w:rsidR="007943EF" w:rsidRPr="00D47A38" w:rsidRDefault="007943EF" w:rsidP="003654F1">
      <w:pPr>
        <w:pStyle w:val="3"/>
        <w:spacing w:line="360" w:lineRule="auto"/>
        <w:rPr>
          <w:rFonts w:ascii="Calibri" w:hAnsi="Calibri" w:cs="Calibri"/>
          <w:sz w:val="23"/>
          <w:szCs w:val="23"/>
        </w:rPr>
      </w:pPr>
      <w:bookmarkStart w:id="41" w:name="_Toc499798817"/>
      <w:bookmarkStart w:id="42" w:name="_Toc53996193"/>
      <w:r w:rsidRPr="00D47A38">
        <w:rPr>
          <w:rFonts w:ascii="Calibri" w:hAnsi="Calibri" w:cs="Calibri"/>
          <w:sz w:val="23"/>
          <w:szCs w:val="23"/>
        </w:rPr>
        <w:t>8.3 Πρόσβαση στα έγγραφα  της σύμβασης</w:t>
      </w:r>
      <w:bookmarkEnd w:id="41"/>
      <w:bookmarkEnd w:id="42"/>
    </w:p>
    <w:p w:rsidR="007943EF" w:rsidRPr="00D47A38" w:rsidRDefault="007943EF" w:rsidP="003654F1">
      <w:pPr>
        <w:spacing w:line="360" w:lineRule="auto"/>
        <w:rPr>
          <w:b/>
          <w:sz w:val="23"/>
          <w:szCs w:val="23"/>
          <w:lang w:val="el-GR" w:eastAsia="el-GR"/>
        </w:rPr>
      </w:pPr>
      <w:r w:rsidRPr="00D47A38">
        <w:rPr>
          <w:sz w:val="23"/>
          <w:szCs w:val="23"/>
          <w:lang w:val="el-GR" w:eastAsia="el-GR"/>
        </w:rP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διεύθυνση </w:t>
      </w:r>
      <w:r w:rsidRPr="00D47A38">
        <w:rPr>
          <w:b/>
          <w:sz w:val="23"/>
          <w:szCs w:val="23"/>
          <w:lang w:val="el-GR" w:eastAsia="el-GR"/>
        </w:rPr>
        <w:t xml:space="preserve">(URL): </w:t>
      </w:r>
      <w:hyperlink r:id="rId12" w:history="1">
        <w:r w:rsidRPr="00D47A38">
          <w:rPr>
            <w:rStyle w:val="-"/>
            <w:rFonts w:cs="Calibri"/>
            <w:b/>
            <w:color w:val="auto"/>
            <w:sz w:val="23"/>
            <w:szCs w:val="23"/>
            <w:lang w:val="el-GR" w:eastAsia="el-GR"/>
          </w:rPr>
          <w:t>www.efka.gov.gr</w:t>
        </w:r>
      </w:hyperlink>
      <w:r w:rsidRPr="00D47A38">
        <w:rPr>
          <w:b/>
          <w:sz w:val="23"/>
          <w:szCs w:val="23"/>
          <w:lang w:val="el-GR" w:eastAsia="el-GR"/>
        </w:rPr>
        <w:t xml:space="preserve"> στην διαδρομή: Αρχική Σελίδα </w:t>
      </w:r>
      <w:r w:rsidRPr="00D47A38">
        <w:rPr>
          <w:rFonts w:ascii="Arial" w:hAnsi="Arial" w:cs="Arial"/>
          <w:b/>
          <w:sz w:val="23"/>
          <w:szCs w:val="23"/>
          <w:lang w:val="el-GR" w:eastAsia="el-GR"/>
        </w:rPr>
        <w:t>►</w:t>
      </w:r>
      <w:r w:rsidRPr="00D47A38">
        <w:rPr>
          <w:b/>
          <w:sz w:val="23"/>
          <w:szCs w:val="23"/>
          <w:lang w:val="el-GR" w:eastAsia="el-GR"/>
        </w:rPr>
        <w:t xml:space="preserve"> </w:t>
      </w:r>
      <w:r w:rsidR="00960BAA" w:rsidRPr="00D47A38">
        <w:rPr>
          <w:b/>
          <w:sz w:val="23"/>
          <w:szCs w:val="23"/>
          <w:lang w:val="el-GR" w:eastAsia="el-GR"/>
        </w:rPr>
        <w:t xml:space="preserve">Επικαιρότητα </w:t>
      </w:r>
      <w:r w:rsidR="008E19C5" w:rsidRPr="00D47A38">
        <w:rPr>
          <w:rFonts w:ascii="Arial" w:hAnsi="Arial" w:cs="Arial"/>
          <w:b/>
          <w:sz w:val="23"/>
          <w:szCs w:val="23"/>
          <w:lang w:val="el-GR" w:eastAsia="el-GR"/>
        </w:rPr>
        <w:t>►</w:t>
      </w:r>
      <w:r w:rsidR="008E19C5" w:rsidRPr="00D47A38">
        <w:rPr>
          <w:b/>
          <w:sz w:val="23"/>
          <w:szCs w:val="23"/>
          <w:lang w:val="el-GR" w:eastAsia="el-GR"/>
        </w:rPr>
        <w:t xml:space="preserve"> </w:t>
      </w:r>
      <w:r w:rsidR="00960BAA" w:rsidRPr="00D47A38">
        <w:rPr>
          <w:b/>
          <w:sz w:val="23"/>
          <w:szCs w:val="23"/>
          <w:lang w:val="el-GR" w:eastAsia="el-GR"/>
        </w:rPr>
        <w:t>Διαγωνισμοί</w:t>
      </w:r>
      <w:r w:rsidR="008E19C5" w:rsidRPr="00D47A38">
        <w:rPr>
          <w:b/>
          <w:sz w:val="23"/>
          <w:szCs w:val="23"/>
          <w:lang w:val="el-GR" w:eastAsia="el-GR"/>
        </w:rPr>
        <w:t>.</w:t>
      </w:r>
    </w:p>
    <w:p w:rsidR="007943EF" w:rsidRPr="00D47A38" w:rsidRDefault="007943EF" w:rsidP="003654F1">
      <w:pPr>
        <w:pStyle w:val="3"/>
        <w:spacing w:line="360" w:lineRule="auto"/>
        <w:rPr>
          <w:rFonts w:ascii="Calibri" w:hAnsi="Calibri" w:cs="Calibri"/>
          <w:sz w:val="23"/>
          <w:szCs w:val="23"/>
        </w:rPr>
      </w:pPr>
      <w:bookmarkStart w:id="43" w:name="_Toc499798818"/>
      <w:bookmarkStart w:id="44" w:name="_Toc53996194"/>
      <w:r w:rsidRPr="00D47A38">
        <w:rPr>
          <w:rFonts w:ascii="Calibri" w:hAnsi="Calibri" w:cs="Calibri"/>
          <w:sz w:val="23"/>
          <w:szCs w:val="23"/>
        </w:rPr>
        <w:t>8.4 Διευκρινίσεις –Συμπληρωματικές πληροφορίες  (άρθρο 121 του Ν.4412/2016)</w:t>
      </w:r>
      <w:bookmarkEnd w:id="43"/>
      <w:bookmarkEnd w:id="44"/>
    </w:p>
    <w:p w:rsidR="007943EF" w:rsidRPr="00D47A38" w:rsidRDefault="007943EF" w:rsidP="003654F1">
      <w:pPr>
        <w:spacing w:line="360" w:lineRule="auto"/>
        <w:rPr>
          <w:sz w:val="23"/>
          <w:szCs w:val="23"/>
          <w:lang w:val="el-GR"/>
        </w:rPr>
      </w:pPr>
      <w:r w:rsidRPr="00D47A38">
        <w:rPr>
          <w:sz w:val="23"/>
          <w:szCs w:val="23"/>
          <w:lang w:val="el-GR"/>
        </w:rPr>
        <w:t xml:space="preserve">Εφόσον ζητηθούν εγγράφως συμπληρωματικές πληροφορίες, διευκρινίσεις </w:t>
      </w:r>
      <w:proofErr w:type="spellStart"/>
      <w:r w:rsidRPr="00D47A38">
        <w:rPr>
          <w:sz w:val="23"/>
          <w:szCs w:val="23"/>
          <w:lang w:val="el-GR"/>
        </w:rPr>
        <w:t>κ.λ.π</w:t>
      </w:r>
      <w:proofErr w:type="spellEnd"/>
      <w:r w:rsidRPr="00D47A38">
        <w:rPr>
          <w:sz w:val="23"/>
          <w:szCs w:val="23"/>
          <w:lang w:val="el-GR"/>
        </w:rPr>
        <w:t xml:space="preserve">. από τους ενδιαφερόμενους για το διαγωνισμό, το αργότερο 6 μέρες πριν από την ημερομηνία λήξης υποβολής προσφορών, ήτοι έως </w:t>
      </w:r>
      <w:r w:rsidR="00BE6707">
        <w:rPr>
          <w:b/>
          <w:sz w:val="23"/>
          <w:szCs w:val="23"/>
          <w:lang w:val="el-GR"/>
        </w:rPr>
        <w:t xml:space="preserve">12/11/20 </w:t>
      </w:r>
      <w:r w:rsidRPr="00BE6707">
        <w:rPr>
          <w:sz w:val="23"/>
          <w:szCs w:val="23"/>
          <w:lang w:val="el-GR"/>
        </w:rPr>
        <w:t>αυτές θα παρέχονται</w:t>
      </w:r>
      <w:r w:rsidRPr="00D47A38">
        <w:rPr>
          <w:sz w:val="23"/>
          <w:szCs w:val="23"/>
          <w:lang w:val="el-GR"/>
        </w:rPr>
        <w:t xml:space="preserve"> εγγράφως από την Υπηρεσία, το αργότερο τέσσερις (4) ημέρες πριν από την καταληκτική ημερομηνία  υποβολής των προσφορών. </w:t>
      </w:r>
    </w:p>
    <w:p w:rsidR="007943EF" w:rsidRPr="00D47A38" w:rsidRDefault="007943EF" w:rsidP="003654F1">
      <w:pPr>
        <w:pStyle w:val="2"/>
        <w:spacing w:line="360" w:lineRule="auto"/>
        <w:rPr>
          <w:rFonts w:ascii="Calibri" w:hAnsi="Calibri" w:cs="Calibri"/>
          <w:sz w:val="23"/>
          <w:szCs w:val="23"/>
          <w:lang w:val="el-GR"/>
        </w:rPr>
      </w:pPr>
      <w:bookmarkStart w:id="45" w:name="_Toc499798819"/>
      <w:bookmarkStart w:id="46" w:name="_Toc53996195"/>
      <w:r w:rsidRPr="00D47A38">
        <w:rPr>
          <w:rFonts w:ascii="Calibri" w:hAnsi="Calibri" w:cs="Calibri"/>
          <w:sz w:val="23"/>
          <w:szCs w:val="23"/>
          <w:lang w:val="el-GR"/>
        </w:rPr>
        <w:t>ΑΡΘΡΟ 9: ΧΡΟΝΟΣ ΙΣΧΥΟΣ ΠΡΟΣΦΟΡΩΝ  (Άρθρο 97 του Ν.4412/2016)</w:t>
      </w:r>
      <w:bookmarkEnd w:id="45"/>
      <w:bookmarkEnd w:id="46"/>
    </w:p>
    <w:p w:rsidR="007943EF" w:rsidRPr="00D47A38" w:rsidRDefault="007943EF" w:rsidP="003654F1">
      <w:pPr>
        <w:spacing w:line="360" w:lineRule="auto"/>
        <w:rPr>
          <w:sz w:val="23"/>
          <w:szCs w:val="23"/>
          <w:lang w:val="el-GR"/>
        </w:rPr>
      </w:pPr>
      <w:r w:rsidRPr="00D47A38">
        <w:rPr>
          <w:sz w:val="23"/>
          <w:szCs w:val="23"/>
          <w:lang w:val="el-GR"/>
        </w:rPr>
        <w:t xml:space="preserve">Η προσφορά ισχύει και δεσμεύει τον προσφέροντα για χρονικό διάστημα </w:t>
      </w:r>
      <w:r w:rsidR="0099319F" w:rsidRPr="00D47A38">
        <w:rPr>
          <w:sz w:val="23"/>
          <w:szCs w:val="23"/>
          <w:lang w:val="el-GR"/>
        </w:rPr>
        <w:t>4 μηνών</w:t>
      </w:r>
      <w:r w:rsidRPr="00D47A38">
        <w:rPr>
          <w:sz w:val="23"/>
          <w:szCs w:val="23"/>
          <w:lang w:val="el-GR"/>
        </w:rPr>
        <w:t xml:space="preserve"> από την επομένη της ημερομηνίας διενέργειας του διαγωνισμού, ήτοι </w:t>
      </w:r>
      <w:r w:rsidR="00BE6707">
        <w:rPr>
          <w:b/>
          <w:sz w:val="23"/>
          <w:szCs w:val="23"/>
          <w:lang w:val="el-GR"/>
        </w:rPr>
        <w:t>1</w:t>
      </w:r>
      <w:r w:rsidR="0075103A">
        <w:rPr>
          <w:b/>
          <w:sz w:val="23"/>
          <w:szCs w:val="23"/>
          <w:lang w:val="el-GR"/>
        </w:rPr>
        <w:t>9</w:t>
      </w:r>
      <w:r w:rsidR="00BE6707">
        <w:rPr>
          <w:b/>
          <w:sz w:val="23"/>
          <w:szCs w:val="23"/>
          <w:lang w:val="el-GR"/>
        </w:rPr>
        <w:t>/3/2</w:t>
      </w:r>
      <w:r w:rsidR="0075103A">
        <w:rPr>
          <w:b/>
          <w:sz w:val="23"/>
          <w:szCs w:val="23"/>
          <w:lang w:val="el-GR"/>
        </w:rPr>
        <w:t>1</w:t>
      </w:r>
      <w:r w:rsidR="00BE6707">
        <w:rPr>
          <w:b/>
          <w:sz w:val="23"/>
          <w:szCs w:val="23"/>
          <w:lang w:val="el-GR"/>
        </w:rPr>
        <w:t xml:space="preserve">. </w:t>
      </w:r>
      <w:r w:rsidR="00005706" w:rsidRPr="00D47A38">
        <w:rPr>
          <w:b/>
          <w:sz w:val="23"/>
          <w:szCs w:val="23"/>
          <w:lang w:val="el-GR"/>
        </w:rPr>
        <w:t xml:space="preserve"> </w:t>
      </w:r>
      <w:r w:rsidRPr="00D47A38">
        <w:rPr>
          <w:sz w:val="23"/>
          <w:szCs w:val="23"/>
          <w:lang w:val="el-GR"/>
        </w:rPr>
        <w:t>Προσφορά που ορίζει χρόνο ισχύος μικρότερο του ανωτέρω αναφερόμενου, απορρίπτεται ως απαράδεκτη. Για τυχόν παράταση ισχύος της προσφοράς, εφαρμόζονται τα αναφερόμενα στην παρ.4 του άρθρου 97 του Ν.4412/2016.</w:t>
      </w:r>
    </w:p>
    <w:p w:rsidR="007943EF" w:rsidRPr="00D47A38" w:rsidRDefault="007943EF" w:rsidP="003654F1">
      <w:pPr>
        <w:pStyle w:val="2"/>
        <w:spacing w:line="360" w:lineRule="auto"/>
        <w:rPr>
          <w:rFonts w:ascii="Calibri" w:hAnsi="Calibri" w:cs="Calibri"/>
          <w:sz w:val="23"/>
          <w:szCs w:val="23"/>
          <w:lang w:val="el-GR"/>
        </w:rPr>
      </w:pPr>
      <w:bookmarkStart w:id="47" w:name="_Toc499798820"/>
      <w:bookmarkStart w:id="48" w:name="_Toc53996196"/>
      <w:r w:rsidRPr="00D47A38">
        <w:rPr>
          <w:rFonts w:ascii="Calibri" w:hAnsi="Calibri" w:cs="Calibri"/>
          <w:sz w:val="23"/>
          <w:szCs w:val="23"/>
          <w:lang w:val="el-GR"/>
        </w:rPr>
        <w:t>ΑΡΘΡΟ 10: ΔΗΜΟΣΙΟΤΗΤΑ</w:t>
      </w:r>
      <w:bookmarkEnd w:id="47"/>
      <w:bookmarkEnd w:id="48"/>
    </w:p>
    <w:p w:rsidR="007943EF" w:rsidRPr="00D47A38" w:rsidRDefault="007943EF" w:rsidP="003654F1">
      <w:pPr>
        <w:spacing w:line="360" w:lineRule="auto"/>
        <w:rPr>
          <w:bCs/>
          <w:sz w:val="23"/>
          <w:szCs w:val="23"/>
          <w:lang w:val="el-GR"/>
        </w:rPr>
      </w:pPr>
      <w:r w:rsidRPr="00D47A38">
        <w:rPr>
          <w:bCs/>
          <w:sz w:val="23"/>
          <w:szCs w:val="23"/>
          <w:lang w:val="el-GR"/>
        </w:rPr>
        <w:t xml:space="preserve">Το πλήρες κείμενο της παρούσας διακήρυξης καταχωρήθηκε στο Κεντρικό Ηλεκτρονικό Μητρώο Δημοσίων Συμβάσεων (ΚΗΜΔΗΣ) και αναρτήθηκε στο Πρόγραμμα ΔΙΑΥΓΕΙΑ (σύμφωνα με το Ν.3861/10) την </w:t>
      </w:r>
      <w:r w:rsidR="00BE6707">
        <w:rPr>
          <w:b/>
          <w:bCs/>
          <w:sz w:val="23"/>
          <w:szCs w:val="23"/>
          <w:lang w:val="el-GR"/>
        </w:rPr>
        <w:t>6/11/20.</w:t>
      </w:r>
    </w:p>
    <w:p w:rsidR="007943EF" w:rsidRPr="00D47A38" w:rsidRDefault="007943EF" w:rsidP="003654F1">
      <w:pPr>
        <w:spacing w:line="360" w:lineRule="auto"/>
        <w:rPr>
          <w:b/>
          <w:bCs/>
          <w:sz w:val="23"/>
          <w:szCs w:val="23"/>
          <w:lang w:val="el-GR"/>
        </w:rPr>
      </w:pPr>
      <w:r w:rsidRPr="00D47A38">
        <w:rPr>
          <w:b/>
          <w:bCs/>
          <w:sz w:val="23"/>
          <w:szCs w:val="23"/>
          <w:lang w:val="el-GR"/>
        </w:rPr>
        <w:t xml:space="preserve">Η παρούσα διακήρυξη </w:t>
      </w:r>
      <w:r w:rsidRPr="00D47A38">
        <w:rPr>
          <w:sz w:val="23"/>
          <w:szCs w:val="23"/>
          <w:lang w:val="el-GR"/>
        </w:rPr>
        <w:t xml:space="preserve">μαζί με τα λοιπά έγγραφα της σύμβασης (αναλυτική διακήρυξη μετά των παραρτημάτων της και ΤΕΥΔ) θα αναρτηθεί και </w:t>
      </w:r>
      <w:r w:rsidRPr="00D47A38">
        <w:rPr>
          <w:b/>
          <w:bCs/>
          <w:sz w:val="23"/>
          <w:szCs w:val="23"/>
          <w:lang w:val="el-GR"/>
        </w:rPr>
        <w:t xml:space="preserve">στον δικτυακό τόπο του Φορέα: </w:t>
      </w:r>
      <w:hyperlink r:id="rId13" w:history="1">
        <w:r w:rsidRPr="00D47A38">
          <w:rPr>
            <w:rStyle w:val="-"/>
            <w:rFonts w:cs="Calibri"/>
            <w:b/>
            <w:bCs/>
            <w:color w:val="auto"/>
            <w:sz w:val="23"/>
            <w:szCs w:val="23"/>
            <w:lang w:val="el-GR"/>
          </w:rPr>
          <w:t>www.</w:t>
        </w:r>
        <w:r w:rsidRPr="00D47A38">
          <w:rPr>
            <w:rStyle w:val="-"/>
            <w:rFonts w:cs="Calibri"/>
            <w:b/>
            <w:bCs/>
            <w:color w:val="auto"/>
            <w:sz w:val="23"/>
            <w:szCs w:val="23"/>
            <w:lang w:val="en-US"/>
          </w:rPr>
          <w:t>efka</w:t>
        </w:r>
        <w:r w:rsidRPr="00D47A38">
          <w:rPr>
            <w:rStyle w:val="-"/>
            <w:rFonts w:cs="Calibri"/>
            <w:b/>
            <w:bCs/>
            <w:color w:val="auto"/>
            <w:sz w:val="23"/>
            <w:szCs w:val="23"/>
            <w:lang w:val="el-GR"/>
          </w:rPr>
          <w:t>.</w:t>
        </w:r>
        <w:r w:rsidRPr="00D47A38">
          <w:rPr>
            <w:rStyle w:val="-"/>
            <w:rFonts w:cs="Calibri"/>
            <w:b/>
            <w:bCs/>
            <w:color w:val="auto"/>
            <w:sz w:val="23"/>
            <w:szCs w:val="23"/>
            <w:lang w:val="en-US"/>
          </w:rPr>
          <w:t>gov</w:t>
        </w:r>
        <w:r w:rsidRPr="00D47A38">
          <w:rPr>
            <w:rStyle w:val="-"/>
            <w:rFonts w:cs="Calibri"/>
            <w:b/>
            <w:bCs/>
            <w:color w:val="auto"/>
            <w:sz w:val="23"/>
            <w:szCs w:val="23"/>
            <w:lang w:val="el-GR"/>
          </w:rPr>
          <w:t>.</w:t>
        </w:r>
        <w:r w:rsidRPr="00D47A38">
          <w:rPr>
            <w:rStyle w:val="-"/>
            <w:rFonts w:cs="Calibri"/>
            <w:b/>
            <w:bCs/>
            <w:color w:val="auto"/>
            <w:sz w:val="23"/>
            <w:szCs w:val="23"/>
            <w:lang w:val="en-US"/>
          </w:rPr>
          <w:t>gr</w:t>
        </w:r>
      </w:hyperlink>
      <w:r w:rsidRPr="00D47A38">
        <w:rPr>
          <w:b/>
          <w:bCs/>
          <w:sz w:val="23"/>
          <w:szCs w:val="23"/>
          <w:lang w:val="el-GR"/>
        </w:rPr>
        <w:t xml:space="preserve"> </w:t>
      </w:r>
    </w:p>
    <w:p w:rsidR="007943EF" w:rsidRPr="00D47A38" w:rsidRDefault="007943EF" w:rsidP="003654F1">
      <w:pPr>
        <w:pStyle w:val="2"/>
        <w:spacing w:line="360" w:lineRule="auto"/>
        <w:rPr>
          <w:rFonts w:ascii="Calibri" w:hAnsi="Calibri" w:cs="Calibri"/>
          <w:sz w:val="23"/>
          <w:szCs w:val="23"/>
          <w:lang w:val="el-GR"/>
        </w:rPr>
      </w:pPr>
      <w:bookmarkStart w:id="49" w:name="_Toc499798821"/>
      <w:bookmarkStart w:id="50" w:name="_Toc53996197"/>
      <w:r w:rsidRPr="00D47A38">
        <w:rPr>
          <w:rFonts w:ascii="Calibri" w:hAnsi="Calibri" w:cs="Calibri"/>
          <w:sz w:val="23"/>
          <w:szCs w:val="23"/>
          <w:lang w:val="el-GR"/>
        </w:rPr>
        <w:lastRenderedPageBreak/>
        <w:t>ΑΡΘΡΟ 11: ΚΡΙΤΗΡΙΟ ΑΝΑΘΕΣΗΣ  (Άρθρο 86 Ν.4412/2016)</w:t>
      </w:r>
      <w:bookmarkEnd w:id="49"/>
      <w:bookmarkEnd w:id="50"/>
    </w:p>
    <w:p w:rsidR="007943EF" w:rsidRPr="00D47A38" w:rsidRDefault="007943EF" w:rsidP="003654F1">
      <w:pPr>
        <w:spacing w:line="360" w:lineRule="auto"/>
        <w:rPr>
          <w:sz w:val="23"/>
          <w:szCs w:val="23"/>
          <w:lang w:val="el-GR"/>
        </w:rPr>
      </w:pPr>
      <w:r w:rsidRPr="00D47A38">
        <w:rPr>
          <w:sz w:val="23"/>
          <w:szCs w:val="23"/>
          <w:lang w:val="el-GR"/>
        </w:rPr>
        <w:t xml:space="preserve">Κριτήριο για την ανάθεση της σύμβασης είναι η πλέον συμφέρουσα από οικονομική άποψη προσφορά βάσει </w:t>
      </w:r>
      <w:r w:rsidR="00330A07" w:rsidRPr="00D47A38">
        <w:rPr>
          <w:sz w:val="23"/>
          <w:szCs w:val="23"/>
          <w:lang w:val="el-GR"/>
        </w:rPr>
        <w:t>τιμής.</w:t>
      </w:r>
    </w:p>
    <w:p w:rsidR="007943EF" w:rsidRPr="00D47A38"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51" w:name="_Toc499798822"/>
      <w:bookmarkStart w:id="52" w:name="_Toc53996198"/>
      <w:r w:rsidRPr="00D47A38">
        <w:rPr>
          <w:rFonts w:ascii="Calibri" w:hAnsi="Calibri" w:cs="Calibri"/>
          <w:sz w:val="23"/>
          <w:szCs w:val="23"/>
          <w:lang w:val="el-GR"/>
        </w:rPr>
        <w:t>ΑΡΘΡΟ 12: ΠΡΟΥΠΟΘΕΣΕΙΣ ΣΥΜΜΕΤΟΧΗΣ (Άρθρα 73, 74 και 75 Ν. 4412/2016)</w:t>
      </w:r>
      <w:bookmarkEnd w:id="51"/>
      <w:bookmarkEnd w:id="52"/>
    </w:p>
    <w:p w:rsidR="007943EF" w:rsidRPr="00D47A38" w:rsidRDefault="007943EF" w:rsidP="003654F1">
      <w:pPr>
        <w:suppressAutoHyphens w:val="0"/>
        <w:autoSpaceDE w:val="0"/>
        <w:autoSpaceDN w:val="0"/>
        <w:adjustRightInd w:val="0"/>
        <w:spacing w:after="0" w:line="360" w:lineRule="auto"/>
        <w:rPr>
          <w:sz w:val="23"/>
          <w:szCs w:val="23"/>
          <w:lang w:val="el-GR"/>
        </w:rPr>
      </w:pPr>
      <w:r w:rsidRPr="00D47A38">
        <w:rPr>
          <w:b/>
          <w:sz w:val="23"/>
          <w:szCs w:val="23"/>
          <w:lang w:val="el-GR"/>
        </w:rPr>
        <w:t xml:space="preserve">12.1 </w:t>
      </w:r>
      <w:r w:rsidRPr="00D47A38">
        <w:rPr>
          <w:b/>
          <w:sz w:val="23"/>
          <w:szCs w:val="23"/>
          <w:lang w:val="el-GR"/>
        </w:rPr>
        <w:tab/>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D47A38">
        <w:rPr>
          <w:sz w:val="23"/>
          <w:szCs w:val="23"/>
          <w:lang w:val="el-GR"/>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w:t>
      </w:r>
      <w:proofErr w:type="spellStart"/>
      <w:r w:rsidRPr="00D47A38">
        <w:rPr>
          <w:sz w:val="23"/>
          <w:szCs w:val="23"/>
          <w:lang w:val="el-GR"/>
        </w:rPr>
        <w:t>εδ</w:t>
      </w:r>
      <w:proofErr w:type="spellEnd"/>
      <w:r w:rsidRPr="00D47A38">
        <w:rPr>
          <w:sz w:val="23"/>
          <w:szCs w:val="23"/>
          <w:lang w:val="el-GR"/>
        </w:rPr>
        <w:t>. α και</w:t>
      </w:r>
      <w:r w:rsidR="0066569B" w:rsidRPr="00D47A38">
        <w:rPr>
          <w:sz w:val="23"/>
          <w:szCs w:val="23"/>
          <w:lang w:val="el-GR"/>
        </w:rPr>
        <w:t xml:space="preserve"> γ έως</w:t>
      </w:r>
      <w:r w:rsidRPr="00D47A38">
        <w:rPr>
          <w:sz w:val="23"/>
          <w:szCs w:val="23"/>
          <w:lang w:val="el-GR"/>
        </w:rPr>
        <w:t xml:space="preserve"> θ του Ν. 4412/2016.</w:t>
      </w:r>
    </w:p>
    <w:p w:rsidR="007943EF" w:rsidRPr="00D47A38" w:rsidRDefault="007943EF" w:rsidP="003654F1">
      <w:pPr>
        <w:pStyle w:val="Default"/>
        <w:spacing w:line="360" w:lineRule="auto"/>
        <w:jc w:val="both"/>
        <w:rPr>
          <w:rFonts w:ascii="Calibri" w:hAnsi="Calibri" w:cs="Calibri"/>
          <w:color w:val="auto"/>
          <w:sz w:val="23"/>
          <w:szCs w:val="23"/>
          <w:lang w:eastAsia="el-GR" w:bidi="ar-SA"/>
        </w:rPr>
      </w:pPr>
    </w:p>
    <w:p w:rsidR="007943EF" w:rsidRPr="00D47A38" w:rsidRDefault="007943EF" w:rsidP="003654F1">
      <w:pPr>
        <w:suppressAutoHyphens w:val="0"/>
        <w:autoSpaceDE w:val="0"/>
        <w:autoSpaceDN w:val="0"/>
        <w:adjustRightInd w:val="0"/>
        <w:spacing w:after="0" w:line="360" w:lineRule="auto"/>
        <w:rPr>
          <w:b/>
          <w:sz w:val="23"/>
          <w:szCs w:val="23"/>
          <w:lang w:val="el-GR" w:eastAsia="el-GR"/>
        </w:rPr>
      </w:pPr>
      <w:r w:rsidRPr="00D47A38">
        <w:rPr>
          <w:b/>
          <w:sz w:val="23"/>
          <w:szCs w:val="23"/>
          <w:lang w:val="el-GR"/>
        </w:rPr>
        <w:t xml:space="preserve">12.2 </w:t>
      </w:r>
      <w:r w:rsidRPr="00D47A38">
        <w:rPr>
          <w:b/>
          <w:sz w:val="23"/>
          <w:szCs w:val="23"/>
          <w:lang w:val="el-GR"/>
        </w:rPr>
        <w:tab/>
        <w:t>ΤΕΥΔ</w:t>
      </w:r>
      <w:r w:rsidRPr="00D47A38">
        <w:rPr>
          <w:b/>
          <w:bCs/>
          <w:sz w:val="23"/>
          <w:szCs w:val="23"/>
          <w:lang w:val="el-GR" w:eastAsia="el-GR"/>
        </w:rPr>
        <w:t xml:space="preserve">  </w:t>
      </w:r>
      <w:r w:rsidRPr="00D47A38">
        <w:rPr>
          <w:b/>
          <w:i/>
          <w:iCs/>
          <w:sz w:val="23"/>
          <w:szCs w:val="23"/>
          <w:lang w:val="el-GR" w:eastAsia="el-GR"/>
        </w:rPr>
        <w:t>(Άρθρο 79 παρ. 4 του ν. 4412/2016)</w:t>
      </w:r>
    </w:p>
    <w:p w:rsidR="007943EF" w:rsidRPr="00D47A38" w:rsidRDefault="007943EF" w:rsidP="003654F1">
      <w:pPr>
        <w:suppressAutoHyphens w:val="0"/>
        <w:autoSpaceDE w:val="0"/>
        <w:autoSpaceDN w:val="0"/>
        <w:adjustRightInd w:val="0"/>
        <w:spacing w:before="120" w:after="0" w:line="360" w:lineRule="auto"/>
        <w:rPr>
          <w:sz w:val="23"/>
          <w:szCs w:val="23"/>
          <w:lang w:val="el-GR" w:eastAsia="el-GR"/>
        </w:rPr>
      </w:pPr>
      <w:r w:rsidRPr="00D47A38">
        <w:rPr>
          <w:sz w:val="23"/>
          <w:szCs w:val="23"/>
          <w:lang w:val="el-GR" w:eastAsia="el-GR"/>
        </w:rPr>
        <w:t xml:space="preserve">Το ΤΕΥΔ της παρούσας διαδικασίας σύναψης σύμβασης συντάχθηκε σύμφωνα με </w:t>
      </w:r>
      <w:r w:rsidR="00664F23" w:rsidRPr="00D47A38">
        <w:rPr>
          <w:sz w:val="23"/>
          <w:szCs w:val="23"/>
          <w:lang w:val="el-GR" w:eastAsia="el-GR"/>
        </w:rPr>
        <w:t xml:space="preserve">τις </w:t>
      </w:r>
      <w:r w:rsidRPr="00D47A38">
        <w:rPr>
          <w:sz w:val="23"/>
          <w:szCs w:val="23"/>
          <w:lang w:val="el-GR" w:eastAsia="el-GR"/>
        </w:rPr>
        <w:t xml:space="preserve"> Κατευθυντήρι</w:t>
      </w:r>
      <w:r w:rsidR="008E19C5" w:rsidRPr="00D47A38">
        <w:rPr>
          <w:sz w:val="23"/>
          <w:szCs w:val="23"/>
          <w:lang w:val="el-GR" w:eastAsia="el-GR"/>
        </w:rPr>
        <w:t xml:space="preserve">ες  Οδηγίες  </w:t>
      </w:r>
      <w:r w:rsidRPr="00D47A38">
        <w:rPr>
          <w:sz w:val="23"/>
          <w:szCs w:val="23"/>
          <w:lang w:val="el-GR" w:eastAsia="el-GR"/>
        </w:rPr>
        <w:t xml:space="preserve"> 15 </w:t>
      </w:r>
      <w:r w:rsidR="008E19C5" w:rsidRPr="00D47A38">
        <w:rPr>
          <w:sz w:val="23"/>
          <w:szCs w:val="23"/>
          <w:lang w:val="el-GR" w:eastAsia="el-GR"/>
        </w:rPr>
        <w:t xml:space="preserve">και </w:t>
      </w:r>
      <w:r w:rsidR="00110D73" w:rsidRPr="00D47A38">
        <w:rPr>
          <w:sz w:val="23"/>
          <w:szCs w:val="23"/>
          <w:lang w:val="el-GR" w:eastAsia="el-GR"/>
        </w:rPr>
        <w:t xml:space="preserve">23 </w:t>
      </w:r>
      <w:r w:rsidRPr="00D47A38">
        <w:rPr>
          <w:sz w:val="23"/>
          <w:szCs w:val="23"/>
          <w:lang w:val="el-GR" w:eastAsia="el-GR"/>
        </w:rPr>
        <w:t>της ΕΑΑΔΗΣΥ (ΑΔΑ: ΩΧ0ΓΟΞΤΒ-ΑΚΗ</w:t>
      </w:r>
      <w:r w:rsidR="008E19C5" w:rsidRPr="00D47A38">
        <w:rPr>
          <w:sz w:val="23"/>
          <w:szCs w:val="23"/>
          <w:lang w:val="el-GR" w:eastAsia="el-GR"/>
        </w:rPr>
        <w:t xml:space="preserve"> και ΑΔΑ:Ψ3ΗΙΟΞΤΒ-Κ3Ε</w:t>
      </w:r>
      <w:r w:rsidRPr="00D47A38">
        <w:rPr>
          <w:sz w:val="23"/>
          <w:szCs w:val="23"/>
          <w:lang w:val="el-GR" w:eastAsia="el-GR"/>
        </w:rPr>
        <w:t xml:space="preserve">) και διατίθεται στους οικονομικούς φορείς δωρεάν, μέσω της ιστοσελίδας του </w:t>
      </w:r>
      <w:r w:rsidR="0040173B" w:rsidRPr="00D47A38">
        <w:rPr>
          <w:sz w:val="23"/>
          <w:szCs w:val="23"/>
          <w:lang w:val="en-US" w:eastAsia="el-GR"/>
        </w:rPr>
        <w:t>e</w:t>
      </w:r>
      <w:r w:rsidR="0040173B" w:rsidRPr="00D47A38">
        <w:rPr>
          <w:sz w:val="23"/>
          <w:szCs w:val="23"/>
          <w:lang w:val="el-GR" w:eastAsia="el-GR"/>
        </w:rPr>
        <w:t>-</w:t>
      </w:r>
      <w:r w:rsidRPr="00D47A38">
        <w:rPr>
          <w:sz w:val="23"/>
          <w:szCs w:val="23"/>
          <w:lang w:val="el-GR" w:eastAsia="el-GR"/>
        </w:rPr>
        <w:t xml:space="preserve">ΕΦΚΑ </w:t>
      </w:r>
      <w:r w:rsidRPr="00D47A38">
        <w:rPr>
          <w:b/>
          <w:bCs/>
          <w:sz w:val="23"/>
          <w:szCs w:val="23"/>
          <w:lang w:val="el-GR" w:eastAsia="el-GR"/>
        </w:rPr>
        <w:t>σε δύο μορφές αρχείου</w:t>
      </w:r>
      <w:r w:rsidRPr="00D47A38">
        <w:rPr>
          <w:sz w:val="23"/>
          <w:szCs w:val="23"/>
          <w:lang w:val="el-GR" w:eastAsia="el-GR"/>
        </w:rPr>
        <w:t>:</w:t>
      </w:r>
    </w:p>
    <w:p w:rsidR="007943EF" w:rsidRPr="00D47A38" w:rsidRDefault="007943EF" w:rsidP="003654F1">
      <w:pPr>
        <w:numPr>
          <w:ilvl w:val="0"/>
          <w:numId w:val="3"/>
        </w:numPr>
        <w:suppressAutoHyphens w:val="0"/>
        <w:autoSpaceDE w:val="0"/>
        <w:autoSpaceDN w:val="0"/>
        <w:adjustRightInd w:val="0"/>
        <w:spacing w:before="120" w:after="0" w:line="360" w:lineRule="auto"/>
        <w:rPr>
          <w:sz w:val="23"/>
          <w:szCs w:val="23"/>
          <w:lang w:val="el-GR" w:eastAsia="el-GR"/>
        </w:rPr>
      </w:pPr>
      <w:r w:rsidRPr="00D47A38">
        <w:rPr>
          <w:b/>
          <w:bCs/>
          <w:sz w:val="23"/>
          <w:szCs w:val="23"/>
          <w:lang w:val="el-GR" w:eastAsia="el-GR"/>
        </w:rPr>
        <w:t>Αρχείο PDF</w:t>
      </w:r>
      <w:r w:rsidRPr="00D47A38">
        <w:rPr>
          <w:sz w:val="23"/>
          <w:szCs w:val="23"/>
          <w:lang w:val="el-GR" w:eastAsia="el-GR"/>
        </w:rPr>
        <w:t>, (από τον ΕΦΚΑ), αναρτημένο μαζί με τα λοιπά έγγραφα της σύμβασης &amp;</w:t>
      </w:r>
    </w:p>
    <w:p w:rsidR="007943EF" w:rsidRPr="00D47A38" w:rsidRDefault="007943EF" w:rsidP="003654F1">
      <w:pPr>
        <w:numPr>
          <w:ilvl w:val="0"/>
          <w:numId w:val="3"/>
        </w:numPr>
        <w:suppressAutoHyphens w:val="0"/>
        <w:autoSpaceDE w:val="0"/>
        <w:autoSpaceDN w:val="0"/>
        <w:adjustRightInd w:val="0"/>
        <w:spacing w:after="0" w:line="360" w:lineRule="auto"/>
        <w:rPr>
          <w:sz w:val="23"/>
          <w:szCs w:val="23"/>
          <w:lang w:val="el-GR" w:eastAsia="el-GR"/>
        </w:rPr>
      </w:pPr>
      <w:r w:rsidRPr="00D47A38">
        <w:rPr>
          <w:b/>
          <w:bCs/>
          <w:sz w:val="23"/>
          <w:szCs w:val="23"/>
          <w:lang w:val="el-GR" w:eastAsia="el-GR"/>
        </w:rPr>
        <w:t xml:space="preserve">Αρχείο </w:t>
      </w:r>
      <w:proofErr w:type="spellStart"/>
      <w:r w:rsidRPr="00D47A38">
        <w:rPr>
          <w:b/>
          <w:bCs/>
          <w:sz w:val="23"/>
          <w:szCs w:val="23"/>
          <w:lang w:val="el-GR" w:eastAsia="el-GR"/>
        </w:rPr>
        <w:t>doc</w:t>
      </w:r>
      <w:proofErr w:type="spellEnd"/>
      <w:r w:rsidRPr="00D47A38">
        <w:rPr>
          <w:b/>
          <w:bCs/>
          <w:sz w:val="23"/>
          <w:szCs w:val="23"/>
          <w:lang w:val="el-GR" w:eastAsia="el-GR"/>
        </w:rPr>
        <w:t xml:space="preserve"> </w:t>
      </w:r>
      <w:r w:rsidRPr="00D47A38">
        <w:rPr>
          <w:sz w:val="23"/>
          <w:szCs w:val="23"/>
          <w:lang w:val="el-GR" w:eastAsia="el-GR"/>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το συμπληρώσουν, να το υπογράψουν και το υποβάλουν στην αναθέτουσα αρχή </w:t>
      </w:r>
      <w:r w:rsidRPr="00D47A38">
        <w:rPr>
          <w:b/>
          <w:bCs/>
          <w:sz w:val="23"/>
          <w:szCs w:val="23"/>
          <w:lang w:val="el-GR" w:eastAsia="el-GR"/>
        </w:rPr>
        <w:t>σε έντυπη μορφή.</w:t>
      </w:r>
    </w:p>
    <w:p w:rsidR="007943EF" w:rsidRPr="00D47A38" w:rsidRDefault="007943EF" w:rsidP="003654F1">
      <w:pPr>
        <w:suppressAutoHyphens w:val="0"/>
        <w:autoSpaceDE w:val="0"/>
        <w:autoSpaceDN w:val="0"/>
        <w:adjustRightInd w:val="0"/>
        <w:spacing w:after="0" w:line="360" w:lineRule="auto"/>
        <w:ind w:left="720"/>
        <w:rPr>
          <w:sz w:val="23"/>
          <w:szCs w:val="23"/>
          <w:lang w:val="el-GR" w:eastAsia="el-GR"/>
        </w:rPr>
      </w:pPr>
    </w:p>
    <w:p w:rsidR="007943EF" w:rsidRPr="00D47A38" w:rsidRDefault="007943EF" w:rsidP="003654F1">
      <w:pPr>
        <w:suppressAutoHyphens w:val="0"/>
        <w:autoSpaceDE w:val="0"/>
        <w:autoSpaceDN w:val="0"/>
        <w:adjustRightInd w:val="0"/>
        <w:spacing w:after="0" w:line="360" w:lineRule="auto"/>
        <w:rPr>
          <w:sz w:val="23"/>
          <w:szCs w:val="23"/>
          <w:lang w:val="el-GR" w:eastAsia="el-GR"/>
        </w:rPr>
      </w:pPr>
      <w:r w:rsidRPr="00D47A38">
        <w:rPr>
          <w:b/>
          <w:sz w:val="23"/>
          <w:szCs w:val="23"/>
          <w:lang w:val="el-GR"/>
        </w:rPr>
        <w:t>12.3 Οι προϋποθέσεις συμμετοχής</w:t>
      </w:r>
      <w:r w:rsidRPr="00D47A38">
        <w:rPr>
          <w:b/>
          <w:bCs/>
          <w:sz w:val="23"/>
          <w:szCs w:val="23"/>
          <w:lang w:val="el-GR" w:eastAsia="el-GR"/>
        </w:rPr>
        <w:t xml:space="preserve">, </w:t>
      </w:r>
      <w:r w:rsidRPr="00D47A38">
        <w:rPr>
          <w:sz w:val="23"/>
          <w:szCs w:val="23"/>
          <w:lang w:val="el-GR" w:eastAsia="el-GR"/>
        </w:rPr>
        <w:t>έτσι όπως αποτυπώνονται στο ΤΕΥΔ, το οποίο αποτελεί αναπόσπαστο τμήμα της παρούσας (Παράρτημα Γ’) είναι οι εξής:</w:t>
      </w:r>
    </w:p>
    <w:p w:rsidR="007943EF" w:rsidRPr="00D47A38" w:rsidRDefault="007943EF" w:rsidP="003654F1">
      <w:pPr>
        <w:suppressAutoHyphens w:val="0"/>
        <w:autoSpaceDE w:val="0"/>
        <w:autoSpaceDN w:val="0"/>
        <w:adjustRightInd w:val="0"/>
        <w:spacing w:after="0" w:line="360" w:lineRule="auto"/>
        <w:rPr>
          <w:sz w:val="23"/>
          <w:szCs w:val="23"/>
          <w:lang w:val="el-GR" w:eastAsia="el-GR"/>
        </w:rPr>
      </w:pPr>
    </w:p>
    <w:p w:rsidR="007943EF" w:rsidRPr="00D47A38" w:rsidRDefault="007943EF" w:rsidP="003654F1">
      <w:pPr>
        <w:suppressAutoHyphens w:val="0"/>
        <w:autoSpaceDE w:val="0"/>
        <w:autoSpaceDN w:val="0"/>
        <w:adjustRightInd w:val="0"/>
        <w:spacing w:after="0" w:line="360" w:lineRule="auto"/>
        <w:rPr>
          <w:bCs/>
          <w:sz w:val="23"/>
          <w:szCs w:val="23"/>
          <w:lang w:val="el-GR" w:eastAsia="el-GR"/>
        </w:rPr>
      </w:pPr>
      <w:r w:rsidRPr="00D47A38">
        <w:rPr>
          <w:b/>
          <w:bCs/>
          <w:sz w:val="23"/>
          <w:szCs w:val="23"/>
          <w:lang w:val="el-GR" w:eastAsia="el-GR"/>
        </w:rPr>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sidRPr="00D47A38">
        <w:rPr>
          <w:bCs/>
          <w:sz w:val="23"/>
          <w:szCs w:val="23"/>
          <w:lang w:val="el-GR" w:eastAsia="el-GR"/>
        </w:rPr>
        <w:t xml:space="preserve">, </w:t>
      </w:r>
      <w:r w:rsidRPr="00D47A38">
        <w:rPr>
          <w:bCs/>
          <w:sz w:val="23"/>
          <w:szCs w:val="23"/>
          <w:u w:val="single"/>
          <w:lang w:val="el-GR" w:eastAsia="el-GR"/>
        </w:rPr>
        <w:t>όπως αυτοί αποτυπώνονται στο Μέρος ΙΙΙ.Α του ΤΕΥΔ</w:t>
      </w:r>
      <w:r w:rsidRPr="00D47A38">
        <w:rPr>
          <w:bCs/>
          <w:sz w:val="23"/>
          <w:szCs w:val="23"/>
          <w:lang w:val="el-GR" w:eastAsia="el-GR"/>
        </w:rPr>
        <w:t xml:space="preserve"> (Λόγοι που σχετίζονται με ποινικές καταδίκες).</w:t>
      </w:r>
    </w:p>
    <w:p w:rsidR="007943EF" w:rsidRPr="00D47A38" w:rsidRDefault="007943EF" w:rsidP="003654F1">
      <w:pPr>
        <w:suppressAutoHyphens w:val="0"/>
        <w:autoSpaceDE w:val="0"/>
        <w:autoSpaceDN w:val="0"/>
        <w:adjustRightInd w:val="0"/>
        <w:spacing w:after="0" w:line="360" w:lineRule="auto"/>
        <w:rPr>
          <w:bCs/>
          <w:sz w:val="23"/>
          <w:szCs w:val="23"/>
          <w:lang w:val="el-GR" w:eastAsia="el-GR"/>
        </w:rPr>
      </w:pPr>
    </w:p>
    <w:p w:rsidR="007943EF" w:rsidRPr="00D47A38" w:rsidRDefault="007943EF" w:rsidP="003654F1">
      <w:pPr>
        <w:shd w:val="clear" w:color="auto" w:fill="FFFFFF"/>
        <w:suppressAutoHyphens w:val="0"/>
        <w:spacing w:line="360" w:lineRule="auto"/>
        <w:textAlignment w:val="baseline"/>
        <w:rPr>
          <w:bCs/>
          <w:iCs/>
          <w:sz w:val="23"/>
          <w:szCs w:val="23"/>
          <w:lang w:val="el-GR"/>
        </w:rPr>
      </w:pPr>
      <w:r w:rsidRPr="00D47A38">
        <w:rPr>
          <w:b/>
          <w:bCs/>
          <w:iCs/>
          <w:sz w:val="23"/>
          <w:szCs w:val="23"/>
          <w:lang w:val="el-GR"/>
        </w:rPr>
        <w:t>Ο οικονομικός φορέας αποκλείεται</w:t>
      </w:r>
      <w:r w:rsidRPr="00D47A38">
        <w:rPr>
          <w:bCs/>
          <w:iCs/>
          <w:sz w:val="23"/>
          <w:szCs w:val="23"/>
          <w:lang w:val="el-GR"/>
        </w:rPr>
        <w:t>,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7943EF" w:rsidRPr="00D47A38" w:rsidRDefault="007943EF" w:rsidP="003654F1">
      <w:pPr>
        <w:shd w:val="clear" w:color="auto" w:fill="FFFFFF"/>
        <w:suppressAutoHyphens w:val="0"/>
        <w:spacing w:line="360" w:lineRule="auto"/>
        <w:textAlignment w:val="baseline"/>
        <w:rPr>
          <w:bCs/>
          <w:iCs/>
          <w:sz w:val="23"/>
          <w:szCs w:val="23"/>
          <w:lang w:val="el-GR"/>
        </w:rPr>
      </w:pPr>
      <w:r w:rsidRPr="00D47A38">
        <w:rPr>
          <w:b/>
          <w:bCs/>
          <w:iCs/>
          <w:sz w:val="23"/>
          <w:szCs w:val="23"/>
          <w:lang w:val="el-GR"/>
        </w:rPr>
        <w:t>αα)</w:t>
      </w:r>
      <w:r w:rsidRPr="00D47A38">
        <w:rPr>
          <w:bCs/>
          <w:iCs/>
          <w:sz w:val="23"/>
          <w:szCs w:val="23"/>
          <w:lang w:val="el-GR"/>
        </w:rPr>
        <w:t xml:space="preserve"> στις περιπτώσεις εταιρειών περιορισμένης ευθύνης (Ε.Π.Ε.)</w:t>
      </w:r>
      <w:r w:rsidR="0042715A" w:rsidRPr="00D47A38">
        <w:rPr>
          <w:bCs/>
          <w:iCs/>
          <w:sz w:val="23"/>
          <w:szCs w:val="23"/>
          <w:lang w:val="el-GR"/>
        </w:rPr>
        <w:t xml:space="preserve"> και προσωπικών εταιρειών (Ο.Ε. και Ε.Ε.) και</w:t>
      </w:r>
      <w:r w:rsidRPr="00D47A38">
        <w:rPr>
          <w:bCs/>
          <w:iCs/>
          <w:sz w:val="23"/>
          <w:szCs w:val="23"/>
          <w:lang w:val="el-GR"/>
        </w:rPr>
        <w:t xml:space="preserve"> ιδιωτικών κεφαλαιουχικών εταιρειών (Ι.Κ.Ε.), </w:t>
      </w:r>
      <w:r w:rsidR="0042715A" w:rsidRPr="00D47A38">
        <w:rPr>
          <w:bCs/>
          <w:iCs/>
          <w:sz w:val="23"/>
          <w:szCs w:val="23"/>
          <w:lang w:val="el-GR"/>
        </w:rPr>
        <w:t xml:space="preserve">αφορά κατ’ ελάχιστον </w:t>
      </w:r>
      <w:r w:rsidRPr="00D47A38">
        <w:rPr>
          <w:bCs/>
          <w:iCs/>
          <w:sz w:val="23"/>
          <w:szCs w:val="23"/>
          <w:lang w:val="el-GR"/>
        </w:rPr>
        <w:t>τους διαχειριστές,</w:t>
      </w:r>
    </w:p>
    <w:p w:rsidR="007943EF" w:rsidRPr="00D47A38" w:rsidRDefault="007943EF" w:rsidP="003654F1">
      <w:pPr>
        <w:shd w:val="clear" w:color="auto" w:fill="FFFFFF"/>
        <w:suppressAutoHyphens w:val="0"/>
        <w:spacing w:line="360" w:lineRule="auto"/>
        <w:textAlignment w:val="baseline"/>
        <w:rPr>
          <w:bCs/>
          <w:iCs/>
          <w:sz w:val="23"/>
          <w:szCs w:val="23"/>
          <w:lang w:val="el-GR"/>
        </w:rPr>
      </w:pPr>
      <w:proofErr w:type="spellStart"/>
      <w:r w:rsidRPr="00D47A38">
        <w:rPr>
          <w:b/>
          <w:bCs/>
          <w:iCs/>
          <w:sz w:val="23"/>
          <w:szCs w:val="23"/>
          <w:lang w:val="el-GR"/>
        </w:rPr>
        <w:t>ββ</w:t>
      </w:r>
      <w:proofErr w:type="spellEnd"/>
      <w:r w:rsidRPr="00D47A38">
        <w:rPr>
          <w:b/>
          <w:bCs/>
          <w:iCs/>
          <w:sz w:val="23"/>
          <w:szCs w:val="23"/>
          <w:lang w:val="el-GR"/>
        </w:rPr>
        <w:t>)</w:t>
      </w:r>
      <w:r w:rsidRPr="00D47A38">
        <w:rPr>
          <w:bCs/>
          <w:iCs/>
          <w:sz w:val="23"/>
          <w:szCs w:val="23"/>
          <w:lang w:val="el-GR"/>
        </w:rPr>
        <w:t xml:space="preserve"> στις περιπτώσεις ανωνύμων εταιρειών (Α.Ε.), </w:t>
      </w:r>
      <w:r w:rsidR="0042715A" w:rsidRPr="00D47A38">
        <w:rPr>
          <w:bCs/>
          <w:iCs/>
          <w:sz w:val="23"/>
          <w:szCs w:val="23"/>
          <w:lang w:val="el-GR"/>
        </w:rPr>
        <w:t>αφορά κατ’ ελάχιστον σ</w:t>
      </w:r>
      <w:r w:rsidRPr="00D47A38">
        <w:rPr>
          <w:bCs/>
          <w:iCs/>
          <w:sz w:val="23"/>
          <w:szCs w:val="23"/>
          <w:lang w:val="el-GR"/>
        </w:rPr>
        <w:t xml:space="preserve">τον διευθύνοντα σύμβουλο, καθώς και </w:t>
      </w:r>
      <w:r w:rsidR="0042715A" w:rsidRPr="00D47A38">
        <w:rPr>
          <w:bCs/>
          <w:iCs/>
          <w:sz w:val="23"/>
          <w:szCs w:val="23"/>
          <w:lang w:val="el-GR"/>
        </w:rPr>
        <w:t xml:space="preserve">σε </w:t>
      </w:r>
      <w:r w:rsidRPr="00D47A38">
        <w:rPr>
          <w:bCs/>
          <w:iCs/>
          <w:sz w:val="23"/>
          <w:szCs w:val="23"/>
          <w:lang w:val="el-GR"/>
        </w:rPr>
        <w:t>όλα τα μέλη του Διοικητικού Συμβουλίου,</w:t>
      </w:r>
    </w:p>
    <w:p w:rsidR="007943EF" w:rsidRPr="00D47A38" w:rsidRDefault="007943EF" w:rsidP="003654F1">
      <w:pPr>
        <w:shd w:val="clear" w:color="auto" w:fill="FFFFFF"/>
        <w:suppressAutoHyphens w:val="0"/>
        <w:spacing w:line="360" w:lineRule="auto"/>
        <w:textAlignment w:val="baseline"/>
        <w:rPr>
          <w:bCs/>
          <w:iCs/>
          <w:sz w:val="23"/>
          <w:szCs w:val="23"/>
          <w:lang w:val="el-GR"/>
        </w:rPr>
      </w:pPr>
      <w:proofErr w:type="spellStart"/>
      <w:r w:rsidRPr="00D47A38">
        <w:rPr>
          <w:b/>
          <w:bCs/>
          <w:iCs/>
          <w:sz w:val="23"/>
          <w:szCs w:val="23"/>
          <w:lang w:val="el-GR"/>
        </w:rPr>
        <w:lastRenderedPageBreak/>
        <w:t>γγ</w:t>
      </w:r>
      <w:proofErr w:type="spellEnd"/>
      <w:r w:rsidRPr="00D47A38">
        <w:rPr>
          <w:b/>
          <w:bCs/>
          <w:iCs/>
          <w:sz w:val="23"/>
          <w:szCs w:val="23"/>
          <w:lang w:val="el-GR"/>
        </w:rPr>
        <w:t>)</w:t>
      </w:r>
      <w:r w:rsidRPr="00D47A38">
        <w:rPr>
          <w:bCs/>
          <w:iCs/>
          <w:sz w:val="23"/>
          <w:szCs w:val="23"/>
          <w:lang w:val="el-GR"/>
        </w:rPr>
        <w:t xml:space="preserve"> στις περιπτώσεις των συνεταιρισμών</w:t>
      </w:r>
      <w:r w:rsidR="0042715A" w:rsidRPr="00D47A38">
        <w:rPr>
          <w:bCs/>
          <w:iCs/>
          <w:sz w:val="23"/>
          <w:szCs w:val="23"/>
          <w:lang w:val="el-GR"/>
        </w:rPr>
        <w:t xml:space="preserve"> αφορά σ</w:t>
      </w:r>
      <w:r w:rsidRPr="00D47A38">
        <w:rPr>
          <w:bCs/>
          <w:iCs/>
          <w:sz w:val="23"/>
          <w:szCs w:val="23"/>
          <w:lang w:val="el-GR"/>
        </w:rPr>
        <w:t xml:space="preserve">τα </w:t>
      </w:r>
      <w:r w:rsidR="0042715A" w:rsidRPr="00D47A38">
        <w:rPr>
          <w:bCs/>
          <w:iCs/>
          <w:sz w:val="23"/>
          <w:szCs w:val="23"/>
          <w:lang w:val="el-GR"/>
        </w:rPr>
        <w:t>μέλη του Διοικητικού Συμβουλίου</w:t>
      </w:r>
    </w:p>
    <w:p w:rsidR="0042715A" w:rsidRPr="00D47A38" w:rsidRDefault="0042715A" w:rsidP="003654F1">
      <w:pPr>
        <w:shd w:val="clear" w:color="auto" w:fill="FFFFFF"/>
        <w:suppressAutoHyphens w:val="0"/>
        <w:spacing w:line="360" w:lineRule="auto"/>
        <w:textAlignment w:val="baseline"/>
        <w:rPr>
          <w:bCs/>
          <w:iCs/>
          <w:sz w:val="23"/>
          <w:szCs w:val="23"/>
          <w:lang w:val="el-GR"/>
        </w:rPr>
      </w:pPr>
      <w:r w:rsidRPr="00D47A38">
        <w:rPr>
          <w:bCs/>
          <w:iCs/>
          <w:sz w:val="23"/>
          <w:szCs w:val="23"/>
          <w:lang w:val="el-GR"/>
        </w:rPr>
        <w:t>Σε όλες τις υπόλοιπες περιπτώσεις νομικών προσώπων, η υποχρέωση των προηγούμενων εδαφίων αφορά στους νόμιμους εκπροσώπους τους.</w:t>
      </w:r>
    </w:p>
    <w:p w:rsidR="007943EF" w:rsidRPr="00D47A38" w:rsidRDefault="007943EF" w:rsidP="003654F1">
      <w:pPr>
        <w:suppressAutoHyphens w:val="0"/>
        <w:autoSpaceDE w:val="0"/>
        <w:autoSpaceDN w:val="0"/>
        <w:adjustRightInd w:val="0"/>
        <w:spacing w:line="360" w:lineRule="auto"/>
        <w:rPr>
          <w:bCs/>
          <w:iCs/>
          <w:sz w:val="23"/>
          <w:szCs w:val="23"/>
          <w:lang w:val="el-GR"/>
        </w:rPr>
      </w:pPr>
      <w:r w:rsidRPr="00D47A38">
        <w:rPr>
          <w:bCs/>
          <w:iCs/>
          <w:sz w:val="23"/>
          <w:szCs w:val="23"/>
          <w:lang w:val="el-GR"/>
        </w:rPr>
        <w:t xml:space="preserve">Οικονομικός φορέας, στο πρόσωπο του οποίου συντρέχει λόγος αποκλεισμού της παρούσας περίπτωσης Α,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w:t>
      </w:r>
      <w:r w:rsidR="00220B53" w:rsidRPr="00D47A38">
        <w:rPr>
          <w:bCs/>
          <w:iCs/>
          <w:sz w:val="23"/>
          <w:szCs w:val="23"/>
          <w:lang w:val="el-GR"/>
        </w:rPr>
        <w:t>αμετάκλητη</w:t>
      </w:r>
      <w:r w:rsidRPr="00D47A38">
        <w:rPr>
          <w:bCs/>
          <w:iCs/>
          <w:sz w:val="23"/>
          <w:szCs w:val="23"/>
          <w:lang w:val="el-GR"/>
        </w:rPr>
        <w:t xml:space="preserve">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7943EF" w:rsidRPr="00D47A38" w:rsidRDefault="007943EF" w:rsidP="003654F1">
      <w:pPr>
        <w:suppressAutoHyphens w:val="0"/>
        <w:autoSpaceDE w:val="0"/>
        <w:autoSpaceDN w:val="0"/>
        <w:adjustRightInd w:val="0"/>
        <w:spacing w:line="360" w:lineRule="auto"/>
        <w:rPr>
          <w:bCs/>
          <w:iCs/>
          <w:sz w:val="23"/>
          <w:szCs w:val="23"/>
          <w:lang w:val="el-GR"/>
        </w:rPr>
      </w:pPr>
    </w:p>
    <w:p w:rsidR="00E41DC7" w:rsidRPr="00D47A38" w:rsidRDefault="007943EF" w:rsidP="003654F1">
      <w:pPr>
        <w:spacing w:line="360" w:lineRule="auto"/>
        <w:rPr>
          <w:bCs/>
          <w:sz w:val="23"/>
          <w:szCs w:val="23"/>
          <w:lang w:val="el-GR"/>
        </w:rPr>
      </w:pPr>
      <w:r w:rsidRPr="00D47A38">
        <w:rPr>
          <w:b/>
          <w:bCs/>
          <w:sz w:val="23"/>
          <w:szCs w:val="23"/>
          <w:lang w:val="el-GR"/>
        </w:rPr>
        <w:t xml:space="preserve">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 </w:t>
      </w:r>
      <w:r w:rsidRPr="00D47A38">
        <w:rPr>
          <w:bCs/>
          <w:sz w:val="23"/>
          <w:szCs w:val="23"/>
          <w:lang w:val="el-GR"/>
        </w:rPr>
        <w:t>σύμφωνα με τα ειδικότερα προβλεπόμενα στην παρ. 2 του άρθρου 73 του Ν.4412/2016</w:t>
      </w:r>
      <w:r w:rsidRPr="00D47A38">
        <w:rPr>
          <w:bCs/>
          <w:sz w:val="23"/>
          <w:szCs w:val="23"/>
          <w:u w:val="single"/>
          <w:lang w:val="el-GR"/>
        </w:rPr>
        <w:t>, όπως αποτυπώνονται στο Μέρος ΙΙΙ.Β του ΤΕΥΔ</w:t>
      </w:r>
      <w:r w:rsidRPr="00D47A38">
        <w:rPr>
          <w:bCs/>
          <w:sz w:val="23"/>
          <w:szCs w:val="23"/>
          <w:lang w:val="el-GR"/>
        </w:rPr>
        <w:t>. (Λόγοι που σχετίζονται με την καταβολή φόρων ή εισφορών κοινωνικής ασφάλισης)</w:t>
      </w:r>
      <w:r w:rsidRPr="00D47A38">
        <w:rPr>
          <w:sz w:val="23"/>
          <w:szCs w:val="23"/>
          <w:lang w:val="el-GR"/>
        </w:rPr>
        <w:t xml:space="preserve"> </w:t>
      </w:r>
      <w:r w:rsidRPr="00D47A38">
        <w:rPr>
          <w:bCs/>
          <w:sz w:val="23"/>
          <w:szCs w:val="23"/>
          <w:lang w:val="el-GR"/>
        </w:rPr>
        <w:t>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w:t>
      </w:r>
    </w:p>
    <w:p w:rsidR="007943EF" w:rsidRPr="00D47A38" w:rsidRDefault="007943EF" w:rsidP="003654F1">
      <w:pPr>
        <w:spacing w:line="360" w:lineRule="auto"/>
        <w:rPr>
          <w:bCs/>
          <w:sz w:val="23"/>
          <w:szCs w:val="23"/>
          <w:lang w:val="el-GR"/>
        </w:rPr>
      </w:pPr>
      <w:r w:rsidRPr="00D47A38">
        <w:rPr>
          <w:bCs/>
          <w:sz w:val="23"/>
          <w:szCs w:val="23"/>
          <w:lang w:val="el-GR"/>
        </w:rPr>
        <w:t xml:space="preserve">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ή/και όταν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w:t>
      </w:r>
    </w:p>
    <w:p w:rsidR="007943EF" w:rsidRPr="00D47A38" w:rsidRDefault="007943EF" w:rsidP="003654F1">
      <w:pPr>
        <w:spacing w:line="360" w:lineRule="auto"/>
        <w:rPr>
          <w:bCs/>
          <w:sz w:val="23"/>
          <w:szCs w:val="23"/>
          <w:lang w:val="el-GR"/>
        </w:rPr>
      </w:pPr>
      <w:r w:rsidRPr="00D47A38">
        <w:rPr>
          <w:b/>
          <w:bCs/>
          <w:sz w:val="23"/>
          <w:szCs w:val="23"/>
          <w:lang w:val="el-GR"/>
        </w:rPr>
        <w:t>αα)</w:t>
      </w:r>
      <w:r w:rsidRPr="00D47A38">
        <w:rPr>
          <w:bCs/>
          <w:sz w:val="23"/>
          <w:szCs w:val="23"/>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w:t>
      </w:r>
      <w:hyperlink r:id="rId14" w:tooltip="Άρθρα με ετικέτα 2063" w:history="1">
        <w:r w:rsidRPr="00D47A38">
          <w:rPr>
            <w:bCs/>
            <w:sz w:val="23"/>
            <w:szCs w:val="23"/>
            <w:lang w:val="el-GR"/>
          </w:rPr>
          <w:t>2063</w:t>
        </w:r>
      </w:hyperlink>
      <w:r w:rsidRPr="00D47A38">
        <w:rPr>
          <w:bCs/>
          <w:sz w:val="23"/>
          <w:szCs w:val="23"/>
          <w:lang w:val="el-GR"/>
        </w:rPr>
        <w:t xml:space="preserve">/Δ1632/2011 (Β΄ 266), όπως εκάστοτε ισχύει, ως «υψηλής» ή «πολύ υψηλής» σοβαρότητας, οι οποίες προκύπτουν αθροιστικά από τρεις (3) διενεργηθέντες ελέγχους, ή </w:t>
      </w:r>
    </w:p>
    <w:p w:rsidR="007943EF" w:rsidRPr="00D47A38" w:rsidRDefault="007943EF" w:rsidP="003654F1">
      <w:pPr>
        <w:spacing w:line="360" w:lineRule="auto"/>
        <w:rPr>
          <w:bCs/>
          <w:sz w:val="23"/>
          <w:szCs w:val="23"/>
          <w:lang w:val="el-GR"/>
        </w:rPr>
      </w:pPr>
      <w:proofErr w:type="spellStart"/>
      <w:r w:rsidRPr="00D47A38">
        <w:rPr>
          <w:b/>
          <w:bCs/>
          <w:sz w:val="23"/>
          <w:szCs w:val="23"/>
          <w:lang w:val="el-GR"/>
        </w:rPr>
        <w:t>ββ</w:t>
      </w:r>
      <w:proofErr w:type="spellEnd"/>
      <w:r w:rsidRPr="00D47A38">
        <w:rPr>
          <w:b/>
          <w:bCs/>
          <w:sz w:val="23"/>
          <w:szCs w:val="23"/>
          <w:lang w:val="el-GR"/>
        </w:rPr>
        <w:t>)</w:t>
      </w:r>
      <w:r w:rsidRPr="00D47A38">
        <w:rPr>
          <w:bCs/>
          <w:sz w:val="23"/>
          <w:szCs w:val="23"/>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D47A38">
        <w:rPr>
          <w:bCs/>
          <w:sz w:val="23"/>
          <w:szCs w:val="23"/>
          <w:lang w:val="el-GR"/>
        </w:rPr>
        <w:t>αα΄</w:t>
      </w:r>
      <w:proofErr w:type="spellEnd"/>
      <w:r w:rsidRPr="00D47A38">
        <w:rPr>
          <w:bCs/>
          <w:sz w:val="23"/>
          <w:szCs w:val="23"/>
          <w:lang w:val="el-GR"/>
        </w:rPr>
        <w:t xml:space="preserve"> και </w:t>
      </w:r>
      <w:proofErr w:type="spellStart"/>
      <w:r w:rsidRPr="00D47A38">
        <w:rPr>
          <w:bCs/>
          <w:sz w:val="23"/>
          <w:szCs w:val="23"/>
          <w:lang w:val="el-GR"/>
        </w:rPr>
        <w:t>ββ΄</w:t>
      </w:r>
      <w:proofErr w:type="spellEnd"/>
      <w:r w:rsidRPr="00D47A38">
        <w:rPr>
          <w:bCs/>
          <w:sz w:val="23"/>
          <w:szCs w:val="23"/>
          <w:lang w:val="el-GR"/>
        </w:rPr>
        <w:t xml:space="preserve"> κυρώσεις πρέπει να έχουν αποκτήσει τελεσίδικη και δεσμευτική ισχύ.  </w:t>
      </w:r>
    </w:p>
    <w:p w:rsidR="007943EF" w:rsidRPr="00D47A38" w:rsidRDefault="007943EF" w:rsidP="003654F1">
      <w:pPr>
        <w:suppressAutoHyphens w:val="0"/>
        <w:autoSpaceDE w:val="0"/>
        <w:autoSpaceDN w:val="0"/>
        <w:adjustRightInd w:val="0"/>
        <w:spacing w:line="360" w:lineRule="auto"/>
        <w:rPr>
          <w:bCs/>
          <w:sz w:val="23"/>
          <w:szCs w:val="23"/>
          <w:lang w:val="el-GR"/>
        </w:rPr>
      </w:pPr>
      <w:r w:rsidRPr="00D47A38">
        <w:rPr>
          <w:bCs/>
          <w:sz w:val="23"/>
          <w:szCs w:val="23"/>
          <w:lang w:val="el-GR"/>
        </w:rPr>
        <w:lastRenderedPageBreak/>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7943EF" w:rsidRPr="00D47A38" w:rsidRDefault="007943EF" w:rsidP="003654F1">
      <w:pPr>
        <w:suppressAutoHyphens w:val="0"/>
        <w:autoSpaceDE w:val="0"/>
        <w:autoSpaceDN w:val="0"/>
        <w:adjustRightInd w:val="0"/>
        <w:spacing w:line="360" w:lineRule="auto"/>
        <w:rPr>
          <w:bCs/>
          <w:sz w:val="23"/>
          <w:szCs w:val="23"/>
          <w:lang w:val="el-GR"/>
        </w:rPr>
      </w:pPr>
      <w:r w:rsidRPr="00D47A38">
        <w:rPr>
          <w:bCs/>
          <w:sz w:val="23"/>
          <w:szCs w:val="23"/>
          <w:lang w:val="el-GR"/>
        </w:rP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7943EF" w:rsidRPr="00D47A38" w:rsidRDefault="007943EF" w:rsidP="003654F1">
      <w:pPr>
        <w:pStyle w:val="Default"/>
        <w:spacing w:after="120" w:line="360" w:lineRule="auto"/>
        <w:jc w:val="both"/>
        <w:rPr>
          <w:rFonts w:ascii="Calibri" w:hAnsi="Calibri" w:cs="Calibri"/>
          <w:b/>
          <w:bCs/>
          <w:sz w:val="23"/>
          <w:szCs w:val="23"/>
          <w:lang w:eastAsia="el-GR"/>
        </w:rPr>
      </w:pPr>
      <w:r w:rsidRPr="00D47A38">
        <w:rPr>
          <w:rFonts w:ascii="Calibri" w:hAnsi="Calibri" w:cs="Calibri"/>
          <w:b/>
          <w:bCs/>
          <w:color w:val="auto"/>
          <w:sz w:val="23"/>
          <w:szCs w:val="23"/>
          <w:lang w:eastAsia="el-GR" w:bidi="ar-SA"/>
        </w:rPr>
        <w:t>Γ)</w:t>
      </w:r>
      <w:r w:rsidR="00E41DC7" w:rsidRPr="00D47A38">
        <w:rPr>
          <w:rFonts w:ascii="Calibri" w:hAnsi="Calibri" w:cs="Calibri"/>
          <w:b/>
          <w:bCs/>
          <w:color w:val="auto"/>
          <w:sz w:val="23"/>
          <w:szCs w:val="23"/>
          <w:lang w:eastAsia="el-GR" w:bidi="ar-SA"/>
        </w:rPr>
        <w:t xml:space="preserve"> </w:t>
      </w:r>
      <w:r w:rsidRPr="00D47A38">
        <w:rPr>
          <w:rFonts w:ascii="Calibri" w:hAnsi="Calibri" w:cs="Calibri"/>
          <w:b/>
          <w:bCs/>
          <w:sz w:val="23"/>
          <w:szCs w:val="23"/>
          <w:lang w:eastAsia="el-GR"/>
        </w:rPr>
        <w:t xml:space="preserve">Να μην έχει αθετήσει ο οικονομικός φορέας τις ισχύουσες υποχρεώσεις που </w:t>
      </w:r>
      <w:r w:rsidR="00E41DC7" w:rsidRPr="00D47A38">
        <w:rPr>
          <w:rFonts w:ascii="Calibri" w:hAnsi="Calibri" w:cs="Calibri"/>
          <w:b/>
          <w:bCs/>
          <w:color w:val="auto"/>
          <w:sz w:val="23"/>
          <w:szCs w:val="23"/>
          <w:lang w:eastAsia="el-GR"/>
        </w:rPr>
        <w:t>απορρέουν από τις διατάξεις της περιβαλλοντικής, κοινωνικοασφαλιστικής και εργατικής νομοθεσίας, όπως</w:t>
      </w:r>
      <w:r w:rsidR="00E41DC7" w:rsidRPr="00D47A38">
        <w:rPr>
          <w:rFonts w:ascii="Calibri" w:hAnsi="Calibri" w:cs="Calibri"/>
          <w:b/>
          <w:bCs/>
          <w:color w:val="0070C0"/>
          <w:sz w:val="23"/>
          <w:szCs w:val="23"/>
          <w:lang w:eastAsia="el-GR"/>
        </w:rPr>
        <w:t xml:space="preserve"> </w:t>
      </w:r>
      <w:r w:rsidRPr="00D47A38">
        <w:rPr>
          <w:rFonts w:ascii="Calibri" w:hAnsi="Calibri" w:cs="Calibri"/>
          <w:b/>
          <w:bCs/>
          <w:sz w:val="23"/>
          <w:szCs w:val="23"/>
          <w:lang w:eastAsia="el-GR"/>
        </w:rPr>
        <w:t>προβλέπονται στην παρ.</w:t>
      </w:r>
      <w:r w:rsidR="00E41DC7" w:rsidRPr="00D47A38">
        <w:rPr>
          <w:rFonts w:ascii="Calibri" w:hAnsi="Calibri" w:cs="Calibri"/>
          <w:b/>
          <w:bCs/>
          <w:sz w:val="23"/>
          <w:szCs w:val="23"/>
          <w:lang w:eastAsia="el-GR"/>
        </w:rPr>
        <w:t xml:space="preserve"> 2 του άρθρου 18 του Ν.4412/16</w:t>
      </w:r>
      <w:r w:rsidR="00597A00" w:rsidRPr="00D47A38">
        <w:rPr>
          <w:rFonts w:ascii="Calibri" w:hAnsi="Calibri" w:cs="Calibri"/>
          <w:b/>
          <w:bCs/>
          <w:sz w:val="23"/>
          <w:szCs w:val="23"/>
          <w:lang w:eastAsia="el-GR"/>
        </w:rPr>
        <w:t>.</w:t>
      </w:r>
    </w:p>
    <w:p w:rsidR="007943EF" w:rsidRPr="00D47A38" w:rsidRDefault="007943EF" w:rsidP="003654F1">
      <w:pPr>
        <w:tabs>
          <w:tab w:val="left" w:pos="142"/>
          <w:tab w:val="left" w:pos="426"/>
        </w:tabs>
        <w:suppressAutoHyphens w:val="0"/>
        <w:autoSpaceDE w:val="0"/>
        <w:autoSpaceDN w:val="0"/>
        <w:adjustRightInd w:val="0"/>
        <w:spacing w:after="0" w:line="360" w:lineRule="auto"/>
        <w:rPr>
          <w:color w:val="000000"/>
          <w:sz w:val="23"/>
          <w:szCs w:val="23"/>
          <w:lang w:val="el-GR" w:eastAsia="el-GR"/>
        </w:rPr>
      </w:pPr>
      <w:r w:rsidRPr="00D47A38">
        <w:rPr>
          <w:b/>
          <w:bCs/>
          <w:sz w:val="23"/>
          <w:szCs w:val="23"/>
          <w:lang w:val="el-GR" w:eastAsia="el-GR"/>
        </w:rPr>
        <w:t xml:space="preserve">Δ) </w:t>
      </w:r>
      <w:r w:rsidRPr="00D47A38">
        <w:rPr>
          <w:b/>
          <w:bCs/>
          <w:color w:val="000000"/>
          <w:sz w:val="23"/>
          <w:szCs w:val="23"/>
          <w:lang w:val="el-GR" w:eastAsia="el-GR"/>
        </w:rPr>
        <w:t xml:space="preserve">Να μην εμπίπτει σε μια από τις </w:t>
      </w:r>
      <w:r w:rsidRPr="00D47A38">
        <w:rPr>
          <w:sz w:val="23"/>
          <w:szCs w:val="23"/>
          <w:lang w:val="el-GR"/>
        </w:rPr>
        <w:t xml:space="preserve">καταστάσεις των προβλεπομένων στην </w:t>
      </w:r>
      <w:r w:rsidRPr="00D47A38">
        <w:rPr>
          <w:color w:val="000000"/>
          <w:sz w:val="23"/>
          <w:szCs w:val="23"/>
          <w:lang w:val="el-GR" w:eastAsia="el-GR"/>
        </w:rPr>
        <w:t xml:space="preserve">παρ. 4 </w:t>
      </w:r>
      <w:proofErr w:type="spellStart"/>
      <w:r w:rsidRPr="00D47A38">
        <w:rPr>
          <w:color w:val="000000"/>
          <w:sz w:val="23"/>
          <w:szCs w:val="23"/>
          <w:lang w:val="el-GR" w:eastAsia="el-GR"/>
        </w:rPr>
        <w:t>περ</w:t>
      </w:r>
      <w:proofErr w:type="spellEnd"/>
      <w:r w:rsidRPr="00D47A38">
        <w:rPr>
          <w:color w:val="000000"/>
          <w:sz w:val="23"/>
          <w:szCs w:val="23"/>
          <w:lang w:val="el-GR" w:eastAsia="el-GR"/>
        </w:rPr>
        <w:t xml:space="preserve">. γ έως θ του άρθρου 73 του Ν.4412/2016. </w:t>
      </w:r>
    </w:p>
    <w:p w:rsidR="00C2033D"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u w:val="single"/>
          <w:lang w:val="el-GR" w:eastAsia="el-GR"/>
        </w:rPr>
        <w:t>Τα σχετικά στοιχεία των περιπτώσεων Γ &amp; Δ αποτυπώνονται στο Μέρος ΙΙΙ.Γ του ΤΕΥΔ</w:t>
      </w:r>
      <w:r w:rsidRPr="00D47A38">
        <w:rPr>
          <w:sz w:val="23"/>
          <w:szCs w:val="23"/>
          <w:lang w:val="el-GR" w:eastAsia="el-GR"/>
        </w:rPr>
        <w:t xml:space="preserve"> (Λόγοι που σχετίζονται με αφερεγγυότητα, σύγκρουση συμφερόντων ή επαγγελματικό παράπτωμα) στα αντίστοιχα πεδία.</w:t>
      </w:r>
    </w:p>
    <w:p w:rsidR="007943EF" w:rsidRPr="00D47A38" w:rsidRDefault="007943EF" w:rsidP="00F24FE1">
      <w:pPr>
        <w:suppressAutoHyphens w:val="0"/>
        <w:autoSpaceDE w:val="0"/>
        <w:autoSpaceDN w:val="0"/>
        <w:adjustRightInd w:val="0"/>
        <w:spacing w:line="360" w:lineRule="auto"/>
        <w:ind w:firstLine="720"/>
        <w:rPr>
          <w:b/>
          <w:sz w:val="23"/>
          <w:szCs w:val="23"/>
          <w:u w:val="single"/>
          <w:lang w:val="el-GR" w:eastAsia="el-GR"/>
        </w:rPr>
      </w:pPr>
      <w:r w:rsidRPr="00D47A38">
        <w:rPr>
          <w:b/>
          <w:sz w:val="23"/>
          <w:szCs w:val="23"/>
          <w:u w:val="single"/>
          <w:lang w:val="el-GR" w:eastAsia="el-GR"/>
        </w:rPr>
        <w:t>Κριτήρια επιλογής</w:t>
      </w:r>
    </w:p>
    <w:p w:rsidR="007943EF" w:rsidRPr="00D47A38" w:rsidRDefault="007943EF" w:rsidP="003654F1">
      <w:pPr>
        <w:tabs>
          <w:tab w:val="left" w:pos="142"/>
          <w:tab w:val="left" w:pos="426"/>
          <w:tab w:val="left" w:pos="7088"/>
        </w:tabs>
        <w:suppressAutoHyphens w:val="0"/>
        <w:autoSpaceDE w:val="0"/>
        <w:autoSpaceDN w:val="0"/>
        <w:adjustRightInd w:val="0"/>
        <w:spacing w:line="360" w:lineRule="auto"/>
        <w:rPr>
          <w:b/>
          <w:color w:val="000000"/>
          <w:sz w:val="23"/>
          <w:szCs w:val="23"/>
          <w:lang w:val="el-GR" w:eastAsia="el-GR"/>
        </w:rPr>
      </w:pPr>
      <w:r w:rsidRPr="00D47A38">
        <w:rPr>
          <w:b/>
          <w:bCs/>
          <w:sz w:val="23"/>
          <w:szCs w:val="23"/>
          <w:lang w:val="el-GR" w:eastAsia="el-GR"/>
        </w:rPr>
        <w:t xml:space="preserve">Ε) Να ασκεί επαγγελματική ιδιότητα συναφή με το αντικείμενο της σύμβασης </w:t>
      </w:r>
      <w:r w:rsidRPr="00D47A38">
        <w:rPr>
          <w:bCs/>
          <w:sz w:val="23"/>
          <w:szCs w:val="23"/>
          <w:lang w:val="el-GR" w:eastAsia="el-GR"/>
        </w:rPr>
        <w:t xml:space="preserve">όπως αποτυπώνονται στο Μέρος </w:t>
      </w:r>
      <w:r w:rsidRPr="00D47A38">
        <w:rPr>
          <w:bCs/>
          <w:sz w:val="23"/>
          <w:szCs w:val="23"/>
          <w:lang w:val="en-US" w:eastAsia="el-GR"/>
        </w:rPr>
        <w:t>IV</w:t>
      </w:r>
      <w:r w:rsidR="00C2033D" w:rsidRPr="00D47A38">
        <w:rPr>
          <w:bCs/>
          <w:sz w:val="23"/>
          <w:szCs w:val="23"/>
          <w:lang w:val="el-GR" w:eastAsia="el-GR"/>
        </w:rPr>
        <w:t>.α (Γενική ένδειξη για όλα τα κριτήρια επιλογής)</w:t>
      </w:r>
      <w:r w:rsidRPr="00D47A38">
        <w:rPr>
          <w:bCs/>
          <w:sz w:val="23"/>
          <w:szCs w:val="23"/>
          <w:lang w:val="el-GR" w:eastAsia="el-GR"/>
        </w:rPr>
        <w:t xml:space="preserve"> του ΤΕΥΔ</w:t>
      </w:r>
      <w:r w:rsidRPr="00D47A38">
        <w:rPr>
          <w:b/>
          <w:color w:val="000000"/>
          <w:sz w:val="23"/>
          <w:szCs w:val="23"/>
          <w:lang w:val="el-GR" w:eastAsia="el-GR"/>
        </w:rPr>
        <w:t xml:space="preserve"> </w:t>
      </w:r>
      <w:r w:rsidR="0040173B" w:rsidRPr="00D47A38">
        <w:rPr>
          <w:b/>
          <w:color w:val="000000"/>
          <w:sz w:val="23"/>
          <w:szCs w:val="23"/>
          <w:lang w:val="el-GR" w:eastAsia="el-GR"/>
        </w:rPr>
        <w:t>.</w:t>
      </w:r>
    </w:p>
    <w:p w:rsidR="007943EF" w:rsidRPr="00D47A38" w:rsidRDefault="007943EF" w:rsidP="003654F1">
      <w:pPr>
        <w:tabs>
          <w:tab w:val="left" w:pos="142"/>
          <w:tab w:val="left" w:pos="426"/>
          <w:tab w:val="left" w:pos="7088"/>
        </w:tabs>
        <w:suppressAutoHyphens w:val="0"/>
        <w:autoSpaceDE w:val="0"/>
        <w:autoSpaceDN w:val="0"/>
        <w:adjustRightInd w:val="0"/>
        <w:spacing w:line="360" w:lineRule="auto"/>
        <w:rPr>
          <w:sz w:val="23"/>
          <w:szCs w:val="23"/>
          <w:lang w:val="el-GR" w:eastAsia="el-GR"/>
        </w:rPr>
      </w:pPr>
      <w:r w:rsidRPr="00D47A38">
        <w:rPr>
          <w:sz w:val="23"/>
          <w:szCs w:val="23"/>
          <w:lang w:val="el-GR" w:eastAsia="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w:t>
      </w:r>
      <w:r w:rsidR="00E64FA5" w:rsidRPr="00D47A38">
        <w:rPr>
          <w:sz w:val="23"/>
          <w:szCs w:val="23"/>
          <w:lang w:val="el-GR" w:eastAsia="el-GR"/>
        </w:rPr>
        <w:t>.</w:t>
      </w:r>
    </w:p>
    <w:p w:rsidR="007943EF" w:rsidRPr="00D47A38" w:rsidRDefault="00C2033D" w:rsidP="003654F1">
      <w:pPr>
        <w:suppressAutoHyphens w:val="0"/>
        <w:autoSpaceDE w:val="0"/>
        <w:autoSpaceDN w:val="0"/>
        <w:adjustRightInd w:val="0"/>
        <w:spacing w:line="360" w:lineRule="auto"/>
        <w:rPr>
          <w:b/>
          <w:bCs/>
          <w:sz w:val="23"/>
          <w:szCs w:val="23"/>
          <w:lang w:val="el-GR" w:eastAsia="el-GR"/>
        </w:rPr>
      </w:pPr>
      <w:r w:rsidRPr="00D47A38">
        <w:rPr>
          <w:b/>
          <w:bCs/>
          <w:sz w:val="23"/>
          <w:szCs w:val="23"/>
          <w:lang w:val="el-GR" w:eastAsia="el-GR"/>
        </w:rPr>
        <w:t>Επιπλέον ισχύουν τα ακόλουθα:</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iCs/>
          <w:sz w:val="23"/>
          <w:szCs w:val="23"/>
          <w:lang w:val="el-GR" w:eastAsia="el-GR"/>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 Δ &amp; Ε.</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lastRenderedPageBreak/>
        <w:t>Η Αναθέτουσα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 Δ και Ε και περιγράφονται αναλυτικά στο άρθρο 17 της παρούσας «ΔΙΚΑΙΟΛΟΓΗΤΙΚΑ ΚΑΤΑΚΥΡΩΣΗΣ-ΑΠΟΔΕΙΚΤΙΚΑ ΜΕΣΑ», όταν αυτό απαιτείται για την ορθή διεξαγωγή της διαδικασίας.</w:t>
      </w:r>
    </w:p>
    <w:p w:rsidR="007943EF" w:rsidRPr="00D47A38" w:rsidRDefault="007943EF" w:rsidP="003654F1">
      <w:pPr>
        <w:suppressAutoHyphens w:val="0"/>
        <w:autoSpaceDE w:val="0"/>
        <w:autoSpaceDN w:val="0"/>
        <w:adjustRightInd w:val="0"/>
        <w:spacing w:line="360" w:lineRule="auto"/>
        <w:rPr>
          <w:sz w:val="23"/>
          <w:szCs w:val="23"/>
          <w:lang w:val="el-GR" w:eastAsia="el-GR"/>
        </w:rPr>
      </w:pPr>
    </w:p>
    <w:p w:rsidR="007943EF" w:rsidRPr="00D47A38" w:rsidRDefault="007943EF" w:rsidP="003654F1">
      <w:pPr>
        <w:suppressAutoHyphens w:val="0"/>
        <w:autoSpaceDE w:val="0"/>
        <w:autoSpaceDN w:val="0"/>
        <w:adjustRightInd w:val="0"/>
        <w:spacing w:before="120" w:after="0" w:line="360" w:lineRule="auto"/>
        <w:rPr>
          <w:b/>
          <w:sz w:val="23"/>
          <w:szCs w:val="23"/>
          <w:lang w:val="el-GR"/>
        </w:rPr>
      </w:pPr>
      <w:r w:rsidRPr="00D47A38">
        <w:rPr>
          <w:b/>
          <w:sz w:val="23"/>
          <w:szCs w:val="23"/>
          <w:lang w:val="el-GR"/>
        </w:rPr>
        <w:t xml:space="preserve">12.4  Το ΤΕΥΔ συμπληρώνεται, υπογράφεται και υποβάλλεται κατά περίπτωση ως εξής: </w:t>
      </w:r>
    </w:p>
    <w:p w:rsidR="007943EF" w:rsidRPr="00D47A38" w:rsidRDefault="007943EF" w:rsidP="003654F1">
      <w:pPr>
        <w:suppressAutoHyphens w:val="0"/>
        <w:autoSpaceDE w:val="0"/>
        <w:autoSpaceDN w:val="0"/>
        <w:adjustRightInd w:val="0"/>
        <w:spacing w:before="120" w:after="0" w:line="360" w:lineRule="auto"/>
        <w:rPr>
          <w:sz w:val="23"/>
          <w:szCs w:val="23"/>
          <w:lang w:val="el-GR" w:eastAsia="el-GR"/>
        </w:rPr>
      </w:pPr>
      <w:r w:rsidRPr="00D47A38">
        <w:rPr>
          <w:sz w:val="23"/>
          <w:szCs w:val="23"/>
          <w:lang w:val="el-GR" w:eastAsia="el-GR"/>
        </w:rPr>
        <w:t xml:space="preserve">-Το </w:t>
      </w:r>
      <w:r w:rsidRPr="00D47A38">
        <w:rPr>
          <w:b/>
          <w:bCs/>
          <w:sz w:val="23"/>
          <w:szCs w:val="23"/>
          <w:lang w:val="el-GR" w:eastAsia="el-GR"/>
        </w:rPr>
        <w:t xml:space="preserve">μέρος Ι </w:t>
      </w:r>
      <w:r w:rsidRPr="00D47A38">
        <w:rPr>
          <w:sz w:val="23"/>
          <w:szCs w:val="23"/>
          <w:lang w:val="el-GR" w:eastAsia="el-GR"/>
        </w:rPr>
        <w:t xml:space="preserve">είναι συμπληρωμένο από την Αναθέτουσα Αρχή και όλα τα υπόλοιπα μέρη (ΙΙ, ΙΙΙ και </w:t>
      </w:r>
      <w:r w:rsidR="00C27C5A" w:rsidRPr="00D47A38">
        <w:rPr>
          <w:sz w:val="23"/>
          <w:szCs w:val="23"/>
          <w:lang w:val="el-GR" w:eastAsia="el-GR"/>
        </w:rPr>
        <w:t>Ι</w:t>
      </w:r>
      <w:r w:rsidRPr="00D47A38">
        <w:rPr>
          <w:sz w:val="23"/>
          <w:szCs w:val="23"/>
          <w:lang w:val="el-GR" w:eastAsia="el-GR"/>
        </w:rPr>
        <w:t>V) συμπληρώνονται από τον οικονομικό φορέα, κατά περίπτωση, και μόνο στα πεδία που ήδη έχουν επιλεγεί από την Αναθέτουσα Αρχή, όπως εμφαίνονται στο συνημμένο ΤΕΥΔ του Παραρτήματος Γ’ της παρούσας.</w:t>
      </w:r>
    </w:p>
    <w:p w:rsidR="007943EF" w:rsidRPr="00D47A38" w:rsidRDefault="007943EF" w:rsidP="003654F1">
      <w:pPr>
        <w:suppressAutoHyphens w:val="0"/>
        <w:autoSpaceDE w:val="0"/>
        <w:autoSpaceDN w:val="0"/>
        <w:adjustRightInd w:val="0"/>
        <w:spacing w:after="0" w:line="360" w:lineRule="auto"/>
        <w:rPr>
          <w:sz w:val="23"/>
          <w:szCs w:val="23"/>
          <w:lang w:val="el-GR" w:eastAsia="el-GR"/>
        </w:rPr>
      </w:pPr>
      <w:r w:rsidRPr="00D47A38">
        <w:rPr>
          <w:sz w:val="23"/>
          <w:szCs w:val="23"/>
          <w:lang w:val="el-GR" w:eastAsia="el-GR"/>
        </w:rPr>
        <w:t xml:space="preserve">-Το </w:t>
      </w:r>
      <w:r w:rsidRPr="00D47A38">
        <w:rPr>
          <w:b/>
          <w:sz w:val="23"/>
          <w:szCs w:val="23"/>
          <w:lang w:val="el-GR" w:eastAsia="el-GR"/>
        </w:rPr>
        <w:t>μέρος</w:t>
      </w:r>
      <w:r w:rsidRPr="00D47A38">
        <w:rPr>
          <w:sz w:val="23"/>
          <w:szCs w:val="23"/>
          <w:lang w:val="el-GR" w:eastAsia="el-GR"/>
        </w:rPr>
        <w:t xml:space="preserve"> </w:t>
      </w:r>
      <w:r w:rsidRPr="00D47A38">
        <w:rPr>
          <w:b/>
          <w:bCs/>
          <w:sz w:val="23"/>
          <w:szCs w:val="23"/>
          <w:lang w:val="el-GR" w:eastAsia="el-GR"/>
        </w:rPr>
        <w:t xml:space="preserve">ΙΙ.Δ </w:t>
      </w:r>
      <w:r w:rsidRPr="00D47A38">
        <w:rPr>
          <w:sz w:val="23"/>
          <w:szCs w:val="23"/>
          <w:lang w:val="el-GR" w:eastAsia="el-GR"/>
        </w:rPr>
        <w:t>συμπληρώνεται στην περίπτωση υπεργολαβικής ανάθεσης (βλέπε άρθ. 12.6 της παρούσας).</w:t>
      </w:r>
    </w:p>
    <w:p w:rsidR="00C27C5A" w:rsidRPr="00D47A38" w:rsidRDefault="00C27C5A" w:rsidP="003654F1">
      <w:pPr>
        <w:suppressAutoHyphens w:val="0"/>
        <w:autoSpaceDE w:val="0"/>
        <w:autoSpaceDN w:val="0"/>
        <w:adjustRightInd w:val="0"/>
        <w:spacing w:after="0" w:line="360" w:lineRule="auto"/>
        <w:rPr>
          <w:sz w:val="23"/>
          <w:szCs w:val="23"/>
          <w:lang w:val="el-GR" w:eastAsia="el-GR"/>
        </w:rPr>
      </w:pPr>
      <w:r w:rsidRPr="00D47A38">
        <w:rPr>
          <w:sz w:val="23"/>
          <w:szCs w:val="23"/>
          <w:lang w:val="el-GR" w:eastAsia="el-GR"/>
        </w:rPr>
        <w:t xml:space="preserve">- Το </w:t>
      </w:r>
      <w:r w:rsidRPr="00D47A38">
        <w:rPr>
          <w:b/>
          <w:sz w:val="23"/>
          <w:szCs w:val="23"/>
          <w:lang w:val="el-GR" w:eastAsia="el-GR"/>
        </w:rPr>
        <w:t xml:space="preserve">μέρος </w:t>
      </w:r>
      <w:r w:rsidRPr="00D47A38">
        <w:rPr>
          <w:b/>
          <w:sz w:val="23"/>
          <w:szCs w:val="23"/>
          <w:lang w:val="en-US" w:eastAsia="el-GR"/>
        </w:rPr>
        <w:t>IV</w:t>
      </w:r>
      <w:r w:rsidRPr="00D47A38">
        <w:rPr>
          <w:sz w:val="23"/>
          <w:szCs w:val="23"/>
          <w:lang w:val="el-GR" w:eastAsia="el-GR"/>
        </w:rPr>
        <w:t xml:space="preserve"> συμπληρώνεται μόνο </w:t>
      </w:r>
      <w:r w:rsidR="00F4182D" w:rsidRPr="00D47A38">
        <w:rPr>
          <w:sz w:val="23"/>
          <w:szCs w:val="23"/>
          <w:lang w:val="el-GR" w:eastAsia="el-GR"/>
        </w:rPr>
        <w:t>η ενότητα «α. Γενική ένδειξη για όλα τα κριτήρια επιλογής»</w:t>
      </w:r>
    </w:p>
    <w:p w:rsidR="007943EF" w:rsidRPr="00D47A38" w:rsidRDefault="007943EF" w:rsidP="003654F1">
      <w:pPr>
        <w:suppressAutoHyphens w:val="0"/>
        <w:autoSpaceDE w:val="0"/>
        <w:autoSpaceDN w:val="0"/>
        <w:adjustRightInd w:val="0"/>
        <w:spacing w:after="0" w:line="360" w:lineRule="auto"/>
        <w:rPr>
          <w:b/>
          <w:bCs/>
          <w:sz w:val="23"/>
          <w:szCs w:val="23"/>
          <w:lang w:val="el-GR" w:eastAsia="el-GR"/>
        </w:rPr>
      </w:pPr>
      <w:r w:rsidRPr="00D47A38">
        <w:rPr>
          <w:sz w:val="23"/>
          <w:szCs w:val="23"/>
          <w:lang w:val="el-GR" w:eastAsia="el-GR"/>
        </w:rPr>
        <w:t xml:space="preserve">-Το </w:t>
      </w:r>
      <w:r w:rsidRPr="00D47A38">
        <w:rPr>
          <w:b/>
          <w:bCs/>
          <w:sz w:val="23"/>
          <w:szCs w:val="23"/>
          <w:lang w:val="el-GR" w:eastAsia="el-GR"/>
        </w:rPr>
        <w:t xml:space="preserve">μέρος VI </w:t>
      </w:r>
      <w:r w:rsidRPr="00D47A38">
        <w:rPr>
          <w:sz w:val="23"/>
          <w:szCs w:val="23"/>
          <w:lang w:val="el-GR" w:eastAsia="el-GR"/>
        </w:rPr>
        <w:t xml:space="preserve">συμπληρώνεται σε κάθε περίπτωση με την ημερομηνία, τον τόπο και </w:t>
      </w:r>
      <w:r w:rsidRPr="00D47A38">
        <w:rPr>
          <w:b/>
          <w:bCs/>
          <w:sz w:val="23"/>
          <w:szCs w:val="23"/>
          <w:lang w:val="el-GR" w:eastAsia="el-GR"/>
        </w:rPr>
        <w:t>την υπογραφή του κατά νόμο υπόχρεου/ -ων, η οποία δεν απαιτείται να φέρει θεώρηση γνησίου της υπογραφής.</w:t>
      </w:r>
    </w:p>
    <w:p w:rsidR="007943EF" w:rsidRPr="00373ADD" w:rsidRDefault="00220B53" w:rsidP="003654F1">
      <w:pPr>
        <w:suppressAutoHyphens w:val="0"/>
        <w:autoSpaceDE w:val="0"/>
        <w:autoSpaceDN w:val="0"/>
        <w:adjustRightInd w:val="0"/>
        <w:spacing w:after="0" w:line="360" w:lineRule="auto"/>
        <w:rPr>
          <w:bCs/>
          <w:sz w:val="23"/>
          <w:szCs w:val="23"/>
          <w:lang w:val="el-GR" w:eastAsia="el-GR"/>
        </w:rPr>
      </w:pPr>
      <w:r w:rsidRPr="00D47A38">
        <w:rPr>
          <w:b/>
          <w:bCs/>
          <w:sz w:val="23"/>
          <w:szCs w:val="23"/>
          <w:lang w:val="el-GR" w:eastAsia="el-GR"/>
        </w:rPr>
        <w:t xml:space="preserve">- </w:t>
      </w:r>
      <w:r w:rsidRPr="00D47A38">
        <w:rPr>
          <w:bCs/>
          <w:sz w:val="23"/>
          <w:szCs w:val="23"/>
          <w:lang w:val="el-GR" w:eastAsia="el-GR"/>
        </w:rPr>
        <w:t xml:space="preserve">Το ΤΕΥΔ μπορεί να υπογράφεται έως δέκα (10) ημέρες πριν την καταληκτική ημερομηνία υποβολής των προσφορών. </w:t>
      </w:r>
    </w:p>
    <w:p w:rsidR="007943EF" w:rsidRPr="00D47A38" w:rsidRDefault="007943EF" w:rsidP="00373ADD">
      <w:pPr>
        <w:pBdr>
          <w:top w:val="single" w:sz="18" w:space="1" w:color="17365D"/>
          <w:left w:val="single" w:sz="18" w:space="4" w:color="17365D"/>
          <w:bottom w:val="single" w:sz="18" w:space="1" w:color="17365D"/>
          <w:right w:val="single" w:sz="18" w:space="4" w:color="17365D"/>
        </w:pBdr>
        <w:suppressAutoHyphens w:val="0"/>
        <w:autoSpaceDE w:val="0"/>
        <w:autoSpaceDN w:val="0"/>
        <w:adjustRightInd w:val="0"/>
        <w:spacing w:after="0"/>
        <w:rPr>
          <w:sz w:val="23"/>
          <w:szCs w:val="23"/>
          <w:u w:val="single"/>
          <w:lang w:val="el-GR"/>
        </w:rPr>
      </w:pPr>
      <w:r w:rsidRPr="00D47A38">
        <w:rPr>
          <w:sz w:val="23"/>
          <w:szCs w:val="23"/>
          <w:lang w:val="el-GR" w:eastAsia="el-GR"/>
        </w:rPr>
        <w:t xml:space="preserve">Το ΤΕΥΔ </w:t>
      </w:r>
      <w:r w:rsidRPr="00D47A38">
        <w:rPr>
          <w:sz w:val="23"/>
          <w:szCs w:val="23"/>
          <w:u w:val="single"/>
          <w:lang w:val="el-GR"/>
        </w:rPr>
        <w:t>είναι δυνατό να υποβάλλεται με μόνη την υπογραφή του κατά περίπτωση εκπροσώπου του οικονομικού φορέα για την προκαταρκτική απόδειξη των λόγων αποκλεισμού που αναφέρονται στην παράγραφο 1 του άρθρου 73,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rsidR="007943EF" w:rsidRPr="00D47A38" w:rsidRDefault="007943EF" w:rsidP="00373ADD">
      <w:pPr>
        <w:pBdr>
          <w:top w:val="single" w:sz="18" w:space="1" w:color="17365D"/>
          <w:left w:val="single" w:sz="18" w:space="4" w:color="17365D"/>
          <w:bottom w:val="single" w:sz="18" w:space="1" w:color="17365D"/>
          <w:right w:val="single" w:sz="18" w:space="4" w:color="17365D"/>
        </w:pBdr>
        <w:suppressAutoHyphens w:val="0"/>
        <w:autoSpaceDE w:val="0"/>
        <w:autoSpaceDN w:val="0"/>
        <w:adjustRightInd w:val="0"/>
        <w:spacing w:after="0"/>
        <w:rPr>
          <w:sz w:val="23"/>
          <w:szCs w:val="23"/>
          <w:lang w:val="el-GR"/>
        </w:rPr>
      </w:pPr>
      <w:r w:rsidRPr="00D47A38">
        <w:rPr>
          <w:sz w:val="23"/>
          <w:szCs w:val="23"/>
          <w:lang w:val="el-GR"/>
        </w:rPr>
        <w:t xml:space="preserve"> Ως εκπρόσωπος του οικονομικού φορέα για την εφαρμογή του παρόντος άρθρου,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943EF" w:rsidRPr="00D47A38" w:rsidRDefault="007943EF" w:rsidP="00373ADD">
      <w:pPr>
        <w:suppressAutoHyphens w:val="0"/>
        <w:autoSpaceDE w:val="0"/>
        <w:autoSpaceDN w:val="0"/>
        <w:adjustRightInd w:val="0"/>
        <w:spacing w:after="0"/>
        <w:rPr>
          <w:sz w:val="23"/>
          <w:szCs w:val="23"/>
          <w:lang w:val="el-GR" w:eastAsia="el-GR"/>
        </w:rPr>
      </w:pP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Επισημαίνεται ότι:</w:t>
      </w:r>
    </w:p>
    <w:p w:rsidR="007943EF" w:rsidRPr="00D47A38" w:rsidRDefault="007943EF" w:rsidP="003654F1">
      <w:pPr>
        <w:numPr>
          <w:ilvl w:val="0"/>
          <w:numId w:val="4"/>
        </w:num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Κάθε οικονομικός φορέας που συμμετέχει μόνος του, πρέπει να συμπληρώσει και να υποβάλει </w:t>
      </w:r>
      <w:r w:rsidRPr="00D47A38">
        <w:rPr>
          <w:b/>
          <w:bCs/>
          <w:sz w:val="23"/>
          <w:szCs w:val="23"/>
          <w:lang w:val="el-GR" w:eastAsia="el-GR"/>
        </w:rPr>
        <w:t>ένα ΤΕΥΔ</w:t>
      </w:r>
      <w:r w:rsidRPr="00D47A38">
        <w:rPr>
          <w:sz w:val="23"/>
          <w:szCs w:val="23"/>
          <w:lang w:val="el-GR" w:eastAsia="el-GR"/>
        </w:rPr>
        <w:t>.</w:t>
      </w:r>
    </w:p>
    <w:p w:rsidR="007943EF" w:rsidRPr="00D47A38" w:rsidRDefault="007943EF" w:rsidP="003654F1">
      <w:pPr>
        <w:numPr>
          <w:ilvl w:val="0"/>
          <w:numId w:val="4"/>
        </w:numPr>
        <w:suppressAutoHyphens w:val="0"/>
        <w:autoSpaceDE w:val="0"/>
        <w:autoSpaceDN w:val="0"/>
        <w:adjustRightInd w:val="0"/>
        <w:spacing w:line="360" w:lineRule="auto"/>
        <w:rPr>
          <w:sz w:val="23"/>
          <w:szCs w:val="23"/>
          <w:lang w:val="el-GR" w:eastAsia="el-GR"/>
        </w:rPr>
      </w:pPr>
      <w:r w:rsidRPr="00D47A38">
        <w:rPr>
          <w:sz w:val="23"/>
          <w:szCs w:val="23"/>
          <w:u w:val="single"/>
          <w:lang w:val="el-GR" w:eastAsia="el-GR"/>
        </w:rPr>
        <w:t xml:space="preserve">Όταν συμμετέχουν οικονομικοί φορείς υπό τη μορφή ένωσης, πρέπει να συμπληρωθεί και να υποβληθεί για κάθε φορέα –μέλος της ένωσης </w:t>
      </w:r>
      <w:r w:rsidRPr="00D47A38">
        <w:rPr>
          <w:b/>
          <w:bCs/>
          <w:sz w:val="23"/>
          <w:szCs w:val="23"/>
          <w:u w:val="single"/>
          <w:lang w:val="el-GR" w:eastAsia="el-GR"/>
        </w:rPr>
        <w:t>χωριστό ΤΕΥΔ</w:t>
      </w:r>
      <w:r w:rsidRPr="00D47A38">
        <w:rPr>
          <w:sz w:val="23"/>
          <w:szCs w:val="23"/>
          <w:lang w:val="el-GR" w:eastAsia="el-GR"/>
        </w:rPr>
        <w:t>, στο οποίο παρατίθενται οι πληροφορίες που απαιτούνται σύμφωνα με τα μέρη II έως ΙV (βλέπε άρθ. 12.5 της παρούσας)</w:t>
      </w:r>
    </w:p>
    <w:p w:rsidR="007943EF" w:rsidRPr="00D47A38" w:rsidRDefault="007943EF" w:rsidP="003654F1">
      <w:pPr>
        <w:numPr>
          <w:ilvl w:val="0"/>
          <w:numId w:val="4"/>
        </w:num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 </w:t>
      </w:r>
      <w:r w:rsidRPr="00D47A38">
        <w:rPr>
          <w:b/>
          <w:bCs/>
          <w:sz w:val="23"/>
          <w:szCs w:val="23"/>
          <w:lang w:val="el-GR" w:eastAsia="el-GR"/>
        </w:rPr>
        <w:t xml:space="preserve">και χωριστό ΤΕΥΔ </w:t>
      </w:r>
      <w:r w:rsidRPr="00D47A38">
        <w:rPr>
          <w:b/>
          <w:sz w:val="23"/>
          <w:szCs w:val="23"/>
          <w:lang w:val="el-GR" w:eastAsia="el-GR"/>
        </w:rPr>
        <w:t>εκ μέρους του/των υπεργολάβου/ων</w:t>
      </w:r>
      <w:r w:rsidRPr="00D47A38">
        <w:rPr>
          <w:sz w:val="23"/>
          <w:szCs w:val="23"/>
          <w:lang w:val="el-GR" w:eastAsia="el-GR"/>
        </w:rPr>
        <w:t xml:space="preserve"> (βλέπε άρθ. 12.6 της παρούσας)</w:t>
      </w:r>
    </w:p>
    <w:p w:rsidR="001B78FC" w:rsidRDefault="001B78FC" w:rsidP="003654F1">
      <w:pPr>
        <w:suppressAutoHyphens w:val="0"/>
        <w:autoSpaceDE w:val="0"/>
        <w:autoSpaceDN w:val="0"/>
        <w:adjustRightInd w:val="0"/>
        <w:spacing w:line="360" w:lineRule="auto"/>
        <w:rPr>
          <w:b/>
          <w:sz w:val="23"/>
          <w:szCs w:val="23"/>
          <w:lang w:val="el-GR"/>
        </w:rPr>
      </w:pPr>
    </w:p>
    <w:p w:rsidR="007943EF" w:rsidRPr="00D47A38" w:rsidRDefault="007943EF" w:rsidP="003654F1">
      <w:pPr>
        <w:suppressAutoHyphens w:val="0"/>
        <w:autoSpaceDE w:val="0"/>
        <w:autoSpaceDN w:val="0"/>
        <w:adjustRightInd w:val="0"/>
        <w:spacing w:line="360" w:lineRule="auto"/>
        <w:rPr>
          <w:b/>
          <w:sz w:val="23"/>
          <w:szCs w:val="23"/>
          <w:lang w:val="el-GR"/>
        </w:rPr>
      </w:pPr>
      <w:r w:rsidRPr="00D47A38">
        <w:rPr>
          <w:b/>
          <w:sz w:val="23"/>
          <w:szCs w:val="23"/>
          <w:lang w:val="el-GR"/>
        </w:rPr>
        <w:t>12.5 Ενώσεις οικονομικών φορέων (Άρθρα 19 και 96 Ν.4412/2016)</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b/>
          <w:bCs/>
          <w:sz w:val="23"/>
          <w:szCs w:val="23"/>
          <w:lang w:val="el-GR" w:eastAsia="el-GR"/>
        </w:rPr>
        <w:t xml:space="preserve">α) </w:t>
      </w:r>
      <w:r w:rsidRPr="00D47A38">
        <w:rPr>
          <w:sz w:val="23"/>
          <w:szCs w:val="23"/>
          <w:lang w:val="el-GR" w:eastAsia="el-GR"/>
        </w:rPr>
        <w:t xml:space="preserve">Οι ενώσεις </w:t>
      </w:r>
      <w:r w:rsidRPr="00D47A38">
        <w:rPr>
          <w:sz w:val="23"/>
          <w:szCs w:val="23"/>
          <w:u w:val="single"/>
          <w:lang w:val="el-GR" w:eastAsia="el-GR"/>
        </w:rPr>
        <w:t>δεν υποχρεούνται να λαμβάνουν ορισμένη νομική μορφή προκειμένου να υποβάλουν την προσφορά</w:t>
      </w:r>
      <w:r w:rsidRPr="00D47A38">
        <w:rPr>
          <w:sz w:val="23"/>
          <w:szCs w:val="23"/>
          <w:lang w:val="el-GR" w:eastAsia="el-GR"/>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b/>
          <w:bCs/>
          <w:sz w:val="23"/>
          <w:szCs w:val="23"/>
          <w:lang w:val="el-GR" w:eastAsia="el-GR"/>
        </w:rPr>
        <w:t xml:space="preserve">β) </w:t>
      </w:r>
      <w:r w:rsidRPr="00D47A38">
        <w:rPr>
          <w:sz w:val="23"/>
          <w:szCs w:val="23"/>
          <w:lang w:val="el-GR" w:eastAsia="el-GR"/>
        </w:rPr>
        <w:t>Όταν συμμετέχουν ενώσεις, απαντούν θετικά στο σχετικό ερώτημα του Μέρους ΙΙ.Α</w:t>
      </w:r>
      <w:r w:rsidRPr="00D47A38">
        <w:rPr>
          <w:i/>
          <w:iCs/>
          <w:sz w:val="23"/>
          <w:szCs w:val="23"/>
          <w:lang w:val="el-GR" w:eastAsia="el-GR"/>
        </w:rPr>
        <w:t xml:space="preserve">. [Τρόπος συμμετοχής] </w:t>
      </w:r>
      <w:r w:rsidRPr="00D47A38">
        <w:rPr>
          <w:sz w:val="23"/>
          <w:szCs w:val="23"/>
          <w:lang w:val="el-GR" w:eastAsia="el-GR"/>
        </w:rPr>
        <w:t xml:space="preserve">και συμπληρώνουν τις πληροφορίες που ζητούνται στα επιμέρους ερωτήματα α, β και γ. Επίσης, θα πρέπει να υποβληθούν </w:t>
      </w:r>
      <w:r w:rsidRPr="00D47A38">
        <w:rPr>
          <w:b/>
          <w:bCs/>
          <w:sz w:val="23"/>
          <w:szCs w:val="23"/>
          <w:lang w:val="el-GR" w:eastAsia="el-GR"/>
        </w:rPr>
        <w:t>χωριστά ΤΕΥΔ για κάθε φορέα – μέλος της ένωσης</w:t>
      </w:r>
      <w:r w:rsidRPr="00D47A38">
        <w:rPr>
          <w:sz w:val="23"/>
          <w:szCs w:val="23"/>
          <w:lang w:val="el-GR" w:eastAsia="el-GR"/>
        </w:rPr>
        <w:t>, στα οποία παρατίθενται οι πληροφορίες που απαιτούνται σύμφωνα με τα μέρη II έως ΙV.</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b/>
          <w:bCs/>
          <w:sz w:val="23"/>
          <w:szCs w:val="23"/>
          <w:lang w:val="el-GR" w:eastAsia="el-GR"/>
        </w:rPr>
        <w:t xml:space="preserve">γ) </w:t>
      </w:r>
      <w:r w:rsidRPr="00D47A38">
        <w:rPr>
          <w:sz w:val="23"/>
          <w:szCs w:val="23"/>
          <w:lang w:val="el-GR" w:eastAsia="el-GR"/>
        </w:rPr>
        <w:t xml:space="preserve">Στην περίπτωση υποβολής προσφοράς από ένωση οικονομικών φορέων, </w:t>
      </w:r>
      <w:r w:rsidRPr="00D47A38">
        <w:rPr>
          <w:sz w:val="23"/>
          <w:szCs w:val="23"/>
          <w:u w:val="single"/>
          <w:lang w:val="el-GR" w:eastAsia="el-GR"/>
        </w:rPr>
        <w:t xml:space="preserve">όλα τα μέλη της ευθύνονται έναντι της Αναθέτουσας Αρχής αλληλέγγυα και εις </w:t>
      </w:r>
      <w:proofErr w:type="spellStart"/>
      <w:r w:rsidRPr="00D47A38">
        <w:rPr>
          <w:sz w:val="23"/>
          <w:szCs w:val="23"/>
          <w:u w:val="single"/>
          <w:lang w:val="el-GR" w:eastAsia="el-GR"/>
        </w:rPr>
        <w:t>ολόκληρον</w:t>
      </w:r>
      <w:proofErr w:type="spellEnd"/>
      <w:r w:rsidRPr="00D47A38">
        <w:rPr>
          <w:sz w:val="23"/>
          <w:szCs w:val="23"/>
          <w:lang w:val="el-GR" w:eastAsia="el-GR"/>
        </w:rPr>
        <w:t xml:space="preserve">. Σε περίπτωση ανάθεσης της σύμβασης στην ένωση, </w:t>
      </w:r>
      <w:r w:rsidRPr="00D47A38">
        <w:rPr>
          <w:sz w:val="23"/>
          <w:szCs w:val="23"/>
          <w:u w:val="single"/>
          <w:lang w:val="el-GR" w:eastAsia="el-GR"/>
        </w:rPr>
        <w:t>η ευθύνη αυτή εξακολουθεί μέχρι πλήρους εκτέλεσης της σύμβασης</w:t>
      </w:r>
      <w:r w:rsidRPr="00D47A38">
        <w:rPr>
          <w:sz w:val="23"/>
          <w:szCs w:val="23"/>
          <w:lang w:val="el-GR" w:eastAsia="el-GR"/>
        </w:rPr>
        <w:t>.</w:t>
      </w:r>
    </w:p>
    <w:p w:rsidR="002E4BE9" w:rsidRDefault="002E4BE9" w:rsidP="003654F1">
      <w:pPr>
        <w:suppressAutoHyphens w:val="0"/>
        <w:autoSpaceDE w:val="0"/>
        <w:autoSpaceDN w:val="0"/>
        <w:adjustRightInd w:val="0"/>
        <w:spacing w:line="360" w:lineRule="auto"/>
        <w:rPr>
          <w:b/>
          <w:sz w:val="23"/>
          <w:szCs w:val="23"/>
          <w:lang w:val="el-GR" w:eastAsia="el-GR"/>
        </w:rPr>
      </w:pPr>
      <w:r w:rsidRPr="002E4BE9">
        <w:rPr>
          <w:b/>
          <w:sz w:val="23"/>
          <w:szCs w:val="23"/>
          <w:lang w:val="el-GR" w:eastAsia="el-GR"/>
        </w:rPr>
        <w:t>12.6 Υπεργολαβία ( Άρθρα 58 και 131 Ν.4412/2016)</w:t>
      </w:r>
    </w:p>
    <w:p w:rsidR="002E4BE9" w:rsidRPr="00D47A38" w:rsidRDefault="002E4BE9" w:rsidP="00151667">
      <w:pPr>
        <w:spacing w:line="360" w:lineRule="auto"/>
        <w:rPr>
          <w:sz w:val="23"/>
          <w:szCs w:val="23"/>
          <w:lang w:val="el-GR"/>
        </w:rPr>
      </w:pPr>
      <w:r w:rsidRPr="00151667">
        <w:rPr>
          <w:sz w:val="23"/>
          <w:szCs w:val="23"/>
          <w:lang w:val="el-GR"/>
        </w:rPr>
        <w:t>Συμμετοχή οικονομικού φορέα που περιλαμβάνει την ανάθεση της σύμβασης σε τρίτο υπεργολάβο, αποκλείεται από την παρούσα διαδικασία σύναψης σύμβασης.</w:t>
      </w:r>
    </w:p>
    <w:p w:rsidR="007943EF" w:rsidRPr="00D47A38"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53" w:name="_Toc499798823"/>
      <w:bookmarkStart w:id="54" w:name="_Toc53996199"/>
      <w:r w:rsidRPr="00D47A38">
        <w:rPr>
          <w:rFonts w:ascii="Calibri" w:hAnsi="Calibri" w:cs="Calibri"/>
          <w:sz w:val="23"/>
          <w:szCs w:val="23"/>
          <w:lang w:val="el-GR"/>
        </w:rPr>
        <w:t xml:space="preserve">ΑΡΘΡΟ 13 : ΤΟΠΟΣ ΚΑΙ ΧΡΟΝΟΣ ΥΠΟΒΟΛΗΣ ΠΡΟΣΦΟΡΩΝ ΚΑΙ ΔΙΕΝΕΡΓΕΙΑΣ ΔΙΑΓΩΝΙΣΜΟΥ (Άρθρα 96 και 121 του </w:t>
      </w:r>
      <w:r w:rsidRPr="00D47A38">
        <w:rPr>
          <w:rFonts w:ascii="Calibri" w:hAnsi="Calibri" w:cs="Calibri"/>
          <w:sz w:val="23"/>
          <w:szCs w:val="23"/>
        </w:rPr>
        <w:t>N</w:t>
      </w:r>
      <w:r w:rsidRPr="00D47A38">
        <w:rPr>
          <w:rFonts w:ascii="Calibri" w:hAnsi="Calibri" w:cs="Calibri"/>
          <w:sz w:val="23"/>
          <w:szCs w:val="23"/>
          <w:lang w:val="el-GR"/>
        </w:rPr>
        <w:t>.4412/2016)</w:t>
      </w:r>
      <w:bookmarkEnd w:id="53"/>
      <w:bookmarkEnd w:id="54"/>
    </w:p>
    <w:p w:rsidR="007943EF" w:rsidRPr="00D47A38" w:rsidRDefault="007943EF" w:rsidP="003654F1">
      <w:pPr>
        <w:pStyle w:val="3"/>
        <w:spacing w:line="360" w:lineRule="auto"/>
        <w:rPr>
          <w:rFonts w:ascii="Calibri" w:hAnsi="Calibri" w:cs="Calibri"/>
          <w:sz w:val="23"/>
          <w:szCs w:val="23"/>
        </w:rPr>
      </w:pPr>
      <w:bookmarkStart w:id="55" w:name="_Toc499798824"/>
      <w:bookmarkStart w:id="56" w:name="_Toc53996200"/>
      <w:r w:rsidRPr="00D47A38">
        <w:rPr>
          <w:rFonts w:ascii="Calibri" w:hAnsi="Calibri" w:cs="Calibri"/>
          <w:sz w:val="23"/>
          <w:szCs w:val="23"/>
        </w:rPr>
        <w:t>13.1 Τόπος / χρόνος διενέργειας διαγωνισμού.</w:t>
      </w:r>
      <w:bookmarkEnd w:id="55"/>
      <w:bookmarkEnd w:id="56"/>
    </w:p>
    <w:p w:rsidR="007943EF" w:rsidRPr="00D47A38" w:rsidRDefault="007943EF" w:rsidP="003654F1">
      <w:pPr>
        <w:spacing w:line="360" w:lineRule="auto"/>
        <w:rPr>
          <w:b/>
          <w:sz w:val="23"/>
          <w:szCs w:val="23"/>
          <w:lang w:val="el-GR" w:eastAsia="el-GR"/>
        </w:rPr>
      </w:pPr>
      <w:r w:rsidRPr="00D47A38">
        <w:rPr>
          <w:sz w:val="23"/>
          <w:szCs w:val="23"/>
          <w:lang w:val="el-GR" w:eastAsia="el-GR"/>
        </w:rPr>
        <w:t xml:space="preserve">Ο διαγωνισμός θα διενεργηθεί στα γραφεία του </w:t>
      </w:r>
      <w:r w:rsidR="005A7F62" w:rsidRPr="00D47A38">
        <w:rPr>
          <w:sz w:val="23"/>
          <w:szCs w:val="23"/>
          <w:lang w:val="en-US" w:eastAsia="el-GR"/>
        </w:rPr>
        <w:t>e</w:t>
      </w:r>
      <w:r w:rsidR="005A7F62" w:rsidRPr="00D47A38">
        <w:rPr>
          <w:sz w:val="23"/>
          <w:szCs w:val="23"/>
          <w:lang w:val="el-GR" w:eastAsia="el-GR"/>
        </w:rPr>
        <w:t>-</w:t>
      </w:r>
      <w:r w:rsidRPr="00D47A38">
        <w:rPr>
          <w:sz w:val="23"/>
          <w:szCs w:val="23"/>
          <w:lang w:val="el-GR" w:eastAsia="el-GR"/>
        </w:rPr>
        <w:t xml:space="preserve">ΕΦΚΑ, στην διεύθυνση: </w:t>
      </w:r>
      <w:r w:rsidR="005A7F62" w:rsidRPr="00D47A38">
        <w:rPr>
          <w:sz w:val="23"/>
          <w:szCs w:val="23"/>
          <w:lang w:val="el-GR" w:eastAsia="el-GR"/>
        </w:rPr>
        <w:t>Ακαδημίας 22</w:t>
      </w:r>
      <w:r w:rsidRPr="00D47A38">
        <w:rPr>
          <w:sz w:val="23"/>
          <w:szCs w:val="23"/>
          <w:lang w:val="el-GR" w:eastAsia="el-GR"/>
        </w:rPr>
        <w:t xml:space="preserve">, τκ </w:t>
      </w:r>
      <w:r w:rsidR="005A7F62" w:rsidRPr="00D47A38">
        <w:rPr>
          <w:sz w:val="23"/>
          <w:szCs w:val="23"/>
          <w:lang w:val="el-GR" w:eastAsia="el-GR"/>
        </w:rPr>
        <w:t>106</w:t>
      </w:r>
      <w:r w:rsidRPr="00D47A38">
        <w:rPr>
          <w:sz w:val="23"/>
          <w:szCs w:val="23"/>
          <w:lang w:val="el-GR" w:eastAsia="el-GR"/>
        </w:rPr>
        <w:t xml:space="preserve"> </w:t>
      </w:r>
      <w:r w:rsidR="005A7F62" w:rsidRPr="00D47A38">
        <w:rPr>
          <w:sz w:val="23"/>
          <w:szCs w:val="23"/>
          <w:lang w:val="el-GR" w:eastAsia="el-GR"/>
        </w:rPr>
        <w:t>7</w:t>
      </w:r>
      <w:r w:rsidRPr="00D47A38">
        <w:rPr>
          <w:sz w:val="23"/>
          <w:szCs w:val="23"/>
          <w:lang w:val="el-GR" w:eastAsia="el-GR"/>
        </w:rPr>
        <w:t>1 Αθήνα, 3</w:t>
      </w:r>
      <w:r w:rsidRPr="00D47A38">
        <w:rPr>
          <w:sz w:val="23"/>
          <w:szCs w:val="23"/>
          <w:vertAlign w:val="superscript"/>
          <w:lang w:val="el-GR" w:eastAsia="el-GR"/>
        </w:rPr>
        <w:t>ος</w:t>
      </w:r>
      <w:r w:rsidRPr="00D47A38">
        <w:rPr>
          <w:sz w:val="23"/>
          <w:szCs w:val="23"/>
          <w:lang w:val="el-GR" w:eastAsia="el-GR"/>
        </w:rPr>
        <w:t xml:space="preserve"> όροφος, </w:t>
      </w:r>
      <w:r w:rsidR="00BE6707">
        <w:rPr>
          <w:b/>
          <w:sz w:val="23"/>
          <w:szCs w:val="23"/>
          <w:lang w:val="el-GR" w:eastAsia="el-GR"/>
        </w:rPr>
        <w:t xml:space="preserve">18/11/20 </w:t>
      </w:r>
      <w:r w:rsidRPr="00BE6707">
        <w:rPr>
          <w:b/>
          <w:sz w:val="23"/>
          <w:szCs w:val="23"/>
          <w:lang w:val="el-GR" w:eastAsia="el-GR"/>
        </w:rPr>
        <w:t xml:space="preserve">ημέρα </w:t>
      </w:r>
      <w:r w:rsidR="00BE6707">
        <w:rPr>
          <w:b/>
          <w:sz w:val="23"/>
          <w:szCs w:val="23"/>
          <w:lang w:val="el-GR" w:eastAsia="el-GR"/>
        </w:rPr>
        <w:t xml:space="preserve">ΤΕΤΑΡΤΗ </w:t>
      </w:r>
      <w:r w:rsidR="00A56132" w:rsidRPr="00BE6707">
        <w:rPr>
          <w:b/>
          <w:sz w:val="23"/>
          <w:szCs w:val="23"/>
          <w:lang w:val="el-GR" w:eastAsia="el-GR"/>
        </w:rPr>
        <w:t>κ</w:t>
      </w:r>
      <w:r w:rsidRPr="00BE6707">
        <w:rPr>
          <w:b/>
          <w:sz w:val="23"/>
          <w:szCs w:val="23"/>
          <w:lang w:val="el-GR" w:eastAsia="el-GR"/>
        </w:rPr>
        <w:t xml:space="preserve">αι ώρα </w:t>
      </w:r>
      <w:r w:rsidR="00BE6707">
        <w:rPr>
          <w:b/>
          <w:sz w:val="23"/>
          <w:szCs w:val="23"/>
          <w:lang w:val="el-GR" w:eastAsia="el-GR"/>
        </w:rPr>
        <w:t xml:space="preserve">10:30 </w:t>
      </w:r>
      <w:proofErr w:type="spellStart"/>
      <w:r w:rsidRPr="00BE6707">
        <w:rPr>
          <w:b/>
          <w:sz w:val="23"/>
          <w:szCs w:val="23"/>
          <w:lang w:val="el-GR" w:eastAsia="el-GR"/>
        </w:rPr>
        <w:t>π.μ</w:t>
      </w:r>
      <w:proofErr w:type="spellEnd"/>
      <w:r w:rsidRPr="00BE6707">
        <w:rPr>
          <w:b/>
          <w:sz w:val="23"/>
          <w:szCs w:val="23"/>
          <w:lang w:val="el-GR" w:eastAsia="el-GR"/>
        </w:rPr>
        <w:t>.</w:t>
      </w:r>
      <w:r w:rsidRPr="00D47A38">
        <w:rPr>
          <w:b/>
          <w:sz w:val="23"/>
          <w:szCs w:val="23"/>
          <w:lang w:val="el-GR" w:eastAsia="el-GR"/>
        </w:rPr>
        <w:t xml:space="preserve">  </w:t>
      </w:r>
    </w:p>
    <w:p w:rsidR="007943EF" w:rsidRPr="00D47A38" w:rsidRDefault="007943EF" w:rsidP="003654F1">
      <w:pPr>
        <w:pStyle w:val="3"/>
        <w:spacing w:line="360" w:lineRule="auto"/>
        <w:rPr>
          <w:rFonts w:ascii="Calibri" w:hAnsi="Calibri" w:cs="Calibri"/>
          <w:sz w:val="23"/>
          <w:szCs w:val="23"/>
        </w:rPr>
      </w:pPr>
      <w:bookmarkStart w:id="57" w:name="_Toc499798825"/>
      <w:bookmarkStart w:id="58" w:name="_Toc53996201"/>
      <w:r w:rsidRPr="00D47A38">
        <w:rPr>
          <w:rFonts w:ascii="Calibri" w:hAnsi="Calibri" w:cs="Calibri"/>
          <w:sz w:val="23"/>
          <w:szCs w:val="23"/>
        </w:rPr>
        <w:t>13.2 Τόπος / χρόνος υποβολής προσφορών</w:t>
      </w:r>
      <w:bookmarkEnd w:id="57"/>
      <w:bookmarkEnd w:id="58"/>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Οι προσφορές υποβάλλονται :</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b/>
          <w:bCs/>
          <w:sz w:val="23"/>
          <w:szCs w:val="23"/>
          <w:lang w:val="el-GR" w:eastAsia="el-GR"/>
        </w:rPr>
        <w:t xml:space="preserve">(α) </w:t>
      </w:r>
      <w:r w:rsidRPr="00D47A38">
        <w:rPr>
          <w:sz w:val="23"/>
          <w:szCs w:val="23"/>
          <w:lang w:val="el-GR" w:eastAsia="el-GR"/>
        </w:rPr>
        <w:t xml:space="preserve">με κατάθεσή τους στο Γραφείο </w:t>
      </w:r>
      <w:r w:rsidR="0040173B" w:rsidRPr="00D47A38">
        <w:rPr>
          <w:sz w:val="23"/>
          <w:szCs w:val="23"/>
          <w:lang w:val="el-GR" w:eastAsia="el-GR"/>
        </w:rPr>
        <w:t>Αυτοτελούς Τμήματος Διοικητικής Μέριμνας της Γεν. Δ/</w:t>
      </w:r>
      <w:proofErr w:type="spellStart"/>
      <w:r w:rsidR="0040173B" w:rsidRPr="00D47A38">
        <w:rPr>
          <w:sz w:val="23"/>
          <w:szCs w:val="23"/>
          <w:lang w:val="el-GR" w:eastAsia="el-GR"/>
        </w:rPr>
        <w:t>νσης</w:t>
      </w:r>
      <w:proofErr w:type="spellEnd"/>
      <w:r w:rsidR="0040173B" w:rsidRPr="00D47A38">
        <w:rPr>
          <w:sz w:val="23"/>
          <w:szCs w:val="23"/>
          <w:lang w:val="el-GR" w:eastAsia="el-GR"/>
        </w:rPr>
        <w:t xml:space="preserve"> Διοικητικής Υποστήριξης Τεχνικών Υπηρεσιών &amp; Στέγασης </w:t>
      </w:r>
      <w:r w:rsidRPr="00D47A38">
        <w:rPr>
          <w:sz w:val="23"/>
          <w:szCs w:val="23"/>
          <w:lang w:val="el-GR" w:eastAsia="el-GR"/>
        </w:rPr>
        <w:t xml:space="preserve">του </w:t>
      </w:r>
      <w:r w:rsidR="005A7F62" w:rsidRPr="00D47A38">
        <w:rPr>
          <w:sz w:val="23"/>
          <w:szCs w:val="23"/>
          <w:lang w:val="en-US" w:eastAsia="el-GR"/>
        </w:rPr>
        <w:t>e</w:t>
      </w:r>
      <w:r w:rsidR="005A7F62" w:rsidRPr="00D47A38">
        <w:rPr>
          <w:sz w:val="23"/>
          <w:szCs w:val="23"/>
          <w:lang w:val="el-GR" w:eastAsia="el-GR"/>
        </w:rPr>
        <w:t>-</w:t>
      </w:r>
      <w:r w:rsidRPr="00D47A38">
        <w:rPr>
          <w:sz w:val="23"/>
          <w:szCs w:val="23"/>
          <w:lang w:val="el-GR" w:eastAsia="el-GR"/>
        </w:rPr>
        <w:t>ΕΦΚΑ (</w:t>
      </w:r>
      <w:r w:rsidR="005A7F62" w:rsidRPr="00D47A38">
        <w:rPr>
          <w:sz w:val="23"/>
          <w:szCs w:val="23"/>
          <w:lang w:val="el-GR" w:eastAsia="el-GR"/>
        </w:rPr>
        <w:t>Ακαδημίας 22</w:t>
      </w:r>
      <w:r w:rsidRPr="00D47A38">
        <w:rPr>
          <w:sz w:val="23"/>
          <w:szCs w:val="23"/>
          <w:lang w:val="el-GR" w:eastAsia="el-GR"/>
        </w:rPr>
        <w:t xml:space="preserve">, </w:t>
      </w:r>
      <w:r w:rsidR="0040173B" w:rsidRPr="00D47A38">
        <w:rPr>
          <w:sz w:val="23"/>
          <w:szCs w:val="23"/>
          <w:lang w:val="el-GR" w:eastAsia="el-GR"/>
        </w:rPr>
        <w:t>ημιώ</w:t>
      </w:r>
      <w:r w:rsidRPr="00D47A38">
        <w:rPr>
          <w:sz w:val="23"/>
          <w:szCs w:val="23"/>
          <w:lang w:val="el-GR" w:eastAsia="el-GR"/>
        </w:rPr>
        <w:t>ροφος)</w:t>
      </w:r>
      <w:r w:rsidRPr="00D47A38">
        <w:rPr>
          <w:color w:val="0070C0"/>
          <w:sz w:val="23"/>
          <w:szCs w:val="23"/>
          <w:lang w:val="el-GR" w:eastAsia="el-GR"/>
        </w:rPr>
        <w:t xml:space="preserve">  </w:t>
      </w:r>
      <w:r w:rsidRPr="00D47A38">
        <w:rPr>
          <w:sz w:val="23"/>
          <w:szCs w:val="23"/>
          <w:lang w:val="el-GR" w:eastAsia="el-GR"/>
        </w:rPr>
        <w:t>είτε,</w:t>
      </w:r>
    </w:p>
    <w:p w:rsidR="007943EF" w:rsidRPr="00D47A38" w:rsidRDefault="007943EF" w:rsidP="003654F1">
      <w:pPr>
        <w:suppressAutoHyphens w:val="0"/>
        <w:autoSpaceDE w:val="0"/>
        <w:autoSpaceDN w:val="0"/>
        <w:adjustRightInd w:val="0"/>
        <w:spacing w:line="360" w:lineRule="auto"/>
        <w:rPr>
          <w:color w:val="0070C0"/>
          <w:sz w:val="23"/>
          <w:szCs w:val="23"/>
          <w:lang w:val="el-GR" w:eastAsia="el-GR"/>
        </w:rPr>
      </w:pPr>
      <w:r w:rsidRPr="00D47A38">
        <w:rPr>
          <w:b/>
          <w:bCs/>
          <w:sz w:val="23"/>
          <w:szCs w:val="23"/>
          <w:lang w:val="el-GR" w:eastAsia="el-GR"/>
        </w:rPr>
        <w:t xml:space="preserve">(β) </w:t>
      </w:r>
      <w:r w:rsidRPr="00D47A38">
        <w:rPr>
          <w:sz w:val="23"/>
          <w:szCs w:val="23"/>
          <w:lang w:val="el-GR" w:eastAsia="el-GR"/>
        </w:rPr>
        <w:t xml:space="preserve">με ταχυδρομική αποστολή μέσω συστημένης επιστολής ή με </w:t>
      </w:r>
      <w:proofErr w:type="spellStart"/>
      <w:r w:rsidRPr="00D47A38">
        <w:rPr>
          <w:sz w:val="23"/>
          <w:szCs w:val="23"/>
          <w:lang w:val="el-GR" w:eastAsia="el-GR"/>
        </w:rPr>
        <w:t>courier</w:t>
      </w:r>
      <w:proofErr w:type="spellEnd"/>
      <w:r w:rsidRPr="00D47A38">
        <w:rPr>
          <w:sz w:val="23"/>
          <w:szCs w:val="23"/>
          <w:lang w:val="el-GR" w:eastAsia="el-GR"/>
        </w:rPr>
        <w:t xml:space="preserve"> προς τον </w:t>
      </w:r>
      <w:r w:rsidR="0040173B" w:rsidRPr="00D47A38">
        <w:rPr>
          <w:sz w:val="23"/>
          <w:szCs w:val="23"/>
          <w:lang w:val="en-US" w:eastAsia="el-GR"/>
        </w:rPr>
        <w:t>e</w:t>
      </w:r>
      <w:r w:rsidR="0040173B" w:rsidRPr="00D47A38">
        <w:rPr>
          <w:sz w:val="23"/>
          <w:szCs w:val="23"/>
          <w:lang w:val="el-GR" w:eastAsia="el-GR"/>
        </w:rPr>
        <w:t>-</w:t>
      </w:r>
      <w:r w:rsidRPr="00D47A38">
        <w:rPr>
          <w:sz w:val="23"/>
          <w:szCs w:val="23"/>
          <w:lang w:val="el-GR" w:eastAsia="el-GR"/>
        </w:rPr>
        <w:t>ΕΦΚΑ (</w:t>
      </w:r>
      <w:r w:rsidR="0040173B" w:rsidRPr="00D47A38">
        <w:rPr>
          <w:sz w:val="23"/>
          <w:szCs w:val="23"/>
          <w:lang w:val="el-GR" w:eastAsia="el-GR"/>
        </w:rPr>
        <w:t>Γραφείο Αυτοτελούς Τμήματος Διοικητικής Μέριμνας της Γεν. Δ/</w:t>
      </w:r>
      <w:proofErr w:type="spellStart"/>
      <w:r w:rsidR="0040173B" w:rsidRPr="00D47A38">
        <w:rPr>
          <w:sz w:val="23"/>
          <w:szCs w:val="23"/>
          <w:lang w:val="el-GR" w:eastAsia="el-GR"/>
        </w:rPr>
        <w:t>νσης</w:t>
      </w:r>
      <w:proofErr w:type="spellEnd"/>
      <w:r w:rsidR="0040173B" w:rsidRPr="00D47A38">
        <w:rPr>
          <w:sz w:val="23"/>
          <w:szCs w:val="23"/>
          <w:lang w:val="el-GR" w:eastAsia="el-GR"/>
        </w:rPr>
        <w:t xml:space="preserve"> Διοικητικής Υποστήριξης Τεχνικών Υπηρεσιών &amp; Στέγασης του </w:t>
      </w:r>
      <w:r w:rsidR="0040173B" w:rsidRPr="00D47A38">
        <w:rPr>
          <w:sz w:val="23"/>
          <w:szCs w:val="23"/>
          <w:lang w:val="en-US" w:eastAsia="el-GR"/>
        </w:rPr>
        <w:t>e</w:t>
      </w:r>
      <w:r w:rsidR="0040173B" w:rsidRPr="00D47A38">
        <w:rPr>
          <w:sz w:val="23"/>
          <w:szCs w:val="23"/>
          <w:lang w:val="el-GR" w:eastAsia="el-GR"/>
        </w:rPr>
        <w:t>-ΕΦΚΑ, Ακαδημίας 22, ημιώροφος</w:t>
      </w:r>
      <w:r w:rsidRPr="00D47A38">
        <w:rPr>
          <w:sz w:val="23"/>
          <w:szCs w:val="23"/>
          <w:lang w:val="el-GR" w:eastAsia="el-GR"/>
        </w:rPr>
        <w:t>).</w:t>
      </w:r>
      <w:r w:rsidRPr="00D47A38">
        <w:rPr>
          <w:color w:val="0070C0"/>
          <w:sz w:val="23"/>
          <w:szCs w:val="23"/>
          <w:lang w:val="el-GR" w:eastAsia="el-GR"/>
        </w:rPr>
        <w:t xml:space="preserve"> </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Σε περίπτωση αποστολής (ταχυδρομικής ή </w:t>
      </w:r>
      <w:proofErr w:type="spellStart"/>
      <w:r w:rsidRPr="00D47A38">
        <w:rPr>
          <w:sz w:val="23"/>
          <w:szCs w:val="23"/>
          <w:lang w:val="el-GR" w:eastAsia="el-GR"/>
        </w:rPr>
        <w:t>courier</w:t>
      </w:r>
      <w:proofErr w:type="spellEnd"/>
      <w:r w:rsidRPr="00D47A38">
        <w:rPr>
          <w:sz w:val="23"/>
          <w:szCs w:val="23"/>
          <w:lang w:val="el-GR" w:eastAsia="el-GR"/>
        </w:rPr>
        <w:t xml:space="preserve">) ή κατάθεσης στο πρωτόκολλο, περιπτώσεις «α» και «β» άνω, οι φάκελοι των προσφορών γίνονται δεκτοί εφόσον έχουν πρωτοκολληθεί από το </w:t>
      </w:r>
      <w:r w:rsidR="00FA349B" w:rsidRPr="00D47A38">
        <w:rPr>
          <w:sz w:val="23"/>
          <w:szCs w:val="23"/>
          <w:lang w:val="el-GR" w:eastAsia="el-GR"/>
        </w:rPr>
        <w:t>στο Γραφείο Αυτοτελούς Τμήματος Διοικητικής Μέριμνας της Γεν. Δ/</w:t>
      </w:r>
      <w:proofErr w:type="spellStart"/>
      <w:r w:rsidR="00FA349B" w:rsidRPr="00D47A38">
        <w:rPr>
          <w:sz w:val="23"/>
          <w:szCs w:val="23"/>
          <w:lang w:val="el-GR" w:eastAsia="el-GR"/>
        </w:rPr>
        <w:t>νσης</w:t>
      </w:r>
      <w:proofErr w:type="spellEnd"/>
      <w:r w:rsidR="00FA349B" w:rsidRPr="00D47A38">
        <w:rPr>
          <w:sz w:val="23"/>
          <w:szCs w:val="23"/>
          <w:lang w:val="el-GR" w:eastAsia="el-GR"/>
        </w:rPr>
        <w:t xml:space="preserve"> Διοικητικής Υποστήριξης </w:t>
      </w:r>
      <w:r w:rsidR="00FA349B" w:rsidRPr="00D47A38">
        <w:rPr>
          <w:sz w:val="23"/>
          <w:szCs w:val="23"/>
          <w:lang w:val="el-GR" w:eastAsia="el-GR"/>
        </w:rPr>
        <w:lastRenderedPageBreak/>
        <w:t xml:space="preserve">Τεχνικών Υπηρεσιών &amp; Στέγασης του </w:t>
      </w:r>
      <w:r w:rsidR="00FA349B" w:rsidRPr="00D47A38">
        <w:rPr>
          <w:sz w:val="23"/>
          <w:szCs w:val="23"/>
          <w:lang w:val="en-US" w:eastAsia="el-GR"/>
        </w:rPr>
        <w:t>e</w:t>
      </w:r>
      <w:r w:rsidR="00FA349B" w:rsidRPr="00D47A38">
        <w:rPr>
          <w:sz w:val="23"/>
          <w:szCs w:val="23"/>
          <w:lang w:val="el-GR" w:eastAsia="el-GR"/>
        </w:rPr>
        <w:t>-ΕΦΚΑ</w:t>
      </w:r>
      <w:r w:rsidRPr="00D47A38">
        <w:rPr>
          <w:sz w:val="23"/>
          <w:szCs w:val="23"/>
          <w:lang w:val="el-GR" w:eastAsia="el-GR"/>
        </w:rPr>
        <w:t xml:space="preserve">, </w:t>
      </w:r>
      <w:r w:rsidRPr="00D47A38">
        <w:rPr>
          <w:b/>
          <w:bCs/>
          <w:sz w:val="23"/>
          <w:szCs w:val="23"/>
          <w:u w:val="single"/>
          <w:lang w:val="el-GR" w:eastAsia="el-GR"/>
        </w:rPr>
        <w:t>το αργότερο μέχρι την καταληκτική ημερομηνία υποβολής προσφορών</w:t>
      </w:r>
      <w:r w:rsidRPr="00D47A38">
        <w:rPr>
          <w:sz w:val="23"/>
          <w:szCs w:val="23"/>
          <w:u w:val="single"/>
          <w:lang w:val="el-GR" w:eastAsia="el-GR"/>
        </w:rPr>
        <w:t xml:space="preserve">, δηλαδή </w:t>
      </w:r>
      <w:r w:rsidRPr="00D47A38">
        <w:rPr>
          <w:b/>
          <w:bCs/>
          <w:sz w:val="23"/>
          <w:szCs w:val="23"/>
          <w:u w:val="single"/>
          <w:lang w:val="el-GR" w:eastAsia="el-GR"/>
        </w:rPr>
        <w:t xml:space="preserve">μέχρι και τις  </w:t>
      </w:r>
      <w:r w:rsidR="00D1350C">
        <w:rPr>
          <w:b/>
          <w:bCs/>
          <w:sz w:val="23"/>
          <w:szCs w:val="23"/>
          <w:u w:val="single"/>
          <w:lang w:val="el-GR" w:eastAsia="el-GR"/>
        </w:rPr>
        <w:t xml:space="preserve">18/11/20 </w:t>
      </w:r>
      <w:r w:rsidRPr="00D1350C">
        <w:rPr>
          <w:b/>
          <w:bCs/>
          <w:sz w:val="23"/>
          <w:szCs w:val="23"/>
          <w:u w:val="single"/>
          <w:lang w:val="el-GR" w:eastAsia="el-GR"/>
        </w:rPr>
        <w:t xml:space="preserve"> ημέρα </w:t>
      </w:r>
      <w:r w:rsidR="00D1350C">
        <w:rPr>
          <w:b/>
          <w:bCs/>
          <w:sz w:val="23"/>
          <w:szCs w:val="23"/>
          <w:u w:val="single"/>
          <w:lang w:val="el-GR" w:eastAsia="el-GR"/>
        </w:rPr>
        <w:t xml:space="preserve">ΤΕΤΑΡΤΗ </w:t>
      </w:r>
      <w:r w:rsidR="00005706" w:rsidRPr="00D1350C">
        <w:rPr>
          <w:b/>
          <w:bCs/>
          <w:sz w:val="23"/>
          <w:szCs w:val="23"/>
          <w:u w:val="single"/>
          <w:lang w:val="el-GR" w:eastAsia="el-GR"/>
        </w:rPr>
        <w:t xml:space="preserve"> </w:t>
      </w:r>
      <w:r w:rsidRPr="00D1350C">
        <w:rPr>
          <w:b/>
          <w:bCs/>
          <w:sz w:val="23"/>
          <w:szCs w:val="23"/>
          <w:u w:val="single"/>
          <w:lang w:val="el-GR" w:eastAsia="el-GR"/>
        </w:rPr>
        <w:t xml:space="preserve">και  ώρα </w:t>
      </w:r>
      <w:r w:rsidR="00D1350C">
        <w:rPr>
          <w:b/>
          <w:bCs/>
          <w:sz w:val="23"/>
          <w:szCs w:val="23"/>
          <w:u w:val="single"/>
          <w:lang w:val="el-GR" w:eastAsia="el-GR"/>
        </w:rPr>
        <w:t xml:space="preserve">10:00 </w:t>
      </w:r>
      <w:proofErr w:type="spellStart"/>
      <w:r w:rsidRPr="00D1350C">
        <w:rPr>
          <w:b/>
          <w:bCs/>
          <w:sz w:val="23"/>
          <w:szCs w:val="23"/>
          <w:u w:val="single"/>
          <w:lang w:val="el-GR" w:eastAsia="el-GR"/>
        </w:rPr>
        <w:t>π.μ</w:t>
      </w:r>
      <w:proofErr w:type="spellEnd"/>
      <w:r w:rsidRPr="00D1350C">
        <w:rPr>
          <w:b/>
          <w:bCs/>
          <w:sz w:val="23"/>
          <w:szCs w:val="23"/>
          <w:u w:val="single"/>
          <w:lang w:val="el-GR" w:eastAsia="el-GR"/>
        </w:rPr>
        <w:t>.</w:t>
      </w:r>
      <w:r w:rsidRPr="00D47A38">
        <w:rPr>
          <w:b/>
          <w:bCs/>
          <w:sz w:val="23"/>
          <w:szCs w:val="23"/>
          <w:u w:val="single"/>
          <w:lang w:val="el-GR" w:eastAsia="el-GR"/>
        </w:rPr>
        <w:t xml:space="preserve"> </w:t>
      </w:r>
      <w:r w:rsidRPr="00D47A38">
        <w:rPr>
          <w:sz w:val="23"/>
          <w:szCs w:val="23"/>
          <w:lang w:val="el-GR" w:eastAsia="el-GR"/>
        </w:rPr>
        <w:t xml:space="preserve">Ο </w:t>
      </w:r>
      <w:r w:rsidR="009F0309" w:rsidRPr="00D47A38">
        <w:rPr>
          <w:sz w:val="23"/>
          <w:szCs w:val="23"/>
          <w:lang w:val="en-US" w:eastAsia="el-GR"/>
        </w:rPr>
        <w:t>e</w:t>
      </w:r>
      <w:r w:rsidR="009F0309" w:rsidRPr="00D47A38">
        <w:rPr>
          <w:sz w:val="23"/>
          <w:szCs w:val="23"/>
          <w:lang w:val="el-GR" w:eastAsia="el-GR"/>
        </w:rPr>
        <w:t>-</w:t>
      </w:r>
      <w:r w:rsidRPr="00D47A38">
        <w:rPr>
          <w:sz w:val="23"/>
          <w:szCs w:val="23"/>
          <w:lang w:val="el-GR" w:eastAsia="el-GR"/>
        </w:rPr>
        <w:t xml:space="preserve">Ε.Φ.Κ.Α.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ο </w:t>
      </w:r>
      <w:r w:rsidR="009F0309" w:rsidRPr="00D47A38">
        <w:rPr>
          <w:sz w:val="23"/>
          <w:szCs w:val="23"/>
          <w:lang w:val="en-US" w:eastAsia="el-GR"/>
        </w:rPr>
        <w:t>e</w:t>
      </w:r>
      <w:r w:rsidR="009F0309" w:rsidRPr="00D47A38">
        <w:rPr>
          <w:sz w:val="23"/>
          <w:szCs w:val="23"/>
          <w:lang w:val="el-GR" w:eastAsia="el-GR"/>
        </w:rPr>
        <w:t>-</w:t>
      </w:r>
      <w:r w:rsidRPr="00D47A38">
        <w:rPr>
          <w:sz w:val="23"/>
          <w:szCs w:val="23"/>
          <w:lang w:val="el-GR" w:eastAsia="el-GR"/>
        </w:rPr>
        <w:t xml:space="preserve">Ε.Φ.Κ.Α. ειδοποιηθεί εγκαίρως. Προσφορές που περιέρχονται στον Φορέα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Για τυχόν προσφορές που υποβάλλονται εκπρόθεσμα, σημειώνεται στο πρακτικό της αρμόδιας «Επιτροπής  Αξιολόγησης των Αποτελεσμάτων των Διαγωνισμών» η εκπρόθεσμη υποβολή (ακριβή ώρα που κατατέθηκε στο πρωτόκολλο της Υπηρεσίας, ή την ακριβή ώρα που παρελήφθη η συστημένη επιστολή) και τις απορρίπτει ως μη κανονικές.</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Ο </w:t>
      </w:r>
      <w:r w:rsidR="009F0309" w:rsidRPr="00D47A38">
        <w:rPr>
          <w:sz w:val="23"/>
          <w:szCs w:val="23"/>
          <w:lang w:val="en-US" w:eastAsia="el-GR"/>
        </w:rPr>
        <w:t>e</w:t>
      </w:r>
      <w:r w:rsidR="009F0309" w:rsidRPr="00D47A38">
        <w:rPr>
          <w:sz w:val="23"/>
          <w:szCs w:val="23"/>
          <w:lang w:val="el-GR" w:eastAsia="el-GR"/>
        </w:rPr>
        <w:t>-</w:t>
      </w:r>
      <w:r w:rsidRPr="00D47A38">
        <w:rPr>
          <w:sz w:val="23"/>
          <w:szCs w:val="23"/>
          <w:lang w:val="el-GR" w:eastAsia="el-GR"/>
        </w:rPr>
        <w:t>Ε.Φ.Κ.Α.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Αρχή να παρατείνει τις προθεσμίες.</w:t>
      </w:r>
    </w:p>
    <w:p w:rsidR="007943EF" w:rsidRPr="00D47A38"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59" w:name="_Toc499798826"/>
      <w:bookmarkStart w:id="60" w:name="_Toc53996202"/>
      <w:r w:rsidRPr="00D47A38">
        <w:rPr>
          <w:rFonts w:ascii="Calibri" w:hAnsi="Calibri" w:cs="Calibri"/>
          <w:sz w:val="23"/>
          <w:szCs w:val="23"/>
          <w:lang w:val="el-GR"/>
        </w:rPr>
        <w:t>ΑΡΘΡΟ 14: ΤΡΟΠΟΣ ΥΠΟΒΟΛΗΣ ΚΑΙ ΣΥΝΤΑΞΗΣ ΠΡΟΣΦΟΡΩΝ –ΠΕΡΙΕΧΟΜΕΝΟ ΦΑΚΕΛΟΥ ΠΡΟΣΦΟΡΑΣ-ΓΛΩΣΣΑ- ΛΟΙΠΑ ΣΤΟΙΧΕΙΑ (Άρθρα 92 έως 96 του Ν.4412/2016)</w:t>
      </w:r>
      <w:bookmarkEnd w:id="59"/>
      <w:bookmarkEnd w:id="60"/>
    </w:p>
    <w:p w:rsidR="007943EF" w:rsidRPr="00D47A38" w:rsidRDefault="007943EF" w:rsidP="009D4393">
      <w:pPr>
        <w:rPr>
          <w:sz w:val="23"/>
          <w:szCs w:val="23"/>
          <w:lang w:val="el-GR"/>
        </w:rPr>
      </w:pPr>
    </w:p>
    <w:p w:rsidR="007943EF" w:rsidRPr="00D47A38" w:rsidRDefault="007943EF" w:rsidP="009D4393">
      <w:pPr>
        <w:pStyle w:val="3"/>
        <w:rPr>
          <w:rFonts w:ascii="Calibri" w:hAnsi="Calibri" w:cs="Calibri"/>
          <w:sz w:val="23"/>
          <w:szCs w:val="23"/>
        </w:rPr>
      </w:pPr>
      <w:bookmarkStart w:id="61" w:name="_Toc499798827"/>
      <w:bookmarkStart w:id="62" w:name="_Toc53996203"/>
      <w:r w:rsidRPr="00D47A38">
        <w:rPr>
          <w:rFonts w:ascii="Calibri" w:hAnsi="Calibri" w:cs="Calibri"/>
          <w:sz w:val="23"/>
          <w:szCs w:val="23"/>
        </w:rPr>
        <w:t>14.1 Τρόπος υποβολής προσφορών</w:t>
      </w:r>
      <w:bookmarkEnd w:id="61"/>
      <w:bookmarkEnd w:id="62"/>
      <w:r w:rsidRPr="00D47A38">
        <w:rPr>
          <w:rFonts w:ascii="Calibri" w:hAnsi="Calibri" w:cs="Calibri"/>
          <w:sz w:val="23"/>
          <w:szCs w:val="23"/>
        </w:rPr>
        <w:t xml:space="preserve">  </w:t>
      </w:r>
    </w:p>
    <w:p w:rsidR="007943EF" w:rsidRPr="00D47A38" w:rsidRDefault="007943EF" w:rsidP="003654F1">
      <w:pPr>
        <w:suppressAutoHyphens w:val="0"/>
        <w:autoSpaceDE w:val="0"/>
        <w:autoSpaceDN w:val="0"/>
        <w:adjustRightInd w:val="0"/>
        <w:spacing w:after="0" w:line="360" w:lineRule="auto"/>
        <w:rPr>
          <w:sz w:val="23"/>
          <w:szCs w:val="23"/>
          <w:lang w:val="el-GR"/>
        </w:rPr>
      </w:pPr>
      <w:r w:rsidRPr="00D47A38">
        <w:rPr>
          <w:sz w:val="23"/>
          <w:szCs w:val="23"/>
          <w:lang w:val="el-GR"/>
        </w:rPr>
        <w:t xml:space="preserve">Οι προσφορές, </w:t>
      </w:r>
      <w:r w:rsidRPr="00D47A38">
        <w:rPr>
          <w:b/>
          <w:bCs/>
          <w:sz w:val="23"/>
          <w:szCs w:val="23"/>
          <w:lang w:val="el-GR"/>
        </w:rPr>
        <w:t xml:space="preserve">με ποινή απόρριψης </w:t>
      </w:r>
      <w:r w:rsidRPr="00D47A38">
        <w:rPr>
          <w:sz w:val="23"/>
          <w:szCs w:val="23"/>
          <w:lang w:val="el-GR"/>
        </w:rPr>
        <w:t xml:space="preserve">υποβάλλονται μέσα σε </w:t>
      </w:r>
      <w:r w:rsidRPr="00D47A38">
        <w:rPr>
          <w:b/>
          <w:bCs/>
          <w:sz w:val="23"/>
          <w:szCs w:val="23"/>
          <w:lang w:val="el-GR"/>
        </w:rPr>
        <w:t xml:space="preserve">σφραγισμένο φάκελο </w:t>
      </w:r>
      <w:r w:rsidRPr="00D47A38">
        <w:rPr>
          <w:sz w:val="23"/>
          <w:szCs w:val="23"/>
          <w:lang w:val="el-GR"/>
        </w:rPr>
        <w:t>(κυρίως φάκελος προσφοράς), στον οποίο πρέπει να αναγράφονται ευκρινώς τα ακόλουθα:</w:t>
      </w:r>
    </w:p>
    <w:p w:rsidR="007943EF" w:rsidRPr="00D47A38" w:rsidRDefault="007943EF" w:rsidP="003654F1">
      <w:pPr>
        <w:suppressAutoHyphens w:val="0"/>
        <w:autoSpaceDE w:val="0"/>
        <w:autoSpaceDN w:val="0"/>
        <w:adjustRightInd w:val="0"/>
        <w:spacing w:after="0" w:line="360" w:lineRule="auto"/>
        <w:rPr>
          <w:sz w:val="23"/>
          <w:szCs w:val="23"/>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943EF" w:rsidRPr="00BB0AB7" w:rsidTr="005B7132">
        <w:trPr>
          <w:trHeight w:val="396"/>
        </w:trPr>
        <w:tc>
          <w:tcPr>
            <w:tcW w:w="9270" w:type="dxa"/>
            <w:vAlign w:val="center"/>
          </w:tcPr>
          <w:p w:rsidR="007943EF" w:rsidRPr="00D47A38" w:rsidRDefault="007943EF" w:rsidP="003654F1">
            <w:pPr>
              <w:suppressAutoHyphens w:val="0"/>
              <w:autoSpaceDE w:val="0"/>
              <w:autoSpaceDN w:val="0"/>
              <w:adjustRightInd w:val="0"/>
              <w:spacing w:after="0" w:line="360" w:lineRule="auto"/>
              <w:jc w:val="center"/>
              <w:rPr>
                <w:sz w:val="23"/>
                <w:szCs w:val="23"/>
                <w:lang w:val="el-GR"/>
              </w:rPr>
            </w:pPr>
            <w:r w:rsidRPr="00D47A38">
              <w:rPr>
                <w:b/>
                <w:bCs/>
                <w:sz w:val="23"/>
                <w:szCs w:val="23"/>
                <w:lang w:val="el-GR"/>
              </w:rPr>
              <w:t xml:space="preserve">Προς τη Διεύθυνση Προμηθειών του </w:t>
            </w:r>
            <w:r w:rsidR="009F0309" w:rsidRPr="00D47A38">
              <w:rPr>
                <w:b/>
                <w:bCs/>
                <w:sz w:val="23"/>
                <w:szCs w:val="23"/>
                <w:lang w:val="en-US"/>
              </w:rPr>
              <w:t>e</w:t>
            </w:r>
            <w:r w:rsidR="009F0309" w:rsidRPr="00D47A38">
              <w:rPr>
                <w:b/>
                <w:bCs/>
                <w:sz w:val="23"/>
                <w:szCs w:val="23"/>
                <w:lang w:val="el-GR"/>
              </w:rPr>
              <w:t>-</w:t>
            </w:r>
            <w:r w:rsidRPr="00D47A38">
              <w:rPr>
                <w:b/>
                <w:bCs/>
                <w:sz w:val="23"/>
                <w:szCs w:val="23"/>
                <w:lang w:val="el-GR"/>
              </w:rPr>
              <w:t>Ε.Φ.Κ.Α.</w:t>
            </w:r>
          </w:p>
        </w:tc>
      </w:tr>
      <w:tr w:rsidR="007943EF" w:rsidRPr="00BB0AB7" w:rsidTr="00495651">
        <w:trPr>
          <w:trHeight w:val="513"/>
        </w:trPr>
        <w:tc>
          <w:tcPr>
            <w:tcW w:w="9270" w:type="dxa"/>
          </w:tcPr>
          <w:p w:rsidR="007943EF" w:rsidRPr="00D47A38" w:rsidRDefault="007943EF" w:rsidP="000D4186">
            <w:pPr>
              <w:suppressAutoHyphens w:val="0"/>
              <w:autoSpaceDE w:val="0"/>
              <w:autoSpaceDN w:val="0"/>
              <w:adjustRightInd w:val="0"/>
              <w:spacing w:after="0" w:line="360" w:lineRule="auto"/>
              <w:jc w:val="center"/>
              <w:rPr>
                <w:sz w:val="23"/>
                <w:szCs w:val="23"/>
                <w:lang w:val="el-GR"/>
              </w:rPr>
            </w:pPr>
            <w:r w:rsidRPr="00D47A38">
              <w:rPr>
                <w:b/>
                <w:bCs/>
                <w:sz w:val="23"/>
                <w:szCs w:val="23"/>
                <w:lang w:val="el-GR"/>
              </w:rPr>
              <w:t>ΠΡΟΣΦΟΡΑ ΤΟΥ    …………………………………………………………………………………...</w:t>
            </w:r>
          </w:p>
          <w:p w:rsidR="007943EF" w:rsidRPr="00D47A38" w:rsidRDefault="007943EF" w:rsidP="000D4186">
            <w:pPr>
              <w:suppressAutoHyphens w:val="0"/>
              <w:autoSpaceDE w:val="0"/>
              <w:autoSpaceDN w:val="0"/>
              <w:adjustRightInd w:val="0"/>
              <w:spacing w:after="0" w:line="360" w:lineRule="auto"/>
              <w:jc w:val="center"/>
              <w:rPr>
                <w:sz w:val="23"/>
                <w:szCs w:val="23"/>
                <w:lang w:val="el-GR"/>
              </w:rPr>
            </w:pPr>
            <w:r w:rsidRPr="00D47A38">
              <w:rPr>
                <w:sz w:val="23"/>
                <w:szCs w:val="23"/>
                <w:lang w:val="el-GR"/>
              </w:rPr>
              <w:t>[</w:t>
            </w:r>
            <w:r w:rsidRPr="00D47A38">
              <w:rPr>
                <w:b/>
                <w:bCs/>
                <w:sz w:val="23"/>
                <w:szCs w:val="23"/>
                <w:lang w:val="el-GR"/>
              </w:rPr>
              <w:t xml:space="preserve">αναγράφονται </w:t>
            </w:r>
            <w:r w:rsidRPr="00D47A38">
              <w:rPr>
                <w:sz w:val="23"/>
                <w:szCs w:val="23"/>
                <w:lang w:val="el-GR"/>
              </w:rPr>
              <w:t>τα στοιχεία του προσφέροντος, δηλαδή : επωνυμία του νομικού προσώπου  και σε περίπτωση ένωσης τις επωνυμίες των οικονομικών φορέων που την αποτελούν, καθώς και τα απαραίτητα στοιχεία επικοινωνίας (</w:t>
            </w:r>
            <w:proofErr w:type="spellStart"/>
            <w:r w:rsidRPr="00D47A38">
              <w:rPr>
                <w:sz w:val="23"/>
                <w:szCs w:val="23"/>
                <w:lang w:val="el-GR"/>
              </w:rPr>
              <w:t>ταχ</w:t>
            </w:r>
            <w:proofErr w:type="spellEnd"/>
            <w:r w:rsidRPr="00D47A38">
              <w:rPr>
                <w:sz w:val="23"/>
                <w:szCs w:val="23"/>
                <w:lang w:val="el-GR"/>
              </w:rPr>
              <w:t xml:space="preserve">. διεύθυνση, αριθμός τηλεφώνου, </w:t>
            </w:r>
            <w:proofErr w:type="spellStart"/>
            <w:r w:rsidRPr="00D47A38">
              <w:rPr>
                <w:sz w:val="23"/>
                <w:szCs w:val="23"/>
                <w:lang w:val="el-GR"/>
              </w:rPr>
              <w:t>fax</w:t>
            </w:r>
            <w:proofErr w:type="spellEnd"/>
            <w:r w:rsidRPr="00D47A38">
              <w:rPr>
                <w:sz w:val="23"/>
                <w:szCs w:val="23"/>
                <w:lang w:val="el-GR"/>
              </w:rPr>
              <w:t>, e-</w:t>
            </w:r>
            <w:proofErr w:type="spellStart"/>
            <w:r w:rsidRPr="00D47A38">
              <w:rPr>
                <w:sz w:val="23"/>
                <w:szCs w:val="23"/>
                <w:lang w:val="el-GR"/>
              </w:rPr>
              <w:t>mail</w:t>
            </w:r>
            <w:proofErr w:type="spellEnd"/>
            <w:r w:rsidRPr="00D47A38">
              <w:rPr>
                <w:sz w:val="23"/>
                <w:szCs w:val="23"/>
                <w:lang w:val="el-GR"/>
              </w:rPr>
              <w:t>)]</w:t>
            </w:r>
          </w:p>
        </w:tc>
      </w:tr>
      <w:tr w:rsidR="007943EF" w:rsidRPr="00D47A38" w:rsidTr="00495651">
        <w:trPr>
          <w:trHeight w:val="379"/>
        </w:trPr>
        <w:tc>
          <w:tcPr>
            <w:tcW w:w="9270" w:type="dxa"/>
          </w:tcPr>
          <w:p w:rsidR="00E23FF7" w:rsidRPr="00D47A38" w:rsidRDefault="00E23FF7" w:rsidP="00E23FF7">
            <w:pPr>
              <w:spacing w:line="360" w:lineRule="auto"/>
              <w:rPr>
                <w:b/>
                <w:sz w:val="23"/>
                <w:szCs w:val="23"/>
                <w:lang w:val="el-GR"/>
              </w:rPr>
            </w:pPr>
            <w:r>
              <w:rPr>
                <w:b/>
                <w:sz w:val="23"/>
                <w:szCs w:val="23"/>
                <w:lang w:val="el-GR"/>
              </w:rPr>
              <w:t xml:space="preserve">Συνοπτικός  Διαγωνισμός </w:t>
            </w:r>
            <w:r w:rsidRPr="00D47A38">
              <w:rPr>
                <w:b/>
                <w:sz w:val="23"/>
                <w:szCs w:val="23"/>
                <w:lang w:val="el-GR"/>
              </w:rPr>
              <w:t xml:space="preserve"> Ασφάλισης των οχημάτων και μοτοποδηλάτων του </w:t>
            </w:r>
            <w:r w:rsidRPr="00D47A38">
              <w:rPr>
                <w:b/>
                <w:sz w:val="23"/>
                <w:szCs w:val="23"/>
                <w:lang w:val="en-US"/>
              </w:rPr>
              <w:t>e</w:t>
            </w:r>
            <w:r w:rsidRPr="00D47A38">
              <w:rPr>
                <w:b/>
                <w:sz w:val="23"/>
                <w:szCs w:val="23"/>
                <w:lang w:val="el-GR"/>
              </w:rPr>
              <w:t xml:space="preserve">-ΕΦΚΑ χρονικής διάρκειας ενός (1) έτους με δικαίωμα προαίρεσης του </w:t>
            </w:r>
            <w:r w:rsidR="00AC746F">
              <w:rPr>
                <w:b/>
                <w:sz w:val="23"/>
                <w:szCs w:val="23"/>
                <w:lang w:val="en-US"/>
              </w:rPr>
              <w:t>e</w:t>
            </w:r>
            <w:r w:rsidR="00AC746F" w:rsidRPr="00AC746F">
              <w:rPr>
                <w:b/>
                <w:sz w:val="23"/>
                <w:szCs w:val="23"/>
                <w:lang w:val="el-GR"/>
              </w:rPr>
              <w:t>-</w:t>
            </w:r>
            <w:r w:rsidRPr="00D47A38">
              <w:rPr>
                <w:b/>
                <w:sz w:val="23"/>
                <w:szCs w:val="23"/>
                <w:lang w:val="el-GR"/>
              </w:rPr>
              <w:t xml:space="preserve">ΕΦΚΑ ανανέωσης της </w:t>
            </w:r>
            <w:r w:rsidRPr="00D47A38">
              <w:rPr>
                <w:b/>
                <w:sz w:val="23"/>
                <w:szCs w:val="23"/>
                <w:lang w:val="el-GR"/>
              </w:rPr>
              <w:lastRenderedPageBreak/>
              <w:t xml:space="preserve">σύμβασης, για ένα (1) έτος ακόμη. </w:t>
            </w:r>
          </w:p>
          <w:p w:rsidR="007943EF" w:rsidRPr="00D47A38" w:rsidRDefault="007943EF" w:rsidP="003654F1">
            <w:pPr>
              <w:suppressAutoHyphens w:val="0"/>
              <w:autoSpaceDE w:val="0"/>
              <w:autoSpaceDN w:val="0"/>
              <w:adjustRightInd w:val="0"/>
              <w:spacing w:after="0" w:line="360" w:lineRule="auto"/>
              <w:rPr>
                <w:b/>
                <w:bCs/>
                <w:iCs/>
                <w:sz w:val="23"/>
                <w:szCs w:val="23"/>
                <w:lang w:val="el-GR"/>
              </w:rPr>
            </w:pPr>
            <w:proofErr w:type="spellStart"/>
            <w:r w:rsidRPr="00D47A38">
              <w:rPr>
                <w:b/>
                <w:bCs/>
                <w:iCs/>
                <w:sz w:val="23"/>
                <w:szCs w:val="23"/>
                <w:lang w:val="el-GR"/>
              </w:rPr>
              <w:t>Αρ.Πρωτ</w:t>
            </w:r>
            <w:proofErr w:type="spellEnd"/>
            <w:r w:rsidRPr="00D47A38">
              <w:rPr>
                <w:b/>
                <w:bCs/>
                <w:iCs/>
                <w:sz w:val="23"/>
                <w:szCs w:val="23"/>
                <w:lang w:val="el-GR"/>
              </w:rPr>
              <w:t xml:space="preserve">. Διακήρυξης: </w:t>
            </w:r>
            <w:r w:rsidR="008D5DE8">
              <w:rPr>
                <w:b/>
                <w:bCs/>
                <w:iCs/>
                <w:sz w:val="23"/>
                <w:szCs w:val="23"/>
                <w:lang w:val="el-GR"/>
              </w:rPr>
              <w:t>289668/06-11-20</w:t>
            </w:r>
          </w:p>
          <w:p w:rsidR="007943EF" w:rsidRPr="00D47A38" w:rsidRDefault="007943EF" w:rsidP="00151667">
            <w:pPr>
              <w:suppressAutoHyphens w:val="0"/>
              <w:autoSpaceDE w:val="0"/>
              <w:autoSpaceDN w:val="0"/>
              <w:adjustRightInd w:val="0"/>
              <w:spacing w:after="0" w:line="360" w:lineRule="auto"/>
              <w:rPr>
                <w:sz w:val="23"/>
                <w:szCs w:val="23"/>
                <w:lang w:val="el-GR"/>
              </w:rPr>
            </w:pPr>
            <w:r w:rsidRPr="00D47A38">
              <w:rPr>
                <w:b/>
                <w:bCs/>
                <w:iCs/>
                <w:sz w:val="23"/>
                <w:szCs w:val="23"/>
                <w:lang w:val="el-GR"/>
              </w:rPr>
              <w:t xml:space="preserve">ΦΠΥ   : </w:t>
            </w:r>
            <w:r w:rsidR="00E23FF7">
              <w:rPr>
                <w:b/>
                <w:bCs/>
                <w:iCs/>
                <w:sz w:val="23"/>
                <w:szCs w:val="23"/>
                <w:lang w:val="el-GR"/>
              </w:rPr>
              <w:t>5</w:t>
            </w:r>
            <w:r w:rsidR="00151667">
              <w:rPr>
                <w:b/>
                <w:bCs/>
                <w:iCs/>
                <w:sz w:val="23"/>
                <w:szCs w:val="23"/>
                <w:lang w:val="el-GR"/>
              </w:rPr>
              <w:t>2</w:t>
            </w:r>
            <w:r w:rsidR="00E23FF7">
              <w:rPr>
                <w:b/>
                <w:bCs/>
                <w:iCs/>
                <w:sz w:val="23"/>
                <w:szCs w:val="23"/>
                <w:lang w:val="el-GR"/>
              </w:rPr>
              <w:t>/20</w:t>
            </w:r>
          </w:p>
        </w:tc>
      </w:tr>
      <w:tr w:rsidR="007943EF" w:rsidRPr="00D47A38" w:rsidTr="00495651">
        <w:trPr>
          <w:trHeight w:val="244"/>
        </w:trPr>
        <w:tc>
          <w:tcPr>
            <w:tcW w:w="9270" w:type="dxa"/>
          </w:tcPr>
          <w:p w:rsidR="007943EF" w:rsidRPr="00D47A38" w:rsidRDefault="007943EF" w:rsidP="003654F1">
            <w:pPr>
              <w:suppressAutoHyphens w:val="0"/>
              <w:autoSpaceDE w:val="0"/>
              <w:autoSpaceDN w:val="0"/>
              <w:adjustRightInd w:val="0"/>
              <w:spacing w:after="0" w:line="360" w:lineRule="auto"/>
              <w:rPr>
                <w:sz w:val="23"/>
                <w:szCs w:val="23"/>
                <w:lang w:val="el-GR"/>
              </w:rPr>
            </w:pPr>
            <w:r w:rsidRPr="00D47A38">
              <w:rPr>
                <w:b/>
                <w:bCs/>
                <w:sz w:val="23"/>
                <w:szCs w:val="23"/>
                <w:lang w:val="el-GR"/>
              </w:rPr>
              <w:lastRenderedPageBreak/>
              <w:t xml:space="preserve">Αναθέτουσα Αρχή: </w:t>
            </w:r>
            <w:r w:rsidR="009F0309" w:rsidRPr="00D47A38">
              <w:rPr>
                <w:b/>
                <w:bCs/>
                <w:sz w:val="23"/>
                <w:szCs w:val="23"/>
                <w:lang w:val="el-GR"/>
              </w:rPr>
              <w:t>ΗΛΕΚΤ</w:t>
            </w:r>
            <w:r w:rsidR="006F7AF8" w:rsidRPr="00D47A38">
              <w:rPr>
                <w:b/>
                <w:bCs/>
                <w:sz w:val="23"/>
                <w:szCs w:val="23"/>
                <w:lang w:val="el-GR"/>
              </w:rPr>
              <w:t>Ρ</w:t>
            </w:r>
            <w:r w:rsidR="009F0309" w:rsidRPr="00D47A38">
              <w:rPr>
                <w:b/>
                <w:bCs/>
                <w:sz w:val="23"/>
                <w:szCs w:val="23"/>
                <w:lang w:val="el-GR"/>
              </w:rPr>
              <w:t>ΟΝΙΚΟΣ ΕΘΝΙΚΟΣ</w:t>
            </w:r>
            <w:r w:rsidRPr="00D47A38">
              <w:rPr>
                <w:b/>
                <w:bCs/>
                <w:sz w:val="23"/>
                <w:szCs w:val="23"/>
                <w:lang w:val="el-GR"/>
              </w:rPr>
              <w:t xml:space="preserve"> ΦΟΡΕΑΣ ΚΟΙΝΩΝΙΚΗΣ ΑΣΦΑΛΙΣΗΣ (</w:t>
            </w:r>
            <w:r w:rsidR="009F0309" w:rsidRPr="00D47A38">
              <w:rPr>
                <w:b/>
                <w:bCs/>
                <w:sz w:val="23"/>
                <w:szCs w:val="23"/>
                <w:lang w:val="en-US"/>
              </w:rPr>
              <w:t>e</w:t>
            </w:r>
            <w:r w:rsidR="009F0309" w:rsidRPr="00D47A38">
              <w:rPr>
                <w:b/>
                <w:bCs/>
                <w:sz w:val="23"/>
                <w:szCs w:val="23"/>
                <w:lang w:val="el-GR"/>
              </w:rPr>
              <w:t>-</w:t>
            </w:r>
            <w:r w:rsidRPr="00D47A38">
              <w:rPr>
                <w:b/>
                <w:bCs/>
                <w:sz w:val="23"/>
                <w:szCs w:val="23"/>
                <w:lang w:val="el-GR"/>
              </w:rPr>
              <w:t>Ε.Φ.Κ.Α.)</w:t>
            </w:r>
          </w:p>
          <w:p w:rsidR="007943EF" w:rsidRPr="00D47A38" w:rsidRDefault="007943EF" w:rsidP="009F0309">
            <w:pPr>
              <w:suppressAutoHyphens w:val="0"/>
              <w:autoSpaceDE w:val="0"/>
              <w:autoSpaceDN w:val="0"/>
              <w:adjustRightInd w:val="0"/>
              <w:spacing w:after="0" w:line="360" w:lineRule="auto"/>
              <w:jc w:val="center"/>
              <w:rPr>
                <w:sz w:val="23"/>
                <w:szCs w:val="23"/>
                <w:lang w:val="el-GR"/>
              </w:rPr>
            </w:pPr>
            <w:r w:rsidRPr="00D47A38">
              <w:rPr>
                <w:sz w:val="23"/>
                <w:szCs w:val="23"/>
                <w:lang w:val="el-GR"/>
              </w:rPr>
              <w:t>(</w:t>
            </w:r>
            <w:proofErr w:type="spellStart"/>
            <w:r w:rsidRPr="00D47A38">
              <w:rPr>
                <w:sz w:val="23"/>
                <w:szCs w:val="23"/>
                <w:lang w:val="el-GR"/>
              </w:rPr>
              <w:t>Δνση</w:t>
            </w:r>
            <w:proofErr w:type="spellEnd"/>
            <w:r w:rsidRPr="00D47A38">
              <w:rPr>
                <w:sz w:val="23"/>
                <w:szCs w:val="23"/>
                <w:lang w:val="el-GR"/>
              </w:rPr>
              <w:t xml:space="preserve"> : </w:t>
            </w:r>
            <w:r w:rsidR="009F0309" w:rsidRPr="00D47A38">
              <w:rPr>
                <w:sz w:val="23"/>
                <w:szCs w:val="23"/>
                <w:lang w:val="el-GR"/>
              </w:rPr>
              <w:t>Ακαδημίας 22</w:t>
            </w:r>
            <w:r w:rsidRPr="00D47A38">
              <w:rPr>
                <w:sz w:val="23"/>
                <w:szCs w:val="23"/>
                <w:lang w:val="el-GR"/>
              </w:rPr>
              <w:t xml:space="preserve">, τκ </w:t>
            </w:r>
            <w:r w:rsidR="009F0309" w:rsidRPr="00D47A38">
              <w:rPr>
                <w:sz w:val="23"/>
                <w:szCs w:val="23"/>
                <w:lang w:val="el-GR"/>
              </w:rPr>
              <w:t>106</w:t>
            </w:r>
            <w:r w:rsidRPr="00D47A38">
              <w:rPr>
                <w:sz w:val="23"/>
                <w:szCs w:val="23"/>
                <w:lang w:val="el-GR"/>
              </w:rPr>
              <w:t xml:space="preserve"> </w:t>
            </w:r>
            <w:r w:rsidR="009F0309" w:rsidRPr="00D47A38">
              <w:rPr>
                <w:sz w:val="23"/>
                <w:szCs w:val="23"/>
                <w:lang w:val="el-GR"/>
              </w:rPr>
              <w:t>7</w:t>
            </w:r>
            <w:r w:rsidRPr="00D47A38">
              <w:rPr>
                <w:sz w:val="23"/>
                <w:szCs w:val="23"/>
                <w:lang w:val="el-GR"/>
              </w:rPr>
              <w:t>1-Αθήνα)</w:t>
            </w:r>
          </w:p>
        </w:tc>
      </w:tr>
      <w:tr w:rsidR="007943EF" w:rsidRPr="00D47A38" w:rsidTr="00495651">
        <w:trPr>
          <w:trHeight w:val="110"/>
        </w:trPr>
        <w:tc>
          <w:tcPr>
            <w:tcW w:w="9270" w:type="dxa"/>
          </w:tcPr>
          <w:p w:rsidR="007943EF" w:rsidRPr="00D47A38" w:rsidRDefault="007943EF" w:rsidP="00D1350C">
            <w:pPr>
              <w:suppressAutoHyphens w:val="0"/>
              <w:autoSpaceDE w:val="0"/>
              <w:autoSpaceDN w:val="0"/>
              <w:adjustRightInd w:val="0"/>
              <w:spacing w:after="0" w:line="360" w:lineRule="auto"/>
              <w:rPr>
                <w:sz w:val="23"/>
                <w:szCs w:val="23"/>
                <w:lang w:val="el-GR"/>
              </w:rPr>
            </w:pPr>
            <w:r w:rsidRPr="00D47A38">
              <w:rPr>
                <w:b/>
                <w:bCs/>
                <w:sz w:val="23"/>
                <w:szCs w:val="23"/>
                <w:lang w:val="el-GR"/>
              </w:rPr>
              <w:t>Καταληκτική ημερομηνία υποβολής προσφορών</w:t>
            </w:r>
            <w:r w:rsidR="00D1350C">
              <w:rPr>
                <w:b/>
                <w:bCs/>
                <w:sz w:val="23"/>
                <w:szCs w:val="23"/>
                <w:lang w:val="el-GR"/>
              </w:rPr>
              <w:t xml:space="preserve">: </w:t>
            </w:r>
            <w:r w:rsidR="00005706" w:rsidRPr="00D47A38">
              <w:rPr>
                <w:b/>
                <w:bCs/>
                <w:sz w:val="23"/>
                <w:szCs w:val="23"/>
                <w:lang w:val="el-GR"/>
              </w:rPr>
              <w:t xml:space="preserve"> </w:t>
            </w:r>
            <w:r w:rsidR="00D1350C">
              <w:rPr>
                <w:b/>
                <w:bCs/>
                <w:sz w:val="23"/>
                <w:szCs w:val="23"/>
                <w:lang w:val="el-GR"/>
              </w:rPr>
              <w:t xml:space="preserve">18/11/20 </w:t>
            </w:r>
          </w:p>
        </w:tc>
      </w:tr>
    </w:tbl>
    <w:p w:rsidR="007943EF" w:rsidRPr="00D47A38" w:rsidRDefault="007943EF" w:rsidP="003654F1">
      <w:pPr>
        <w:suppressAutoHyphens w:val="0"/>
        <w:autoSpaceDE w:val="0"/>
        <w:autoSpaceDN w:val="0"/>
        <w:adjustRightInd w:val="0"/>
        <w:spacing w:after="0" w:line="360" w:lineRule="auto"/>
        <w:rPr>
          <w:sz w:val="23"/>
          <w:szCs w:val="23"/>
          <w:lang w:val="el-GR"/>
        </w:rPr>
      </w:pPr>
    </w:p>
    <w:p w:rsidR="007943EF" w:rsidRPr="00D47A38" w:rsidRDefault="007943EF" w:rsidP="003654F1">
      <w:pPr>
        <w:suppressAutoHyphens w:val="0"/>
        <w:autoSpaceDE w:val="0"/>
        <w:autoSpaceDN w:val="0"/>
        <w:adjustRightInd w:val="0"/>
        <w:spacing w:after="0" w:line="360" w:lineRule="auto"/>
        <w:rPr>
          <w:sz w:val="23"/>
          <w:szCs w:val="23"/>
          <w:lang w:val="el-GR"/>
        </w:rPr>
      </w:pPr>
      <w:r w:rsidRPr="00D47A38">
        <w:rPr>
          <w:sz w:val="23"/>
          <w:szCs w:val="23"/>
          <w:lang w:val="el-GR"/>
        </w:rPr>
        <w:t>Ο κύριος φάκελος περιέχει τα ακόλουθα:</w:t>
      </w:r>
    </w:p>
    <w:p w:rsidR="007943EF" w:rsidRPr="00D47A38" w:rsidRDefault="007943EF" w:rsidP="003654F1">
      <w:pPr>
        <w:tabs>
          <w:tab w:val="left" w:pos="426"/>
        </w:tabs>
        <w:suppressAutoHyphens w:val="0"/>
        <w:autoSpaceDE w:val="0"/>
        <w:autoSpaceDN w:val="0"/>
        <w:adjustRightInd w:val="0"/>
        <w:spacing w:after="0" w:line="360" w:lineRule="auto"/>
        <w:rPr>
          <w:sz w:val="23"/>
          <w:szCs w:val="23"/>
          <w:lang w:val="el-GR"/>
        </w:rPr>
      </w:pPr>
      <w:r w:rsidRPr="00D47A38">
        <w:rPr>
          <w:b/>
          <w:bCs/>
          <w:sz w:val="23"/>
          <w:szCs w:val="23"/>
          <w:lang w:val="el-GR"/>
        </w:rPr>
        <w:t>α)</w:t>
      </w:r>
      <w:r w:rsidRPr="00D47A38">
        <w:rPr>
          <w:b/>
          <w:bCs/>
          <w:sz w:val="23"/>
          <w:szCs w:val="23"/>
          <w:lang w:val="el-GR"/>
        </w:rPr>
        <w:tab/>
        <w:t xml:space="preserve">Ξεχωριστό σφραγισμένο </w:t>
      </w:r>
      <w:r w:rsidRPr="00D47A38">
        <w:rPr>
          <w:sz w:val="23"/>
          <w:szCs w:val="23"/>
          <w:lang w:val="el-GR"/>
        </w:rPr>
        <w:t>φάκελο, με την ένδειξη «</w:t>
      </w:r>
      <w:r w:rsidRPr="00D47A38">
        <w:rPr>
          <w:b/>
          <w:bCs/>
          <w:sz w:val="23"/>
          <w:szCs w:val="23"/>
          <w:lang w:val="el-GR"/>
        </w:rPr>
        <w:t>Δικαιολογητικά Συμμετοχής</w:t>
      </w:r>
      <w:r w:rsidRPr="00D47A38">
        <w:rPr>
          <w:sz w:val="23"/>
          <w:szCs w:val="23"/>
          <w:lang w:val="el-GR"/>
        </w:rPr>
        <w:t xml:space="preserve">» </w:t>
      </w:r>
    </w:p>
    <w:p w:rsidR="007943EF" w:rsidRPr="00D47A38" w:rsidRDefault="007943EF" w:rsidP="003654F1">
      <w:pPr>
        <w:tabs>
          <w:tab w:val="left" w:pos="426"/>
        </w:tabs>
        <w:suppressAutoHyphens w:val="0"/>
        <w:autoSpaceDE w:val="0"/>
        <w:autoSpaceDN w:val="0"/>
        <w:adjustRightInd w:val="0"/>
        <w:spacing w:after="0" w:line="360" w:lineRule="auto"/>
        <w:rPr>
          <w:sz w:val="23"/>
          <w:szCs w:val="23"/>
          <w:lang w:val="el-GR"/>
        </w:rPr>
      </w:pPr>
      <w:r w:rsidRPr="00D47A38">
        <w:rPr>
          <w:sz w:val="23"/>
          <w:szCs w:val="23"/>
          <w:lang w:val="el-GR"/>
        </w:rPr>
        <w:t>(βλέπε παρ.14.2. A  της παρούσας)</w:t>
      </w:r>
    </w:p>
    <w:p w:rsidR="007943EF" w:rsidRPr="00D47A38" w:rsidRDefault="007943EF" w:rsidP="003654F1">
      <w:pPr>
        <w:tabs>
          <w:tab w:val="left" w:pos="426"/>
        </w:tabs>
        <w:suppressAutoHyphens w:val="0"/>
        <w:autoSpaceDE w:val="0"/>
        <w:autoSpaceDN w:val="0"/>
        <w:adjustRightInd w:val="0"/>
        <w:spacing w:after="0" w:line="360" w:lineRule="auto"/>
        <w:rPr>
          <w:sz w:val="23"/>
          <w:szCs w:val="23"/>
          <w:lang w:val="el-GR"/>
        </w:rPr>
      </w:pPr>
      <w:r w:rsidRPr="00D47A38">
        <w:rPr>
          <w:b/>
          <w:bCs/>
          <w:sz w:val="23"/>
          <w:szCs w:val="23"/>
          <w:lang w:val="el-GR"/>
        </w:rPr>
        <w:t>β)</w:t>
      </w:r>
      <w:r w:rsidRPr="00D47A38">
        <w:rPr>
          <w:b/>
          <w:bCs/>
          <w:sz w:val="23"/>
          <w:szCs w:val="23"/>
          <w:lang w:val="el-GR"/>
        </w:rPr>
        <w:tab/>
        <w:t xml:space="preserve">Ξεχωριστό σφραγισμένο </w:t>
      </w:r>
      <w:r w:rsidRPr="00D47A38">
        <w:rPr>
          <w:sz w:val="23"/>
          <w:szCs w:val="23"/>
          <w:lang w:val="el-GR"/>
        </w:rPr>
        <w:t>φάκελο, με την ένδειξη «</w:t>
      </w:r>
      <w:r w:rsidRPr="00D47A38">
        <w:rPr>
          <w:b/>
          <w:bCs/>
          <w:sz w:val="23"/>
          <w:szCs w:val="23"/>
          <w:lang w:val="el-GR"/>
        </w:rPr>
        <w:t>Τεχνική Προσφορά</w:t>
      </w:r>
      <w:r w:rsidRPr="00D47A38">
        <w:rPr>
          <w:sz w:val="23"/>
          <w:szCs w:val="23"/>
          <w:lang w:val="el-GR"/>
        </w:rPr>
        <w:t xml:space="preserve">» </w:t>
      </w:r>
    </w:p>
    <w:p w:rsidR="007943EF" w:rsidRPr="00D47A38" w:rsidRDefault="007943EF" w:rsidP="003654F1">
      <w:pPr>
        <w:tabs>
          <w:tab w:val="left" w:pos="426"/>
        </w:tabs>
        <w:suppressAutoHyphens w:val="0"/>
        <w:autoSpaceDE w:val="0"/>
        <w:autoSpaceDN w:val="0"/>
        <w:adjustRightInd w:val="0"/>
        <w:spacing w:after="0" w:line="360" w:lineRule="auto"/>
        <w:rPr>
          <w:sz w:val="23"/>
          <w:szCs w:val="23"/>
          <w:lang w:val="el-GR"/>
        </w:rPr>
      </w:pPr>
      <w:r w:rsidRPr="00D47A38">
        <w:rPr>
          <w:sz w:val="23"/>
          <w:szCs w:val="23"/>
          <w:lang w:val="el-GR"/>
        </w:rPr>
        <w:t xml:space="preserve">(βλέπε παρ. 14.2.B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w:t>
      </w:r>
    </w:p>
    <w:p w:rsidR="007943EF" w:rsidRPr="00D47A38" w:rsidRDefault="007943EF" w:rsidP="003654F1">
      <w:pPr>
        <w:tabs>
          <w:tab w:val="left" w:pos="426"/>
        </w:tabs>
        <w:suppressAutoHyphens w:val="0"/>
        <w:autoSpaceDE w:val="0"/>
        <w:autoSpaceDN w:val="0"/>
        <w:adjustRightInd w:val="0"/>
        <w:spacing w:after="0" w:line="360" w:lineRule="auto"/>
        <w:rPr>
          <w:sz w:val="23"/>
          <w:szCs w:val="23"/>
          <w:lang w:val="el-GR"/>
        </w:rPr>
      </w:pPr>
      <w:r w:rsidRPr="00D47A38">
        <w:rPr>
          <w:b/>
          <w:bCs/>
          <w:sz w:val="23"/>
          <w:szCs w:val="23"/>
          <w:lang w:val="el-GR"/>
        </w:rPr>
        <w:t>γ)</w:t>
      </w:r>
      <w:r w:rsidRPr="00D47A38">
        <w:rPr>
          <w:b/>
          <w:bCs/>
          <w:sz w:val="23"/>
          <w:szCs w:val="23"/>
          <w:lang w:val="el-GR"/>
        </w:rPr>
        <w:tab/>
        <w:t xml:space="preserve">Ξεχωριστό σφραγισμένο </w:t>
      </w:r>
      <w:r w:rsidRPr="00D47A38">
        <w:rPr>
          <w:sz w:val="23"/>
          <w:szCs w:val="23"/>
          <w:lang w:val="el-GR"/>
        </w:rPr>
        <w:t>φάκελο, με την ένδειξη «</w:t>
      </w:r>
      <w:r w:rsidRPr="00D47A38">
        <w:rPr>
          <w:b/>
          <w:bCs/>
          <w:sz w:val="23"/>
          <w:szCs w:val="23"/>
          <w:lang w:val="el-GR"/>
        </w:rPr>
        <w:t>Οικονομική Προσφορά</w:t>
      </w:r>
      <w:r w:rsidRPr="00D47A38">
        <w:rPr>
          <w:sz w:val="23"/>
          <w:szCs w:val="23"/>
          <w:lang w:val="el-GR"/>
        </w:rPr>
        <w:t>» ο οποίος περιέχει το έντυπο της οικονομικής προσφοράς, κατά τα οριζόμενα στην παρ 14.2.Γ της παρούσας.</w:t>
      </w:r>
    </w:p>
    <w:p w:rsidR="007943EF" w:rsidRPr="00D47A38" w:rsidRDefault="007943EF" w:rsidP="003654F1">
      <w:pPr>
        <w:suppressAutoHyphens w:val="0"/>
        <w:autoSpaceDE w:val="0"/>
        <w:autoSpaceDN w:val="0"/>
        <w:adjustRightInd w:val="0"/>
        <w:spacing w:after="0" w:line="360" w:lineRule="auto"/>
        <w:rPr>
          <w:b/>
          <w:bCs/>
          <w:sz w:val="23"/>
          <w:szCs w:val="23"/>
          <w:lang w:val="el-GR"/>
        </w:rPr>
      </w:pPr>
      <w:r w:rsidRPr="00D47A38">
        <w:rPr>
          <w:b/>
          <w:bCs/>
          <w:sz w:val="23"/>
          <w:szCs w:val="23"/>
          <w:lang w:val="el-GR"/>
        </w:rPr>
        <w:t>Οι ως άνω ξεχωριστοί σφραγισμένοι φάκελοι φέρουν επίσης τις ενδείξεις του κυρίως φακέλου.</w:t>
      </w:r>
    </w:p>
    <w:p w:rsidR="007943EF" w:rsidRPr="00D47A38" w:rsidRDefault="007943EF" w:rsidP="003654F1">
      <w:pPr>
        <w:pStyle w:val="3"/>
        <w:spacing w:line="360" w:lineRule="auto"/>
        <w:rPr>
          <w:rFonts w:ascii="Calibri" w:hAnsi="Calibri" w:cs="Calibri"/>
          <w:sz w:val="23"/>
          <w:szCs w:val="23"/>
        </w:rPr>
      </w:pPr>
      <w:bookmarkStart w:id="63" w:name="_Toc53996204"/>
      <w:r w:rsidRPr="00D47A38">
        <w:rPr>
          <w:rFonts w:ascii="Calibri" w:hAnsi="Calibri" w:cs="Calibri"/>
          <w:sz w:val="23"/>
          <w:szCs w:val="23"/>
        </w:rPr>
        <w:t>14.2 Περιεχόμενο επί μέρους φακέλων</w:t>
      </w:r>
      <w:bookmarkEnd w:id="63"/>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bCs/>
          <w:sz w:val="23"/>
          <w:szCs w:val="23"/>
          <w:u w:val="single"/>
          <w:lang w:val="el-GR"/>
        </w:rPr>
        <w:t>14.2.Α  Δικαιολογητικά Συμμετοχής</w:t>
      </w:r>
      <w:r w:rsidRPr="00D47A38">
        <w:rPr>
          <w:b/>
          <w:bCs/>
          <w:sz w:val="23"/>
          <w:szCs w:val="23"/>
          <w:lang w:val="el-GR"/>
        </w:rPr>
        <w:t xml:space="preserve"> </w:t>
      </w:r>
      <w:r w:rsidRPr="00D47A38">
        <w:rPr>
          <w:i/>
          <w:iCs/>
          <w:sz w:val="23"/>
          <w:szCs w:val="23"/>
          <w:lang w:val="el-GR"/>
        </w:rPr>
        <w:t>(Άρθρο 93 Ν.4412/2016)</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w:t>
      </w:r>
      <w:proofErr w:type="spellStart"/>
      <w:r w:rsidRPr="00D47A38">
        <w:rPr>
          <w:b/>
          <w:sz w:val="23"/>
          <w:szCs w:val="23"/>
          <w:lang w:val="en-US"/>
        </w:rPr>
        <w:t>i</w:t>
      </w:r>
      <w:proofErr w:type="spellEnd"/>
      <w:r w:rsidRPr="00D47A38">
        <w:rPr>
          <w:b/>
          <w:sz w:val="23"/>
          <w:szCs w:val="23"/>
          <w:lang w:val="el-GR"/>
        </w:rPr>
        <w:t xml:space="preserve">) </w:t>
      </w:r>
      <w:r w:rsidRPr="00D47A38">
        <w:rPr>
          <w:sz w:val="23"/>
          <w:szCs w:val="23"/>
          <w:lang w:val="el-GR"/>
        </w:rPr>
        <w:t>Ο φάκελος «</w:t>
      </w:r>
      <w:r w:rsidRPr="00D47A38">
        <w:rPr>
          <w:b/>
          <w:bCs/>
          <w:sz w:val="23"/>
          <w:szCs w:val="23"/>
          <w:lang w:val="el-GR"/>
        </w:rPr>
        <w:t xml:space="preserve">Δικαιολογητικά Συμμετοχής» </w:t>
      </w:r>
      <w:r w:rsidRPr="00D47A38">
        <w:rPr>
          <w:sz w:val="23"/>
          <w:szCs w:val="23"/>
          <w:lang w:val="el-GR"/>
        </w:rPr>
        <w:t>περιέχει το ΤΕΥΔ συμπληρωμένο και υπογεγραμμένο σύμφωνα με τα οριζόμενα στο αρ. 12 της παρούσας.</w:t>
      </w:r>
    </w:p>
    <w:p w:rsidR="00772A67" w:rsidRPr="00D47A38" w:rsidRDefault="00772A67" w:rsidP="003654F1">
      <w:pPr>
        <w:pStyle w:val="aff4"/>
        <w:overflowPunct/>
        <w:autoSpaceDE/>
        <w:autoSpaceDN/>
        <w:adjustRightInd/>
        <w:spacing w:line="360" w:lineRule="auto"/>
        <w:ind w:left="0" w:right="34"/>
        <w:contextualSpacing w:val="0"/>
        <w:jc w:val="both"/>
        <w:textAlignment w:val="auto"/>
        <w:rPr>
          <w:rFonts w:ascii="Calibri" w:hAnsi="Calibri" w:cs="Calibri"/>
          <w:sz w:val="23"/>
          <w:szCs w:val="23"/>
        </w:rPr>
      </w:pPr>
      <w:r w:rsidRPr="00D47A38">
        <w:rPr>
          <w:rFonts w:ascii="Calibri" w:hAnsi="Calibri" w:cs="Calibri"/>
          <w:b/>
          <w:sz w:val="23"/>
          <w:szCs w:val="23"/>
        </w:rPr>
        <w:t>(</w:t>
      </w:r>
      <w:r w:rsidRPr="00D47A38">
        <w:rPr>
          <w:rFonts w:ascii="Calibri" w:hAnsi="Calibri" w:cs="Calibri"/>
          <w:b/>
          <w:sz w:val="23"/>
          <w:szCs w:val="23"/>
          <w:lang w:val="en-US"/>
        </w:rPr>
        <w:t>ii</w:t>
      </w:r>
      <w:r w:rsidRPr="00D47A38">
        <w:rPr>
          <w:rFonts w:ascii="Calibri" w:hAnsi="Calibri" w:cs="Calibri"/>
          <w:b/>
          <w:sz w:val="23"/>
          <w:szCs w:val="23"/>
        </w:rPr>
        <w:t xml:space="preserve">) </w:t>
      </w:r>
      <w:r w:rsidRPr="00D47A38">
        <w:rPr>
          <w:rFonts w:ascii="Calibri" w:hAnsi="Calibri" w:cs="Calibri"/>
          <w:sz w:val="23"/>
          <w:szCs w:val="23"/>
        </w:rPr>
        <w:t>Παραστατικό εκπροσώπησης αν οι οικονομικοί φορείς συμμετέχουν με αντιπρόσωπό τους.</w:t>
      </w:r>
    </w:p>
    <w:p w:rsidR="007943EF" w:rsidRPr="00D47A38" w:rsidRDefault="007943EF" w:rsidP="003654F1">
      <w:pPr>
        <w:suppressAutoHyphens w:val="0"/>
        <w:autoSpaceDE w:val="0"/>
        <w:autoSpaceDN w:val="0"/>
        <w:adjustRightInd w:val="0"/>
        <w:spacing w:line="360" w:lineRule="auto"/>
        <w:rPr>
          <w:sz w:val="23"/>
          <w:szCs w:val="23"/>
          <w:u w:val="single"/>
          <w:lang w:val="el-GR"/>
        </w:rPr>
      </w:pPr>
      <w:r w:rsidRPr="00D47A38">
        <w:rPr>
          <w:b/>
          <w:bCs/>
          <w:sz w:val="23"/>
          <w:szCs w:val="23"/>
          <w:u w:val="single"/>
          <w:lang w:val="el-GR"/>
        </w:rPr>
        <w:t xml:space="preserve">14.2.Β  Τεχνική προσφορά </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sz w:val="23"/>
          <w:szCs w:val="23"/>
          <w:lang w:val="el-GR"/>
        </w:rPr>
        <w:t>Ο φάκελος «</w:t>
      </w:r>
      <w:r w:rsidRPr="00D47A38">
        <w:rPr>
          <w:b/>
          <w:bCs/>
          <w:sz w:val="23"/>
          <w:szCs w:val="23"/>
          <w:lang w:val="el-GR"/>
        </w:rPr>
        <w:t xml:space="preserve">Τεχνική προσφορά» </w:t>
      </w:r>
      <w:r w:rsidRPr="00D47A38">
        <w:rPr>
          <w:sz w:val="23"/>
          <w:szCs w:val="23"/>
          <w:lang w:val="el-GR"/>
        </w:rPr>
        <w:t xml:space="preserve">περιέχει τα τεχνικά στοιχεία της προσφοράς που καλύπτουν οι τεχνικές απαιτήσεις της υπηρεσίας, σύμφωνα με τις τεχνικές προδιαγραφές του σχετικού Παραρτήματος Β’ της παρούσας, περιγράφοντας ακριβώς πώς πληρούνται οι συγκεκριμένες απαιτήσεις και προδιαγραφές. Θα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 </w:t>
      </w:r>
    </w:p>
    <w:p w:rsidR="000D4186" w:rsidRPr="00D47A38" w:rsidRDefault="000D4186" w:rsidP="003654F1">
      <w:pPr>
        <w:suppressAutoHyphens w:val="0"/>
        <w:autoSpaceDE w:val="0"/>
        <w:autoSpaceDN w:val="0"/>
        <w:adjustRightInd w:val="0"/>
        <w:spacing w:line="360" w:lineRule="auto"/>
        <w:rPr>
          <w:sz w:val="23"/>
          <w:szCs w:val="23"/>
          <w:lang w:val="el-GR"/>
        </w:rPr>
      </w:pPr>
      <w:r w:rsidRPr="00D47A38">
        <w:rPr>
          <w:sz w:val="23"/>
          <w:szCs w:val="23"/>
          <w:lang w:val="el-GR"/>
        </w:rPr>
        <w:t>Η τεχνική προσφορά υπογράφεται κατά περίπτωση από τον νόμιμο/ -ους εκπρόσωπο/ -ους του νομικού προσώπου και σε περίπτωση ένωσης είτε από όλους τους φορείς που την αποτελούν είτε από τον κοινό εκπρόσωπό τους, νομίμως εξουσιοδοτημένο.</w:t>
      </w:r>
    </w:p>
    <w:p w:rsidR="007943EF" w:rsidRPr="00D47A38" w:rsidRDefault="007943EF" w:rsidP="003654F1">
      <w:pPr>
        <w:suppressAutoHyphens w:val="0"/>
        <w:autoSpaceDE w:val="0"/>
        <w:autoSpaceDN w:val="0"/>
        <w:adjustRightInd w:val="0"/>
        <w:spacing w:line="360" w:lineRule="auto"/>
        <w:rPr>
          <w:b/>
          <w:sz w:val="23"/>
          <w:szCs w:val="23"/>
          <w:lang w:val="el-GR"/>
        </w:rPr>
      </w:pPr>
      <w:r w:rsidRPr="00D47A38">
        <w:rPr>
          <w:b/>
          <w:sz w:val="23"/>
          <w:szCs w:val="23"/>
          <w:lang w:val="el-GR"/>
        </w:rPr>
        <w:t>Επίσης οι οικονομικοί φορείς στη τεχνική προσφορά τους δηλώνουν το χρόνο ισχύος αυτής  σύμφωνα με το άρθρο 9 της παρούσας.</w:t>
      </w:r>
    </w:p>
    <w:p w:rsidR="007943EF" w:rsidRPr="00D47A38" w:rsidRDefault="007943EF" w:rsidP="003654F1">
      <w:pPr>
        <w:spacing w:line="360" w:lineRule="auto"/>
        <w:rPr>
          <w:b/>
          <w:sz w:val="23"/>
          <w:szCs w:val="23"/>
          <w:lang w:val="el-GR"/>
        </w:rPr>
      </w:pPr>
      <w:r w:rsidRPr="00D47A38">
        <w:rPr>
          <w:b/>
          <w:sz w:val="23"/>
          <w:szCs w:val="23"/>
          <w:u w:val="single"/>
          <w:lang w:val="el-GR"/>
        </w:rPr>
        <w:lastRenderedPageBreak/>
        <w:t>14.2.Γ  Οικονομική προσφορά</w:t>
      </w:r>
      <w:r w:rsidRPr="00D47A38">
        <w:rPr>
          <w:b/>
          <w:sz w:val="23"/>
          <w:szCs w:val="23"/>
          <w:lang w:val="el-GR"/>
        </w:rPr>
        <w:t xml:space="preserve"> (Άρθρο 95 Ν.4412/2016)</w:t>
      </w:r>
    </w:p>
    <w:p w:rsidR="0055592E" w:rsidRPr="00D47A38" w:rsidRDefault="007943EF" w:rsidP="003654F1">
      <w:pPr>
        <w:suppressAutoHyphens w:val="0"/>
        <w:autoSpaceDE w:val="0"/>
        <w:autoSpaceDN w:val="0"/>
        <w:adjustRightInd w:val="0"/>
        <w:spacing w:line="360" w:lineRule="auto"/>
        <w:rPr>
          <w:sz w:val="23"/>
          <w:szCs w:val="23"/>
          <w:lang w:val="el-GR"/>
        </w:rPr>
      </w:pPr>
      <w:r w:rsidRPr="00D47A38">
        <w:rPr>
          <w:sz w:val="23"/>
          <w:szCs w:val="23"/>
          <w:lang w:val="el-GR"/>
        </w:rPr>
        <w:t xml:space="preserve">1. Ο φάκελος </w:t>
      </w:r>
      <w:r w:rsidRPr="00D47A38">
        <w:rPr>
          <w:b/>
          <w:bCs/>
          <w:sz w:val="23"/>
          <w:szCs w:val="23"/>
          <w:lang w:val="el-GR"/>
        </w:rPr>
        <w:t xml:space="preserve">«Οικονομική προσφορά» </w:t>
      </w:r>
      <w:r w:rsidRPr="00D47A38">
        <w:rPr>
          <w:sz w:val="23"/>
          <w:szCs w:val="23"/>
          <w:lang w:val="el-GR"/>
        </w:rPr>
        <w:t xml:space="preserve">θα περιέχει έγγραφο με τα οικονομικά στοιχεία της προσφοράς του οικονομικού φορέα. </w:t>
      </w:r>
    </w:p>
    <w:p w:rsidR="007943EF" w:rsidRPr="00D47A38" w:rsidRDefault="006A15C0" w:rsidP="003654F1">
      <w:pPr>
        <w:suppressAutoHyphens w:val="0"/>
        <w:autoSpaceDE w:val="0"/>
        <w:autoSpaceDN w:val="0"/>
        <w:adjustRightInd w:val="0"/>
        <w:spacing w:line="360" w:lineRule="auto"/>
        <w:rPr>
          <w:sz w:val="23"/>
          <w:szCs w:val="23"/>
          <w:lang w:val="el-GR"/>
        </w:rPr>
      </w:pPr>
      <w:r w:rsidRPr="00D47A38">
        <w:rPr>
          <w:sz w:val="23"/>
          <w:szCs w:val="23"/>
          <w:lang w:val="el-GR"/>
        </w:rPr>
        <w:t>2</w:t>
      </w:r>
      <w:r w:rsidR="0055592E" w:rsidRPr="00D47A38">
        <w:rPr>
          <w:sz w:val="23"/>
          <w:szCs w:val="23"/>
          <w:lang w:val="el-GR"/>
        </w:rPr>
        <w:t xml:space="preserve">. </w:t>
      </w:r>
      <w:r w:rsidR="007943EF" w:rsidRPr="00D47A38">
        <w:rPr>
          <w:sz w:val="23"/>
          <w:szCs w:val="23"/>
          <w:lang w:val="el-GR"/>
        </w:rPr>
        <w:t>Το τίμημα της προσφοράς θα δοθεί με μια και μοναδική τιμή στην οποία θα περιλαμβάνονται οι τυχόν υπέρ τρίτων κρατήσεις, ως και κάθε άλλη επιβάρυνση</w:t>
      </w:r>
      <w:r w:rsidR="00E23FF7">
        <w:rPr>
          <w:sz w:val="23"/>
          <w:szCs w:val="23"/>
          <w:lang w:val="el-GR"/>
        </w:rPr>
        <w:t>.</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rPr>
        <w:t>Η οικονομική προσφορά υπογράφεται κατά περίπτωση από τον νόμιμο/ -ους εκπρόσωπο/ -ους του νομικού προσώπου και σε περίπτωση ένωσης είτε από όλους τους φορείς που την αποτελούν είτε από τον κοινό εκπρόσωπό τους.</w:t>
      </w:r>
    </w:p>
    <w:p w:rsidR="007943EF" w:rsidRPr="00D47A38" w:rsidRDefault="007943EF" w:rsidP="003654F1">
      <w:pPr>
        <w:suppressAutoHyphens w:val="0"/>
        <w:autoSpaceDE w:val="0"/>
        <w:autoSpaceDN w:val="0"/>
        <w:adjustRightInd w:val="0"/>
        <w:spacing w:line="360" w:lineRule="auto"/>
        <w:rPr>
          <w:b/>
          <w:bCs/>
          <w:sz w:val="23"/>
          <w:szCs w:val="23"/>
          <w:lang w:val="el-GR" w:eastAsia="el-GR"/>
        </w:rPr>
      </w:pPr>
      <w:r w:rsidRPr="00D47A38">
        <w:rPr>
          <w:b/>
          <w:bCs/>
          <w:sz w:val="23"/>
          <w:szCs w:val="23"/>
          <w:lang w:val="el-GR" w:eastAsia="el-GR"/>
        </w:rPr>
        <w:t xml:space="preserve">Προσωρινός ανάδοχος αναδεικνύεται ο οικονομικός φορέας που έχει προσφέρει την </w:t>
      </w:r>
      <w:proofErr w:type="spellStart"/>
      <w:r w:rsidRPr="00D47A38">
        <w:rPr>
          <w:b/>
          <w:bCs/>
          <w:sz w:val="23"/>
          <w:szCs w:val="23"/>
          <w:lang w:val="el-GR" w:eastAsia="el-GR"/>
        </w:rPr>
        <w:t>συμφερότερη</w:t>
      </w:r>
      <w:proofErr w:type="spellEnd"/>
      <w:r w:rsidRPr="00D47A38">
        <w:rPr>
          <w:b/>
          <w:bCs/>
          <w:sz w:val="23"/>
          <w:szCs w:val="23"/>
          <w:lang w:val="el-GR" w:eastAsia="el-GR"/>
        </w:rPr>
        <w:t xml:space="preserve"> από οικονομικής άποψης προσφορά βάσει </w:t>
      </w:r>
      <w:r w:rsidR="00AC14B4" w:rsidRPr="00D47A38">
        <w:rPr>
          <w:b/>
          <w:bCs/>
          <w:sz w:val="23"/>
          <w:szCs w:val="23"/>
          <w:lang w:val="el-GR" w:eastAsia="el-GR"/>
        </w:rPr>
        <w:t>τιμής.</w:t>
      </w:r>
      <w:r w:rsidRPr="00D47A38">
        <w:rPr>
          <w:b/>
          <w:bCs/>
          <w:sz w:val="23"/>
          <w:szCs w:val="23"/>
          <w:lang w:val="el-GR" w:eastAsia="el-GR"/>
        </w:rPr>
        <w:t xml:space="preserve"> </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Όλες οι τιμές θα δίδονται σε ευρώ (€).</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7943EF" w:rsidRPr="00D47A38" w:rsidRDefault="007943EF" w:rsidP="003654F1">
      <w:pPr>
        <w:pStyle w:val="3"/>
        <w:spacing w:line="360" w:lineRule="auto"/>
        <w:rPr>
          <w:rFonts w:ascii="Calibri" w:hAnsi="Calibri" w:cs="Calibri"/>
          <w:sz w:val="23"/>
          <w:szCs w:val="23"/>
        </w:rPr>
      </w:pPr>
      <w:bookmarkStart w:id="64" w:name="_Toc499798828"/>
      <w:bookmarkStart w:id="65" w:name="_Toc53996205"/>
      <w:r w:rsidRPr="00D47A38">
        <w:rPr>
          <w:rFonts w:ascii="Calibri" w:hAnsi="Calibri" w:cs="Calibri"/>
          <w:sz w:val="23"/>
          <w:szCs w:val="23"/>
        </w:rPr>
        <w:t>14.3 Γλώσσα</w:t>
      </w:r>
      <w:bookmarkEnd w:id="64"/>
      <w:bookmarkEnd w:id="65"/>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7943EF" w:rsidRPr="00D47A38" w:rsidRDefault="007943EF" w:rsidP="003654F1">
      <w:pPr>
        <w:spacing w:line="360" w:lineRule="auto"/>
        <w:rPr>
          <w:sz w:val="23"/>
          <w:szCs w:val="23"/>
          <w:lang w:val="el-GR" w:eastAsia="el-GR"/>
        </w:rPr>
      </w:pPr>
      <w:r w:rsidRPr="00D47A38">
        <w:rPr>
          <w:sz w:val="23"/>
          <w:szCs w:val="23"/>
          <w:lang w:val="el-GR" w:eastAsia="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7943EF" w:rsidRPr="00D47A38" w:rsidRDefault="007943EF" w:rsidP="003654F1">
      <w:pPr>
        <w:spacing w:line="360" w:lineRule="auto"/>
        <w:rPr>
          <w:sz w:val="23"/>
          <w:szCs w:val="23"/>
          <w:lang w:val="el-GR" w:eastAsia="el-GR"/>
        </w:rPr>
      </w:pPr>
      <w:r w:rsidRPr="00D47A38">
        <w:rPr>
          <w:sz w:val="23"/>
          <w:szCs w:val="23"/>
          <w:lang w:val="el-GR" w:eastAsia="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7943EF" w:rsidRPr="00D47A38" w:rsidRDefault="007943EF" w:rsidP="003654F1">
      <w:pPr>
        <w:spacing w:line="360" w:lineRule="auto"/>
        <w:rPr>
          <w:sz w:val="23"/>
          <w:szCs w:val="23"/>
          <w:lang w:val="el-GR" w:eastAsia="el-GR"/>
        </w:rPr>
      </w:pPr>
      <w:r w:rsidRPr="00D47A38">
        <w:rPr>
          <w:sz w:val="23"/>
          <w:szCs w:val="23"/>
          <w:lang w:val="el-GR" w:eastAsia="el-GR"/>
        </w:rPr>
        <w:t>Κάθε μορφής επικοινωνία με την αναθέτουσα αρχή, καθώς και μεταξύ αυτής και του αναδόχου, θα γίνονται υποχρεωτικά στην ελληνική γλώσσα.</w:t>
      </w:r>
    </w:p>
    <w:p w:rsidR="007943EF" w:rsidRPr="00D47A38" w:rsidRDefault="007943EF" w:rsidP="003654F1">
      <w:pPr>
        <w:spacing w:line="360" w:lineRule="auto"/>
        <w:rPr>
          <w:sz w:val="23"/>
          <w:szCs w:val="23"/>
          <w:lang w:val="el-GR" w:eastAsia="el-GR"/>
        </w:rPr>
      </w:pPr>
      <w:r w:rsidRPr="00D47A38">
        <w:rPr>
          <w:sz w:val="23"/>
          <w:szCs w:val="23"/>
          <w:lang w:val="el-GR" w:eastAsia="el-GR"/>
        </w:rPr>
        <w:t>Τυχόν ενστάσεις υποβάλλονται στην ελληνική γλώσσα.</w:t>
      </w:r>
    </w:p>
    <w:p w:rsidR="007943EF" w:rsidRPr="00D47A38" w:rsidRDefault="007943EF" w:rsidP="003654F1">
      <w:pPr>
        <w:pStyle w:val="2"/>
        <w:spacing w:line="360" w:lineRule="auto"/>
        <w:rPr>
          <w:rFonts w:ascii="Calibri" w:hAnsi="Calibri" w:cs="Calibri"/>
          <w:sz w:val="23"/>
          <w:szCs w:val="23"/>
          <w:lang w:val="el-GR"/>
        </w:rPr>
      </w:pPr>
      <w:bookmarkStart w:id="66" w:name="_Toc499798829"/>
      <w:bookmarkStart w:id="67" w:name="_Toc53996206"/>
      <w:r w:rsidRPr="00D47A38">
        <w:rPr>
          <w:rFonts w:ascii="Calibri" w:hAnsi="Calibri" w:cs="Calibri"/>
          <w:sz w:val="23"/>
          <w:szCs w:val="23"/>
          <w:lang w:val="el-GR"/>
        </w:rPr>
        <w:t>14.4 Λοιπά στοιχεία</w:t>
      </w:r>
      <w:bookmarkEnd w:id="66"/>
      <w:bookmarkEnd w:id="67"/>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-Οι προσφορές υπογράφονται και μονογράφονται ανά φύλλο, από τον νόμιμο εκπρόσωπο του οικονομικού φορέα και σε περίπτωση ένωσης είτε από όλους τους φορείς που την αποτελούν είτε από τον κοινό εκπρόσωπό τους.</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r w:rsidR="009D4393" w:rsidRPr="00D47A38">
        <w:rPr>
          <w:sz w:val="23"/>
          <w:szCs w:val="23"/>
          <w:lang w:val="el-GR" w:eastAsia="el-GR"/>
        </w:rPr>
        <w:t>.</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lastRenderedPageBreak/>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7943EF" w:rsidRPr="00D47A38" w:rsidRDefault="007943EF" w:rsidP="003654F1">
      <w:pPr>
        <w:pStyle w:val="2"/>
        <w:tabs>
          <w:tab w:val="clear" w:pos="567"/>
          <w:tab w:val="left" w:pos="0"/>
        </w:tabs>
        <w:spacing w:line="360" w:lineRule="auto"/>
        <w:ind w:left="0" w:firstLine="0"/>
        <w:jc w:val="both"/>
        <w:rPr>
          <w:rFonts w:ascii="Calibri" w:hAnsi="Calibri" w:cs="Calibri"/>
          <w:sz w:val="23"/>
          <w:szCs w:val="23"/>
          <w:lang w:val="el-GR"/>
        </w:rPr>
      </w:pPr>
      <w:bookmarkStart w:id="68" w:name="_Toc499798830"/>
      <w:bookmarkStart w:id="69" w:name="_Toc53996207"/>
      <w:r w:rsidRPr="00D47A38">
        <w:rPr>
          <w:rFonts w:ascii="Calibri" w:hAnsi="Calibri" w:cs="Calibri"/>
          <w:sz w:val="23"/>
          <w:szCs w:val="23"/>
          <w:lang w:val="el-GR"/>
        </w:rPr>
        <w:t xml:space="preserve">ΑΡΘΡΟ 15: ΑΠΟΣΦΡΑΓΙΣΗ ΚΑΙ ΑΞΙΟΛΟΓΗΣΗ ΠΡΟΣΦΟΡΩΝ  (Άρθρα 86, 96, 100, 102 και </w:t>
      </w:r>
      <w:r w:rsidRPr="00D47A38">
        <w:rPr>
          <w:rFonts w:ascii="Calibri" w:hAnsi="Calibri" w:cs="Calibri"/>
          <w:color w:val="auto"/>
          <w:sz w:val="23"/>
          <w:szCs w:val="23"/>
          <w:lang w:val="el-GR"/>
        </w:rPr>
        <w:t>117 π</w:t>
      </w:r>
      <w:r w:rsidRPr="00D47A38">
        <w:rPr>
          <w:rFonts w:ascii="Calibri" w:hAnsi="Calibri" w:cs="Calibri"/>
          <w:sz w:val="23"/>
          <w:szCs w:val="23"/>
          <w:lang w:val="el-GR"/>
        </w:rPr>
        <w:t>αρ 2 του Ν.4412/2016) – ισότιμες προσφορές (άρθρο 90 Ν.4412/2016)</w:t>
      </w:r>
      <w:bookmarkEnd w:id="68"/>
      <w:bookmarkEnd w:id="69"/>
    </w:p>
    <w:p w:rsidR="007943EF" w:rsidRPr="00D47A38" w:rsidRDefault="007943EF" w:rsidP="009D4393">
      <w:pPr>
        <w:rPr>
          <w:sz w:val="23"/>
          <w:szCs w:val="23"/>
          <w:lang w:val="el-GR"/>
        </w:rPr>
      </w:pPr>
    </w:p>
    <w:p w:rsidR="007943EF" w:rsidRPr="00D47A38" w:rsidRDefault="007943EF" w:rsidP="009D4393">
      <w:pPr>
        <w:pStyle w:val="3"/>
        <w:spacing w:before="0" w:after="120"/>
        <w:rPr>
          <w:rFonts w:ascii="Calibri" w:hAnsi="Calibri" w:cs="Calibri"/>
          <w:sz w:val="23"/>
          <w:szCs w:val="23"/>
        </w:rPr>
      </w:pPr>
      <w:bookmarkStart w:id="70" w:name="_Toc499798831"/>
      <w:bookmarkStart w:id="71" w:name="_Toc53996208"/>
      <w:r w:rsidRPr="00D47A38">
        <w:rPr>
          <w:rFonts w:ascii="Calibri" w:hAnsi="Calibri" w:cs="Calibri"/>
          <w:sz w:val="23"/>
          <w:szCs w:val="23"/>
        </w:rPr>
        <w:t>15.1 Έναρξη διαδικασίας</w:t>
      </w:r>
      <w:bookmarkEnd w:id="70"/>
      <w:bookmarkEnd w:id="71"/>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Η αρμόδια Επιτροπή προβαίνει στην έναρξη της διαδικασίας αποσφράγισης των προσφορών την ημερομηνία και ώρα που ορίζεται στην παρ. 13.1  της παρούσας. </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w:t>
      </w:r>
    </w:p>
    <w:p w:rsidR="007943EF" w:rsidRPr="00D47A38" w:rsidRDefault="007943EF" w:rsidP="003654F1">
      <w:pPr>
        <w:pStyle w:val="3"/>
        <w:spacing w:line="360" w:lineRule="auto"/>
        <w:rPr>
          <w:rFonts w:ascii="Calibri" w:hAnsi="Calibri" w:cs="Calibri"/>
          <w:sz w:val="23"/>
          <w:szCs w:val="23"/>
        </w:rPr>
      </w:pPr>
      <w:bookmarkStart w:id="72" w:name="_Toc499798832"/>
      <w:bookmarkStart w:id="73" w:name="_Toc53996209"/>
      <w:r w:rsidRPr="00D47A38">
        <w:rPr>
          <w:rFonts w:ascii="Calibri" w:hAnsi="Calibri" w:cs="Calibri"/>
          <w:sz w:val="23"/>
          <w:szCs w:val="23"/>
        </w:rPr>
        <w:t>15.2 Τα επιμέρους στάδια έχουν ως εξής :</w:t>
      </w:r>
      <w:bookmarkEnd w:id="72"/>
      <w:bookmarkEnd w:id="73"/>
    </w:p>
    <w:p w:rsidR="007943EF" w:rsidRPr="00D47A38" w:rsidRDefault="007943EF" w:rsidP="003654F1">
      <w:pPr>
        <w:pStyle w:val="Default"/>
        <w:spacing w:after="120" w:line="360" w:lineRule="auto"/>
        <w:jc w:val="both"/>
        <w:rPr>
          <w:rFonts w:ascii="Calibri" w:hAnsi="Calibri" w:cs="Calibri"/>
          <w:color w:val="auto"/>
          <w:sz w:val="23"/>
          <w:szCs w:val="23"/>
          <w:lang w:eastAsia="el-GR" w:bidi="ar-SA"/>
        </w:rPr>
      </w:pPr>
      <w:r w:rsidRPr="00D47A38">
        <w:rPr>
          <w:rFonts w:ascii="Calibri" w:hAnsi="Calibri" w:cs="Calibri"/>
          <w:color w:val="auto"/>
          <w:sz w:val="23"/>
          <w:szCs w:val="23"/>
          <w:lang w:eastAsia="el-GR" w:bidi="ar-SA"/>
        </w:rPr>
        <w:t xml:space="preserve">α) </w:t>
      </w:r>
      <w:r w:rsidRPr="00D47A38">
        <w:rPr>
          <w:rFonts w:ascii="Calibri" w:hAnsi="Calibri" w:cs="Calibri"/>
          <w:color w:val="auto"/>
          <w:sz w:val="23"/>
          <w:szCs w:val="23"/>
          <w:u w:val="single"/>
          <w:lang w:eastAsia="el-GR" w:bidi="ar-SA"/>
        </w:rPr>
        <w:t>Αποσφραγίζεται ο κυρίως φάκελος προσφοράς, ο φάκελος των δικαιολογητικών συμμετοχής, καθώς και ο φάκελος της τεχνικής προσφοράς</w:t>
      </w:r>
      <w:r w:rsidRPr="00D47A38">
        <w:rPr>
          <w:rFonts w:ascii="Calibri" w:hAnsi="Calibri" w:cs="Calibri"/>
          <w:color w:val="auto"/>
          <w:sz w:val="23"/>
          <w:szCs w:val="23"/>
          <w:lang w:eastAsia="el-GR" w:bidi="ar-SA"/>
        </w:rPr>
        <w:t xml:space="preserve">, μονογράφονται από το αρμόδιο όργανο όλα τα δικαιολογητικά που υποβάλλονται κατά το στάδιο αυτό και η τεχνική προσφορά, ανά φύλλο, εφόσον προβλέπεται η υποβολή της στα έγγραφα της σύμβασης.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w:t>
      </w:r>
      <w:r w:rsidR="008A0494" w:rsidRPr="00D47A38">
        <w:rPr>
          <w:rFonts w:ascii="Calibri" w:hAnsi="Calibri" w:cs="Calibri"/>
          <w:color w:val="auto"/>
          <w:sz w:val="23"/>
          <w:szCs w:val="23"/>
          <w:lang w:eastAsia="el-GR" w:bidi="ar-SA"/>
        </w:rPr>
        <w:t xml:space="preserve">και κρατούνται  προκειμένου </w:t>
      </w:r>
      <w:r w:rsidRPr="00D47A38">
        <w:rPr>
          <w:rFonts w:ascii="Calibri" w:hAnsi="Calibri" w:cs="Calibri"/>
          <w:color w:val="auto"/>
          <w:sz w:val="23"/>
          <w:szCs w:val="23"/>
          <w:lang w:eastAsia="el-GR" w:bidi="ar-SA"/>
        </w:rPr>
        <w:t xml:space="preserve">να αποσφραγισθούν </w:t>
      </w:r>
      <w:r w:rsidR="008A0494" w:rsidRPr="00D47A38">
        <w:rPr>
          <w:rFonts w:ascii="Calibri" w:hAnsi="Calibri" w:cs="Calibri"/>
          <w:color w:val="auto"/>
          <w:sz w:val="23"/>
          <w:szCs w:val="23"/>
          <w:lang w:eastAsia="el-GR" w:bidi="ar-SA"/>
        </w:rPr>
        <w:t>αφού ολοκληρωθεί η αξιολόγηση των δικαιολογητικών συμμετοχής και των τεχνικών προσφορών.</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β) </w:t>
      </w:r>
      <w:r w:rsidRPr="00D47A38">
        <w:rPr>
          <w:sz w:val="23"/>
          <w:szCs w:val="23"/>
          <w:u w:val="single"/>
          <w:lang w:val="el-GR" w:eastAsia="el-GR"/>
        </w:rPr>
        <w:t>Στη συνέχεια το αρμόδιο όργανο προβαίνει στην αξιολόγηση της τεχνικής προσφοράς</w:t>
      </w:r>
      <w:r w:rsidRPr="00D47A38">
        <w:rPr>
          <w:sz w:val="23"/>
          <w:szCs w:val="23"/>
          <w:lang w:val="el-GR" w:eastAsia="el-GR"/>
        </w:rPr>
        <w:t>, σύμφωνα με τους όρους των εγγράφων της σύμβασης και συντάσσει πρακτικό για την απόρριψη των τεχνικών προσφορών που δε γίνονται αποδεκτές και την αποδοχή των τεχνικών προσφορών που είναι σύμφωνες με τους όρους των εγγράφων της σύμβασης.</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γ) </w:t>
      </w:r>
      <w:r w:rsidRPr="00D47A38">
        <w:rPr>
          <w:sz w:val="23"/>
          <w:szCs w:val="23"/>
          <w:u w:val="single"/>
          <w:lang w:val="el-GR" w:eastAsia="el-GR"/>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w:t>
      </w:r>
      <w:r w:rsidR="00DC650C" w:rsidRPr="00D47A38">
        <w:rPr>
          <w:sz w:val="23"/>
          <w:szCs w:val="23"/>
          <w:u w:val="single"/>
          <w:lang w:val="el-GR" w:eastAsia="el-GR"/>
        </w:rPr>
        <w:t xml:space="preserve"> αποσφραγίζονται </w:t>
      </w:r>
      <w:r w:rsidRPr="00D47A38">
        <w:rPr>
          <w:sz w:val="23"/>
          <w:szCs w:val="23"/>
          <w:u w:val="single"/>
          <w:lang w:val="el-GR" w:eastAsia="el-GR"/>
        </w:rPr>
        <w:t xml:space="preserve"> </w:t>
      </w:r>
      <w:r w:rsidRPr="00D47A38">
        <w:rPr>
          <w:sz w:val="23"/>
          <w:szCs w:val="23"/>
          <w:lang w:val="el-GR" w:eastAsia="el-GR"/>
        </w:rPr>
        <w:t xml:space="preserve">και ακολουθεί σχετική ανακοίνωση τιμών σε όσους παρευρίσκονται στη διαδικασία. </w:t>
      </w:r>
      <w:r w:rsidR="00F35ABD" w:rsidRPr="00D47A38">
        <w:rPr>
          <w:sz w:val="23"/>
          <w:szCs w:val="23"/>
          <w:lang w:val="el-GR" w:eastAsia="el-GR"/>
        </w:rPr>
        <w:t xml:space="preserve">Η αποσφράγιση αυτή γίνεται στην ίδια δημόσια συνεδρίαση, ή αν αυτό δεν είναι δυνατόν, σε επόμενη εργάσιμη ημέρα, σε ώρα που ανακοινώνεται </w:t>
      </w:r>
      <w:r w:rsidR="00966888">
        <w:rPr>
          <w:sz w:val="23"/>
          <w:szCs w:val="23"/>
          <w:lang w:val="el-GR" w:eastAsia="el-GR"/>
        </w:rPr>
        <w:t xml:space="preserve">από την </w:t>
      </w:r>
      <w:r w:rsidR="00F35ABD" w:rsidRPr="00D47A38">
        <w:rPr>
          <w:sz w:val="23"/>
          <w:szCs w:val="23"/>
          <w:lang w:val="el-GR" w:eastAsia="el-GR"/>
        </w:rPr>
        <w:t xml:space="preserve"> επιτροπή. Εν συνεχεία, η επιτροπή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w:t>
      </w:r>
      <w:r w:rsidR="00DC650C" w:rsidRPr="00D47A38">
        <w:rPr>
          <w:sz w:val="23"/>
          <w:szCs w:val="23"/>
          <w:lang w:val="el-GR" w:eastAsia="el-GR"/>
        </w:rPr>
        <w:t xml:space="preserve"> </w:t>
      </w:r>
      <w:r w:rsidRPr="00D47A38">
        <w:rPr>
          <w:sz w:val="23"/>
          <w:szCs w:val="23"/>
          <w:lang w:val="el-GR" w:eastAsia="el-GR"/>
        </w:rPr>
        <w:t>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lastRenderedPageBreak/>
        <w:t>Σε περίπτωση που προκύψουν ισότιμες προσφορές, δηλαδή προσφορές που έχουν την ίδια ακριβώς τιμή,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7943EF" w:rsidRDefault="007943EF" w:rsidP="003654F1">
      <w:pPr>
        <w:suppressAutoHyphens w:val="0"/>
        <w:autoSpaceDE w:val="0"/>
        <w:autoSpaceDN w:val="0"/>
        <w:adjustRightInd w:val="0"/>
        <w:spacing w:line="360" w:lineRule="auto"/>
        <w:rPr>
          <w:sz w:val="23"/>
          <w:szCs w:val="23"/>
          <w:lang w:val="el-GR" w:eastAsia="el-GR"/>
        </w:rPr>
      </w:pPr>
      <w:r w:rsidRPr="00D47A38">
        <w:rPr>
          <w:b/>
          <w:sz w:val="23"/>
          <w:szCs w:val="23"/>
          <w:lang w:val="el-GR"/>
        </w:rPr>
        <w:t>15.3</w:t>
      </w:r>
      <w:r w:rsidRPr="00D47A38">
        <w:rPr>
          <w:b/>
          <w:bCs/>
          <w:sz w:val="23"/>
          <w:szCs w:val="23"/>
          <w:lang w:val="el-GR" w:eastAsia="el-GR"/>
        </w:rPr>
        <w:t xml:space="preserve"> </w:t>
      </w:r>
      <w:r w:rsidRPr="00D47A38">
        <w:rPr>
          <w:sz w:val="23"/>
          <w:szCs w:val="23"/>
          <w:lang w:val="el-GR" w:eastAsia="el-GR"/>
        </w:rPr>
        <w:t>Τα πρακτικά με τα αποτελέσματα των ανωτέρω σταδίων επικυρώνονται με μία απόφαση της Αναθέτουσας Αρχής η οποία κοινοποιείται με επιμέλεια αυτής στους προσφέροντες</w:t>
      </w:r>
      <w:r w:rsidR="005B7139" w:rsidRPr="00D47A38">
        <w:rPr>
          <w:sz w:val="23"/>
          <w:szCs w:val="23"/>
          <w:lang w:val="el-GR" w:eastAsia="el-GR"/>
        </w:rPr>
        <w:t xml:space="preserve"> μαζί με αντίγραφο των πρακτικών της διαδικασίας ελέγχου και αξιολόγησης των προσφορών του αντίστοιχου σταδίου</w:t>
      </w:r>
      <w:r w:rsidRPr="00D47A38">
        <w:rPr>
          <w:sz w:val="23"/>
          <w:szCs w:val="23"/>
          <w:lang w:val="el-GR" w:eastAsia="el-GR"/>
        </w:rPr>
        <w:t xml:space="preserve">. Κατά της ανωτέρω απόφασης χωρεί </w:t>
      </w:r>
      <w:r w:rsidRPr="00D47A38">
        <w:rPr>
          <w:b/>
          <w:bCs/>
          <w:sz w:val="23"/>
          <w:szCs w:val="23"/>
          <w:lang w:val="el-GR" w:eastAsia="el-GR"/>
        </w:rPr>
        <w:t>ένσταση</w:t>
      </w:r>
      <w:r w:rsidRPr="00D47A38">
        <w:rPr>
          <w:sz w:val="23"/>
          <w:szCs w:val="23"/>
          <w:lang w:val="el-GR" w:eastAsia="el-GR"/>
        </w:rPr>
        <w:t>, σύμφωνα με το άρθρο 127 του Ν.4412/2016 και τα ειδικότερα οριζόμενα στο άρθρο 20 της παρούσας.</w:t>
      </w:r>
    </w:p>
    <w:p w:rsidR="007943EF" w:rsidRPr="00D47A38"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74" w:name="_Toc499798833"/>
      <w:bookmarkStart w:id="75" w:name="_Toc53996210"/>
      <w:r w:rsidRPr="00D47A38">
        <w:rPr>
          <w:rFonts w:ascii="Calibri" w:hAnsi="Calibri" w:cs="Calibri"/>
          <w:sz w:val="23"/>
          <w:szCs w:val="23"/>
          <w:lang w:val="el-GR"/>
        </w:rPr>
        <w:t>ΑΡΘΡΟ 16: ΠΡΟΣΚΛΗΣΗ ΓΙΑ ΥΠΟΒΟΛΗ ΔΙΚΑΙΟΛΟΓΗΤΙΚΩΝ ΚΑΤΑΚΥΡΩΣΗΣ (Άρθρο 103 Ν.4412/2016)</w:t>
      </w:r>
      <w:bookmarkEnd w:id="74"/>
      <w:bookmarkEnd w:id="75"/>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16.1</w:t>
      </w:r>
      <w:r w:rsidRPr="00D47A38">
        <w:rPr>
          <w:b/>
          <w:bCs/>
          <w:sz w:val="23"/>
          <w:szCs w:val="23"/>
          <w:lang w:val="el-GR"/>
        </w:rPr>
        <w:t xml:space="preserve"> </w:t>
      </w:r>
      <w:r w:rsidRPr="00D47A38">
        <w:rPr>
          <w:sz w:val="23"/>
          <w:szCs w:val="23"/>
          <w:lang w:val="el-GR"/>
        </w:rPr>
        <w:t xml:space="preserve">Μετά την αξιολόγηση των προσφορών, </w:t>
      </w:r>
      <w:r w:rsidR="00D868D2" w:rsidRPr="00D47A38">
        <w:rPr>
          <w:sz w:val="23"/>
          <w:szCs w:val="23"/>
          <w:lang w:val="el-GR"/>
        </w:rPr>
        <w:t xml:space="preserve">η Αναθέτουσα Αρχή </w:t>
      </w:r>
      <w:r w:rsidRPr="00D47A38">
        <w:rPr>
          <w:sz w:val="23"/>
          <w:szCs w:val="23"/>
          <w:lang w:val="el-GR"/>
        </w:rPr>
        <w:t xml:space="preserve"> ειδοποιεί εγγράφως τον προσφέροντα στον οποίο πρόκειται να γίνει η κατακύρωση («προσωρινό ανάδοχο») για να υποβάλει εντός προθεσμίας </w:t>
      </w:r>
      <w:r w:rsidRPr="00D47A38">
        <w:rPr>
          <w:b/>
          <w:sz w:val="23"/>
          <w:szCs w:val="23"/>
          <w:lang w:val="el-GR"/>
        </w:rPr>
        <w:t>δέκα (10) ημερών από την κοινοποίηση της σχετικής έγγραφης ειδοποίησης σε αυτόν</w:t>
      </w:r>
      <w:r w:rsidRPr="00D47A38">
        <w:rPr>
          <w:sz w:val="23"/>
          <w:szCs w:val="23"/>
          <w:lang w:val="el-GR"/>
        </w:rPr>
        <w:t>, τα πρωτότυπα ή αντίγραφα, σύμφωνα με τις διατάξεις του άρθρου 1 του ν. 4250/2014, των δικαιολογητικών που αποδεικνύουν τα όσα δηλώθηκαν στα μέρη ΙΙ, ΙΙΙ και ΙV του ΤΕΥΔ. Τα δικαιολογητικά υποβάλλονται εμπρόθεσμα σε σφραγισμένο φάκελο, ο οποίος παραδίδεται στην αρμόδια επιτροπή.</w:t>
      </w:r>
    </w:p>
    <w:p w:rsidR="005E4457" w:rsidRPr="00D47A38" w:rsidRDefault="007943EF" w:rsidP="00197D00">
      <w:pPr>
        <w:suppressAutoHyphens w:val="0"/>
        <w:autoSpaceDE w:val="0"/>
        <w:autoSpaceDN w:val="0"/>
        <w:adjustRightInd w:val="0"/>
        <w:spacing w:line="360" w:lineRule="auto"/>
        <w:rPr>
          <w:sz w:val="23"/>
          <w:szCs w:val="23"/>
          <w:lang w:val="el-GR"/>
        </w:rPr>
      </w:pPr>
      <w:r w:rsidRPr="00D47A38">
        <w:rPr>
          <w:b/>
          <w:sz w:val="23"/>
          <w:szCs w:val="23"/>
          <w:lang w:val="el-GR"/>
        </w:rPr>
        <w:t>16.2</w:t>
      </w:r>
      <w:r w:rsidRPr="00D47A38">
        <w:rPr>
          <w:b/>
          <w:bCs/>
          <w:sz w:val="23"/>
          <w:szCs w:val="23"/>
          <w:lang w:val="el-GR"/>
        </w:rPr>
        <w:t xml:space="preserve"> </w:t>
      </w:r>
      <w:r w:rsidR="005E4457" w:rsidRPr="00D47A38">
        <w:rPr>
          <w:sz w:val="23"/>
          <w:szCs w:val="23"/>
          <w:lang w:val="el-GR"/>
        </w:rPr>
        <w:t>Αν δεν προσκομισθούν τα παραπάνω δικαιολογητικά ή υπάρχουν ελλείψεις σε αυτά που υπ</w:t>
      </w:r>
      <w:r w:rsidR="005E4457" w:rsidRPr="00D47A38">
        <w:rPr>
          <w:sz w:val="23"/>
          <w:szCs w:val="23"/>
        </w:rPr>
        <w:t>o</w:t>
      </w:r>
      <w:r w:rsidR="005E4457" w:rsidRPr="00D47A38">
        <w:rPr>
          <w:sz w:val="23"/>
          <w:szCs w:val="23"/>
          <w:lang w:val="el-GR"/>
        </w:rPr>
        <w:t>βλήθηκαν και ο προσωρινός ανάδοχος υποβάλλει εντός της προθεσμίας της παραγράφου 1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w:t>
      </w:r>
      <w:r w:rsidR="005E4457" w:rsidRPr="00D47A38">
        <w:rPr>
          <w:b/>
          <w:sz w:val="23"/>
          <w:szCs w:val="23"/>
          <w:lang w:val="el-GR"/>
        </w:rPr>
        <w:t>, η αναθέτουσα αρχή παρατείνει την προθεσμία υποβολής των δικαιολογητικών για όσο χρόνο απαιτηθεί</w:t>
      </w:r>
      <w:r w:rsidR="005E4457" w:rsidRPr="00D47A38">
        <w:rPr>
          <w:sz w:val="23"/>
          <w:szCs w:val="23"/>
          <w:lang w:val="el-GR"/>
        </w:rPr>
        <w:t xml:space="preserve"> για τη χορήγηση των δικαιολογητικών από τις αρμόδιες αρχές.</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16.3</w:t>
      </w:r>
      <w:r w:rsidRPr="00D47A38">
        <w:rPr>
          <w:b/>
          <w:bCs/>
          <w:sz w:val="23"/>
          <w:szCs w:val="23"/>
          <w:lang w:val="el-GR"/>
        </w:rPr>
        <w:t xml:space="preserve"> </w:t>
      </w:r>
      <w:r w:rsidRPr="00D47A38">
        <w:rPr>
          <w:sz w:val="23"/>
          <w:szCs w:val="23"/>
          <w:lang w:val="el-GR"/>
        </w:rPr>
        <w:t>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αποδεικνύεται η μη συνδρομή των λόγων αποκλεισμού των μερών ΙΙΙ.Α, ΙΙΙ.Β και ΙΙΙ.Γ του ΤΕΥΔ ή η πλήρωση μιας ή περισσότερων από τις απαιτήσεις των κριτηρίων ποιοτικής επιλογής του IV.A, τότε εφαρμόζονται, κατά περίπτωση, οι διατάξεις των παρ. 3 έως 5 του άρθρου 103 του Ν. 4412/2016.</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16.4</w:t>
      </w:r>
      <w:r w:rsidRPr="00D47A38">
        <w:rPr>
          <w:b/>
          <w:bCs/>
          <w:sz w:val="23"/>
          <w:szCs w:val="23"/>
          <w:lang w:val="el-GR"/>
        </w:rPr>
        <w:t xml:space="preserve"> </w:t>
      </w:r>
      <w:r w:rsidRPr="00D47A38">
        <w:rPr>
          <w:sz w:val="23"/>
          <w:szCs w:val="23"/>
          <w:lang w:val="el-GR"/>
        </w:rPr>
        <w:t>Η διαδικασία ελέγχου των παραπάνω δικαιολογητικών ολοκληρώνεται με τη σύνταξη πρακτικού από την αρμόδια επιτροπή</w:t>
      </w:r>
      <w:r w:rsidR="00CE1C29" w:rsidRPr="00D47A38">
        <w:rPr>
          <w:color w:val="0070C0"/>
          <w:sz w:val="23"/>
          <w:szCs w:val="23"/>
          <w:lang w:val="el-GR"/>
        </w:rPr>
        <w:t xml:space="preserve"> </w:t>
      </w:r>
      <w:r w:rsidR="00CE1C29" w:rsidRPr="00D47A38">
        <w:rPr>
          <w:sz w:val="23"/>
          <w:szCs w:val="23"/>
          <w:lang w:val="el-GR"/>
        </w:rPr>
        <w:t>στο οποίο αναγράφεται η τυχόν συμπλήρωση δικαιολογητικών κατά τα οριζόμενα στην παράγραφο 2 του αρ.103 του ν.4412/16</w:t>
      </w:r>
      <w:r w:rsidRPr="00D47A38">
        <w:rPr>
          <w:sz w:val="23"/>
          <w:szCs w:val="23"/>
          <w:lang w:val="el-GR"/>
        </w:rPr>
        <w:t xml:space="preserve"> και τη διαβίβαση του φακέλου </w:t>
      </w:r>
      <w:r w:rsidR="003D51C4" w:rsidRPr="00D47A38">
        <w:rPr>
          <w:sz w:val="23"/>
          <w:szCs w:val="23"/>
          <w:lang w:val="el-GR"/>
        </w:rPr>
        <w:t xml:space="preserve">στην </w:t>
      </w:r>
      <w:r w:rsidR="003D51C4" w:rsidRPr="00D47A38">
        <w:rPr>
          <w:sz w:val="23"/>
          <w:szCs w:val="23"/>
          <w:lang w:val="el-GR"/>
        </w:rPr>
        <w:lastRenderedPageBreak/>
        <w:t>Αναθέτουσα Αρχή</w:t>
      </w:r>
      <w:r w:rsidRPr="00D47A38">
        <w:rPr>
          <w:sz w:val="23"/>
          <w:szCs w:val="23"/>
          <w:lang w:val="el-GR"/>
        </w:rPr>
        <w:t xml:space="preserve">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rsidRPr="00D47A38">
        <w:rPr>
          <w:sz w:val="23"/>
          <w:szCs w:val="23"/>
          <w:lang w:val="el-GR"/>
        </w:rPr>
        <w:t>Πρβλ</w:t>
      </w:r>
      <w:proofErr w:type="spellEnd"/>
      <w:r w:rsidRPr="00D47A38">
        <w:rPr>
          <w:sz w:val="23"/>
          <w:szCs w:val="23"/>
          <w:lang w:val="el-GR"/>
        </w:rPr>
        <w:t>. άρθρο 105 του Ν. 4412/2016).</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 xml:space="preserve">16.5 </w:t>
      </w:r>
      <w:r w:rsidRPr="00D47A38">
        <w:rPr>
          <w:sz w:val="23"/>
          <w:szCs w:val="23"/>
          <w:lang w:val="el-GR"/>
        </w:rPr>
        <w:t xml:space="preserve">Όσοι </w:t>
      </w:r>
      <w:r w:rsidR="005E4457" w:rsidRPr="00D47A38">
        <w:rPr>
          <w:sz w:val="23"/>
          <w:szCs w:val="23"/>
          <w:lang w:val="el-GR"/>
        </w:rPr>
        <w:t>δεν έχουν αποκλεισθεί οριστικά</w:t>
      </w:r>
      <w:r w:rsidR="005E4457" w:rsidRPr="00D47A38">
        <w:rPr>
          <w:color w:val="548DD4" w:themeColor="text2" w:themeTint="99"/>
          <w:sz w:val="23"/>
          <w:szCs w:val="23"/>
          <w:lang w:val="el-GR"/>
        </w:rPr>
        <w:t xml:space="preserve"> </w:t>
      </w:r>
      <w:r w:rsidRPr="00D47A38">
        <w:rPr>
          <w:sz w:val="23"/>
          <w:szCs w:val="23"/>
          <w:lang w:val="el-GR"/>
        </w:rPr>
        <w:t>λαμβάνουν γνώση των παραπάνω δικαιολογητικών που κατατέθηκαν.</w:t>
      </w:r>
    </w:p>
    <w:p w:rsidR="007943EF" w:rsidRPr="0040103E"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76" w:name="_Toc499798834"/>
      <w:bookmarkStart w:id="77" w:name="_Toc53996211"/>
      <w:r w:rsidRPr="0040103E">
        <w:rPr>
          <w:rFonts w:ascii="Calibri" w:hAnsi="Calibri" w:cs="Calibri"/>
          <w:sz w:val="23"/>
          <w:szCs w:val="23"/>
          <w:lang w:val="el-GR"/>
        </w:rPr>
        <w:t>ΑΡΘΡΟ 17: ΔΙΚΑΙΟΛΟΓΗΤΙΚΑ ΚΑΤΑΚΥΡΩΣΗΣ (ΑΠΟΔΕΙΚΤΙΚΑ ΜΕΣΑ) (Άρθρο 80 Ν.4412/2016)</w:t>
      </w:r>
      <w:bookmarkEnd w:id="76"/>
      <w:bookmarkEnd w:id="77"/>
    </w:p>
    <w:p w:rsidR="007943EF" w:rsidRPr="0040103E" w:rsidRDefault="007943EF" w:rsidP="003654F1">
      <w:pPr>
        <w:suppressAutoHyphens w:val="0"/>
        <w:autoSpaceDE w:val="0"/>
        <w:autoSpaceDN w:val="0"/>
        <w:adjustRightInd w:val="0"/>
        <w:spacing w:line="360" w:lineRule="auto"/>
        <w:rPr>
          <w:sz w:val="23"/>
          <w:szCs w:val="23"/>
          <w:lang w:val="el-GR"/>
        </w:rPr>
      </w:pPr>
      <w:r w:rsidRPr="0040103E">
        <w:rPr>
          <w:sz w:val="23"/>
          <w:szCs w:val="23"/>
          <w:lang w:val="el-GR"/>
        </w:rPr>
        <w:t>Τα δικαιολογητικά κατακύρωσης (αποδεικτικά μέσα) που καλείται να υποβάλει ο προσωρινός ανάδοχος στην προθεσμία του αρ. 16.1 της παρούσας είναι τα εξής:</w:t>
      </w:r>
    </w:p>
    <w:p w:rsidR="0061012D" w:rsidRPr="00D47A38" w:rsidRDefault="00C40FEC" w:rsidP="00C40FEC">
      <w:pPr>
        <w:pStyle w:val="aff4"/>
        <w:overflowPunct/>
        <w:autoSpaceDE/>
        <w:autoSpaceDN/>
        <w:adjustRightInd/>
        <w:spacing w:after="120" w:line="360" w:lineRule="auto"/>
        <w:ind w:left="0" w:right="34"/>
        <w:contextualSpacing w:val="0"/>
        <w:jc w:val="both"/>
        <w:textAlignment w:val="auto"/>
        <w:rPr>
          <w:rFonts w:ascii="Calibri" w:hAnsi="Calibri" w:cs="Calibri"/>
          <w:sz w:val="23"/>
          <w:szCs w:val="23"/>
        </w:rPr>
      </w:pPr>
      <w:r w:rsidRPr="0040103E">
        <w:rPr>
          <w:rFonts w:ascii="Calibri" w:hAnsi="Calibri" w:cs="Calibri"/>
          <w:b/>
          <w:sz w:val="23"/>
          <w:szCs w:val="23"/>
        </w:rPr>
        <w:t xml:space="preserve"> Α) ν</w:t>
      </w:r>
      <w:r w:rsidR="0061012D" w:rsidRPr="0040103E">
        <w:rPr>
          <w:rFonts w:ascii="Calibri" w:hAnsi="Calibri" w:cs="Calibri"/>
          <w:b/>
          <w:sz w:val="23"/>
          <w:szCs w:val="23"/>
        </w:rPr>
        <w:t>ομιμοποιητικά στοιχεία του υποψήφιου αναδόχου.</w:t>
      </w:r>
      <w:r w:rsidR="0061012D" w:rsidRPr="0040103E">
        <w:rPr>
          <w:rFonts w:ascii="Calibri" w:hAnsi="Calibri" w:cs="Calibri"/>
          <w:sz w:val="23"/>
          <w:szCs w:val="23"/>
        </w:rPr>
        <w:t xml:space="preserve"> (ενδεικτικά : ΦΕΚ ίδρυσης και τροποποιήσεις του (για ΑΕ &amp; ΕΠΕ), αντίγραφο ή απόσπασμα του καταστατικού και των εγγράφω</w:t>
      </w:r>
      <w:r w:rsidR="0061012D" w:rsidRPr="00D47A38">
        <w:rPr>
          <w:rFonts w:ascii="Calibri" w:hAnsi="Calibri" w:cs="Calibri"/>
          <w:sz w:val="23"/>
          <w:szCs w:val="23"/>
        </w:rPr>
        <w:t>ν τροποποιήσεών του (για ΟΕ, ΕΕ, IKE κλπ) και αντίγραφο της βεβαίωσης έναρξης επαγγέλματος για φυσικά πρόσωπα)</w:t>
      </w:r>
      <w:r w:rsidR="0061012D" w:rsidRPr="00D47A38">
        <w:rPr>
          <w:rStyle w:val="ab"/>
          <w:rFonts w:ascii="Calibri" w:hAnsi="Calibri" w:cs="Calibri"/>
          <w:sz w:val="23"/>
          <w:szCs w:val="23"/>
        </w:rPr>
        <w:footnoteReference w:id="1"/>
      </w:r>
      <w:r w:rsidR="0061012D" w:rsidRPr="00D47A38">
        <w:rPr>
          <w:rFonts w:ascii="Calibri" w:hAnsi="Calibri" w:cs="Calibri"/>
          <w:sz w:val="23"/>
          <w:szCs w:val="23"/>
        </w:rPr>
        <w:t xml:space="preserve"> </w:t>
      </w:r>
    </w:p>
    <w:p w:rsidR="000D3C47" w:rsidRPr="00D47A38" w:rsidRDefault="000D3C47" w:rsidP="00C40FEC">
      <w:pPr>
        <w:tabs>
          <w:tab w:val="left" w:pos="284"/>
        </w:tabs>
        <w:spacing w:line="360" w:lineRule="auto"/>
        <w:ind w:firstLine="142"/>
        <w:rPr>
          <w:sz w:val="23"/>
          <w:szCs w:val="23"/>
          <w:lang w:val="el-GR"/>
        </w:rPr>
      </w:pPr>
      <w:r w:rsidRPr="00D47A38">
        <w:rPr>
          <w:sz w:val="23"/>
          <w:szCs w:val="23"/>
          <w:lang w:val="el-GR"/>
        </w:rPr>
        <w:t>Τα αποδεικτικά ισχύουσας εκπροσώπησης σε περίπτωση νομικών προσώπων  γίνονται αποδεκτά εφόσον έχουν εκδοθεί έως τριάντα (30) εργάσιμες ημέρες πριν από την υποβολή τους.</w:t>
      </w:r>
    </w:p>
    <w:p w:rsidR="007943EF" w:rsidRPr="00D47A38" w:rsidRDefault="00166502" w:rsidP="00C40FEC">
      <w:pPr>
        <w:tabs>
          <w:tab w:val="left" w:pos="284"/>
        </w:tabs>
        <w:suppressAutoHyphens w:val="0"/>
        <w:autoSpaceDE w:val="0"/>
        <w:autoSpaceDN w:val="0"/>
        <w:adjustRightInd w:val="0"/>
        <w:spacing w:line="360" w:lineRule="auto"/>
        <w:ind w:left="142"/>
        <w:rPr>
          <w:color w:val="000000"/>
          <w:sz w:val="23"/>
          <w:szCs w:val="23"/>
          <w:lang w:val="el-GR" w:eastAsia="el-GR"/>
        </w:rPr>
      </w:pPr>
      <w:r w:rsidRPr="00D47A38">
        <w:rPr>
          <w:b/>
          <w:bCs/>
          <w:color w:val="000000"/>
          <w:sz w:val="23"/>
          <w:szCs w:val="23"/>
          <w:lang w:val="en-US" w:eastAsia="el-GR"/>
        </w:rPr>
        <w:t>B</w:t>
      </w:r>
      <w:r w:rsidR="007943EF" w:rsidRPr="00D47A38">
        <w:rPr>
          <w:b/>
          <w:bCs/>
          <w:color w:val="000000"/>
          <w:sz w:val="23"/>
          <w:szCs w:val="23"/>
          <w:lang w:val="el-GR" w:eastAsia="el-GR"/>
        </w:rPr>
        <w:t xml:space="preserve">) </w:t>
      </w:r>
      <w:r w:rsidR="007943EF" w:rsidRPr="00D47A38">
        <w:rPr>
          <w:color w:val="000000"/>
          <w:sz w:val="23"/>
          <w:szCs w:val="23"/>
          <w:lang w:val="el-GR" w:eastAsia="el-GR"/>
        </w:rPr>
        <w:t xml:space="preserve">Για τα όσα δηλώθηκαν στο </w:t>
      </w:r>
      <w:r w:rsidR="007943EF" w:rsidRPr="00D47A38">
        <w:rPr>
          <w:b/>
          <w:bCs/>
          <w:color w:val="000000"/>
          <w:sz w:val="23"/>
          <w:szCs w:val="23"/>
          <w:lang w:val="el-GR" w:eastAsia="el-GR"/>
        </w:rPr>
        <w:t xml:space="preserve">μέρος ΙΙΙ.Α του ΤΕΥΔ </w:t>
      </w:r>
      <w:r w:rsidR="007943EF" w:rsidRPr="00D47A38">
        <w:rPr>
          <w:color w:val="000000"/>
          <w:sz w:val="23"/>
          <w:szCs w:val="23"/>
          <w:lang w:val="el-GR" w:eastAsia="el-GR"/>
        </w:rPr>
        <w:t>(</w:t>
      </w:r>
      <w:r w:rsidR="007943EF" w:rsidRPr="00D47A38">
        <w:rPr>
          <w:i/>
          <w:iCs/>
          <w:color w:val="000000"/>
          <w:sz w:val="23"/>
          <w:szCs w:val="23"/>
          <w:lang w:val="el-GR" w:eastAsia="el-GR"/>
        </w:rPr>
        <w:t>Λόγοι αποκλεισμού που σχετίζονται με ποινικές καταδίκες</w:t>
      </w:r>
      <w:r w:rsidR="007943EF" w:rsidRPr="00D47A38">
        <w:rPr>
          <w:color w:val="000000"/>
          <w:sz w:val="23"/>
          <w:szCs w:val="23"/>
          <w:lang w:val="el-GR" w:eastAsia="el-GR"/>
        </w:rPr>
        <w:t xml:space="preserve">), </w:t>
      </w:r>
      <w:r w:rsidR="007943EF" w:rsidRPr="00D47A38">
        <w:rPr>
          <w:b/>
          <w:color w:val="000000"/>
          <w:sz w:val="23"/>
          <w:szCs w:val="23"/>
          <w:lang w:val="el-GR" w:eastAsia="el-GR"/>
        </w:rPr>
        <w:t xml:space="preserve">απόσπασμα ποινικού μητρώου </w:t>
      </w:r>
      <w:r w:rsidR="00F24FE1" w:rsidRPr="00D47A38">
        <w:rPr>
          <w:b/>
          <w:color w:val="000000"/>
          <w:sz w:val="23"/>
          <w:szCs w:val="23"/>
          <w:lang w:val="el-GR" w:eastAsia="el-GR"/>
        </w:rPr>
        <w:t>έκδοσης</w:t>
      </w:r>
      <w:r w:rsidR="007943EF" w:rsidRPr="00D47A38">
        <w:rPr>
          <w:b/>
          <w:color w:val="000000"/>
          <w:sz w:val="23"/>
          <w:szCs w:val="23"/>
          <w:lang w:val="el-GR" w:eastAsia="el-GR"/>
        </w:rPr>
        <w:t xml:space="preserve"> </w:t>
      </w:r>
      <w:r w:rsidR="00A90E57" w:rsidRPr="00D47A38">
        <w:rPr>
          <w:b/>
          <w:sz w:val="23"/>
          <w:szCs w:val="23"/>
          <w:lang w:val="el-GR" w:eastAsia="el-GR"/>
        </w:rPr>
        <w:t xml:space="preserve">έως τριών (3) μηνών </w:t>
      </w:r>
      <w:r w:rsidR="003B5708" w:rsidRPr="00D47A38">
        <w:rPr>
          <w:sz w:val="23"/>
          <w:szCs w:val="23"/>
          <w:lang w:val="el-GR"/>
        </w:rPr>
        <w:t xml:space="preserve">πριν </w:t>
      </w:r>
      <w:r w:rsidR="007943EF" w:rsidRPr="00D47A38">
        <w:rPr>
          <w:sz w:val="23"/>
          <w:szCs w:val="23"/>
          <w:lang w:val="el-GR"/>
        </w:rPr>
        <w:t>την υποβολή του</w:t>
      </w:r>
      <w:r w:rsidR="007943EF" w:rsidRPr="00D47A38">
        <w:rPr>
          <w:sz w:val="23"/>
          <w:szCs w:val="23"/>
          <w:lang w:val="el-GR" w:eastAsia="el-GR"/>
        </w:rPr>
        <w:t>, ή ελλείψει αυτού, ισοδύναμο εγγράφου που εκδίδεται από αρμόδια δικαστική ή διοικητική αρχή</w:t>
      </w:r>
      <w:r w:rsidR="00A90E57" w:rsidRPr="00D47A38">
        <w:rPr>
          <w:sz w:val="23"/>
          <w:szCs w:val="23"/>
          <w:lang w:val="el-GR" w:eastAsia="el-GR"/>
        </w:rPr>
        <w:t xml:space="preserve"> του κράτους-μέλους ή της χώρας καταγωγής ή της χώρας όπου είναι εγκατεστημένος ο εν λόγω οικονομικός φορέας, </w:t>
      </w:r>
      <w:r w:rsidR="007943EF" w:rsidRPr="00D47A38">
        <w:rPr>
          <w:sz w:val="23"/>
          <w:szCs w:val="23"/>
          <w:lang w:val="el-GR" w:eastAsia="el-GR"/>
        </w:rPr>
        <w:t xml:space="preserve"> από το οποίο προ</w:t>
      </w:r>
      <w:r w:rsidR="007943EF" w:rsidRPr="00D47A38">
        <w:rPr>
          <w:color w:val="000000"/>
          <w:sz w:val="23"/>
          <w:szCs w:val="23"/>
          <w:lang w:val="el-GR" w:eastAsia="el-GR"/>
        </w:rPr>
        <w:t xml:space="preserve">κύπτει ότι πληρούνται αυτές οι προϋποθέσεις. </w:t>
      </w:r>
    </w:p>
    <w:p w:rsidR="007943EF" w:rsidRPr="00D47A38" w:rsidRDefault="007943EF" w:rsidP="003654F1">
      <w:pPr>
        <w:spacing w:line="360" w:lineRule="auto"/>
        <w:rPr>
          <w:sz w:val="23"/>
          <w:szCs w:val="23"/>
          <w:lang w:val="el-GR"/>
        </w:rPr>
      </w:pPr>
      <w:r w:rsidRPr="00D47A38">
        <w:rPr>
          <w:sz w:val="23"/>
          <w:szCs w:val="23"/>
          <w:u w:val="single"/>
          <w:lang w:val="el-GR"/>
        </w:rPr>
        <w:t>Η υποχρέωση προσκόμισης του ως άνω αποσπάσματος αφορά στις περιπτώσεις α) εταιρειών περιορισμένης ευθύνης (ΕΠΕ), ιδιωτικών κεφαλαιουχικών εταιρειών (ΙΚΕ)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και γ) στις περιπτώσεις συνεταιρισμών τα μέλη του Διοικητικού Συμβουλίου</w:t>
      </w:r>
      <w:r w:rsidRPr="00D47A38">
        <w:rPr>
          <w:sz w:val="23"/>
          <w:szCs w:val="23"/>
          <w:lang w:val="el-GR"/>
        </w:rPr>
        <w:t xml:space="preserve">. </w:t>
      </w:r>
    </w:p>
    <w:p w:rsidR="007943EF" w:rsidRPr="00D47A38" w:rsidRDefault="00166502" w:rsidP="003654F1">
      <w:pPr>
        <w:spacing w:line="360" w:lineRule="auto"/>
        <w:rPr>
          <w:color w:val="000000"/>
          <w:sz w:val="23"/>
          <w:szCs w:val="23"/>
          <w:lang w:val="el-GR" w:eastAsia="el-GR"/>
        </w:rPr>
      </w:pPr>
      <w:r w:rsidRPr="00D47A38">
        <w:rPr>
          <w:b/>
          <w:bCs/>
          <w:color w:val="000000"/>
          <w:sz w:val="23"/>
          <w:szCs w:val="23"/>
          <w:lang w:val="el-GR" w:eastAsia="el-GR"/>
        </w:rPr>
        <w:t>Γ</w:t>
      </w:r>
      <w:r w:rsidR="007943EF" w:rsidRPr="00D47A38">
        <w:rPr>
          <w:b/>
          <w:bCs/>
          <w:color w:val="000000"/>
          <w:sz w:val="23"/>
          <w:szCs w:val="23"/>
          <w:lang w:val="el-GR" w:eastAsia="el-GR"/>
        </w:rPr>
        <w:t xml:space="preserve">) </w:t>
      </w:r>
      <w:r w:rsidR="007943EF" w:rsidRPr="00D47A38">
        <w:rPr>
          <w:color w:val="000000"/>
          <w:sz w:val="23"/>
          <w:szCs w:val="23"/>
          <w:lang w:val="el-GR" w:eastAsia="el-GR"/>
        </w:rPr>
        <w:t xml:space="preserve">Για τα όσα δηλώθηκαν στο </w:t>
      </w:r>
      <w:r w:rsidR="007943EF" w:rsidRPr="00D47A38">
        <w:rPr>
          <w:b/>
          <w:bCs/>
          <w:color w:val="000000"/>
          <w:sz w:val="23"/>
          <w:szCs w:val="23"/>
          <w:lang w:val="el-GR" w:eastAsia="el-GR"/>
        </w:rPr>
        <w:t xml:space="preserve">μέρος ΙΙΙ.Β του ΤΕΥΔ </w:t>
      </w:r>
      <w:r w:rsidR="007943EF" w:rsidRPr="00D47A38">
        <w:rPr>
          <w:color w:val="000000"/>
          <w:sz w:val="23"/>
          <w:szCs w:val="23"/>
          <w:lang w:val="el-GR" w:eastAsia="el-GR"/>
        </w:rPr>
        <w:t>(</w:t>
      </w:r>
      <w:r w:rsidR="007943EF" w:rsidRPr="00D47A38">
        <w:rPr>
          <w:i/>
          <w:iCs/>
          <w:color w:val="000000"/>
          <w:sz w:val="23"/>
          <w:szCs w:val="23"/>
          <w:lang w:val="el-GR" w:eastAsia="el-GR"/>
        </w:rPr>
        <w:t>Λόγοι που σχετίζονται με την καταβολή φόρων ή εισφορών κοινωνικής ασφάλισης</w:t>
      </w:r>
      <w:r w:rsidR="007943EF" w:rsidRPr="00D47A38">
        <w:rPr>
          <w:color w:val="000000"/>
          <w:sz w:val="23"/>
          <w:szCs w:val="23"/>
          <w:lang w:val="el-GR" w:eastAsia="el-GR"/>
        </w:rPr>
        <w:t xml:space="preserve">) : </w:t>
      </w:r>
    </w:p>
    <w:p w:rsidR="007943EF" w:rsidRPr="00D47A38" w:rsidRDefault="001C0844" w:rsidP="003654F1">
      <w:pPr>
        <w:tabs>
          <w:tab w:val="left" w:pos="284"/>
        </w:tabs>
        <w:suppressAutoHyphens w:val="0"/>
        <w:autoSpaceDE w:val="0"/>
        <w:autoSpaceDN w:val="0"/>
        <w:adjustRightInd w:val="0"/>
        <w:spacing w:line="360" w:lineRule="auto"/>
        <w:rPr>
          <w:color w:val="000000"/>
          <w:sz w:val="23"/>
          <w:szCs w:val="23"/>
          <w:lang w:val="el-GR" w:eastAsia="el-GR"/>
        </w:rPr>
      </w:pPr>
      <w:r w:rsidRPr="00D47A38">
        <w:rPr>
          <w:b/>
          <w:bCs/>
          <w:color w:val="000000"/>
          <w:sz w:val="23"/>
          <w:szCs w:val="23"/>
          <w:lang w:val="el-GR" w:eastAsia="el-GR"/>
        </w:rPr>
        <w:lastRenderedPageBreak/>
        <w:tab/>
      </w:r>
      <w:r w:rsidR="00CD6EA9" w:rsidRPr="00D47A38">
        <w:rPr>
          <w:b/>
          <w:bCs/>
          <w:color w:val="000000"/>
          <w:sz w:val="23"/>
          <w:szCs w:val="23"/>
          <w:lang w:val="el-GR" w:eastAsia="el-GR"/>
        </w:rPr>
        <w:tab/>
      </w:r>
      <w:proofErr w:type="spellStart"/>
      <w:r w:rsidRPr="00D47A38">
        <w:rPr>
          <w:b/>
          <w:bCs/>
          <w:color w:val="000000"/>
          <w:sz w:val="23"/>
          <w:szCs w:val="23"/>
          <w:lang w:val="en-US" w:eastAsia="el-GR"/>
        </w:rPr>
        <w:t>i</w:t>
      </w:r>
      <w:proofErr w:type="spellEnd"/>
      <w:r w:rsidR="007943EF" w:rsidRPr="00D47A38">
        <w:rPr>
          <w:b/>
          <w:bCs/>
          <w:color w:val="000000"/>
          <w:sz w:val="23"/>
          <w:szCs w:val="23"/>
          <w:lang w:val="el-GR" w:eastAsia="el-GR"/>
        </w:rPr>
        <w:t xml:space="preserve">) για την καταβολή φόρων: </w:t>
      </w:r>
      <w:r w:rsidR="007943EF" w:rsidRPr="00D47A38">
        <w:rPr>
          <w:b/>
          <w:sz w:val="23"/>
          <w:szCs w:val="23"/>
          <w:u w:val="single"/>
          <w:lang w:val="el-GR"/>
        </w:rPr>
        <w:t>φορολογική ενημερότητα</w:t>
      </w:r>
      <w:r w:rsidR="007943EF" w:rsidRPr="00D47A38">
        <w:rPr>
          <w:b/>
          <w:sz w:val="23"/>
          <w:szCs w:val="23"/>
          <w:lang w:val="el-GR"/>
        </w:rPr>
        <w:t xml:space="preserve"> </w:t>
      </w:r>
      <w:r w:rsidR="007943EF" w:rsidRPr="00D47A38">
        <w:rPr>
          <w:sz w:val="23"/>
          <w:szCs w:val="23"/>
          <w:lang w:val="el-GR"/>
        </w:rPr>
        <w:t xml:space="preserve">από την οποία να προκύπτει ότι </w:t>
      </w:r>
      <w:r w:rsidR="007943EF" w:rsidRPr="00D47A38">
        <w:rPr>
          <w:b/>
          <w:sz w:val="23"/>
          <w:szCs w:val="23"/>
          <w:lang w:val="el-GR" w:eastAsia="el-GR"/>
        </w:rPr>
        <w:t xml:space="preserve">κατά την ημερομηνία </w:t>
      </w:r>
      <w:r w:rsidR="007943EF" w:rsidRPr="00D47A38">
        <w:rPr>
          <w:sz w:val="23"/>
          <w:szCs w:val="23"/>
          <w:lang w:val="el-GR"/>
        </w:rPr>
        <w:t xml:space="preserve"> υποβολής </w:t>
      </w:r>
      <w:r w:rsidR="007943EF" w:rsidRPr="00D47A38">
        <w:rPr>
          <w:b/>
          <w:sz w:val="23"/>
          <w:szCs w:val="23"/>
          <w:lang w:val="el-GR" w:eastAsia="el-GR"/>
        </w:rPr>
        <w:t>της στην αναθέτουσα αρχή</w:t>
      </w:r>
      <w:r w:rsidR="007943EF" w:rsidRPr="00D47A38">
        <w:rPr>
          <w:sz w:val="23"/>
          <w:szCs w:val="23"/>
          <w:lang w:val="el-GR"/>
        </w:rPr>
        <w:t>, είναι ενήμεροι ως προς τις υποχρεώσεις τους που αφορούν τις φορολογικές τους υποχρεώσεις.</w:t>
      </w:r>
    </w:p>
    <w:p w:rsidR="007943EF" w:rsidRPr="00D47A38" w:rsidRDefault="001C0844" w:rsidP="001C0844">
      <w:pPr>
        <w:spacing w:line="360" w:lineRule="auto"/>
        <w:ind w:firstLine="720"/>
        <w:rPr>
          <w:sz w:val="23"/>
          <w:szCs w:val="23"/>
          <w:lang w:val="el-GR"/>
        </w:rPr>
      </w:pPr>
      <w:r w:rsidRPr="00D47A38">
        <w:rPr>
          <w:b/>
          <w:bCs/>
          <w:color w:val="000000"/>
          <w:sz w:val="23"/>
          <w:szCs w:val="23"/>
          <w:lang w:val="en-US" w:eastAsia="el-GR"/>
        </w:rPr>
        <w:t>ii</w:t>
      </w:r>
      <w:r w:rsidR="007943EF" w:rsidRPr="00D47A38">
        <w:rPr>
          <w:b/>
          <w:bCs/>
          <w:color w:val="000000"/>
          <w:sz w:val="23"/>
          <w:szCs w:val="23"/>
          <w:lang w:val="el-GR" w:eastAsia="el-GR"/>
        </w:rPr>
        <w:t>) για την καταβολή εισφορών κοινωνικής ασφάλισης :</w:t>
      </w:r>
      <w:r w:rsidR="007943EF" w:rsidRPr="00D47A38">
        <w:rPr>
          <w:b/>
          <w:sz w:val="23"/>
          <w:szCs w:val="23"/>
          <w:u w:val="single"/>
          <w:lang w:val="el-GR"/>
        </w:rPr>
        <w:t xml:space="preserve"> ασφαλιστική ενημερότητα κύριας και επικουρικής ασφάλισης</w:t>
      </w:r>
      <w:r w:rsidR="007943EF" w:rsidRPr="00D47A38">
        <w:rPr>
          <w:b/>
          <w:sz w:val="23"/>
          <w:szCs w:val="23"/>
          <w:lang w:val="el-GR"/>
        </w:rPr>
        <w:t xml:space="preserve">  </w:t>
      </w:r>
      <w:r w:rsidR="007943EF" w:rsidRPr="00D47A38">
        <w:rPr>
          <w:b/>
          <w:color w:val="FF0000"/>
          <w:sz w:val="23"/>
          <w:szCs w:val="23"/>
          <w:lang w:val="el-GR"/>
        </w:rPr>
        <w:t xml:space="preserve"> </w:t>
      </w:r>
      <w:r w:rsidR="007943EF" w:rsidRPr="00D47A38">
        <w:rPr>
          <w:sz w:val="23"/>
          <w:szCs w:val="23"/>
          <w:lang w:val="el-GR"/>
        </w:rPr>
        <w:t xml:space="preserve">από αρμόδια κατά περίπτωση Αρχή, από όπου να προκύπτει ότι, είναι ενήμεροι ως προς τις υποχρεώσεις τους που αφορούν </w:t>
      </w:r>
      <w:r w:rsidR="007943EF" w:rsidRPr="00D47A38">
        <w:rPr>
          <w:b/>
          <w:sz w:val="23"/>
          <w:szCs w:val="23"/>
          <w:lang w:val="el-GR"/>
        </w:rPr>
        <w:t>τις εισφορές κοινωνικής ασφάλισης</w:t>
      </w:r>
      <w:r w:rsidR="007943EF" w:rsidRPr="00D47A38">
        <w:rPr>
          <w:sz w:val="23"/>
          <w:szCs w:val="23"/>
          <w:lang w:val="el-GR"/>
        </w:rPr>
        <w:t xml:space="preserve"> (κύριας και επικουρικής), </w:t>
      </w:r>
      <w:r w:rsidR="007943EF" w:rsidRPr="00D47A38">
        <w:rPr>
          <w:b/>
          <w:sz w:val="23"/>
          <w:szCs w:val="23"/>
          <w:lang w:val="el-GR" w:eastAsia="el-GR"/>
        </w:rPr>
        <w:t xml:space="preserve">κατά την ημερομηνία </w:t>
      </w:r>
      <w:r w:rsidR="007943EF" w:rsidRPr="00D47A38">
        <w:rPr>
          <w:b/>
          <w:sz w:val="23"/>
          <w:szCs w:val="23"/>
          <w:lang w:val="el-GR"/>
        </w:rPr>
        <w:t>υποβολής τ</w:t>
      </w:r>
      <w:r w:rsidR="007943EF" w:rsidRPr="00D47A38">
        <w:rPr>
          <w:b/>
          <w:sz w:val="23"/>
          <w:szCs w:val="23"/>
          <w:lang w:val="el-GR" w:eastAsia="el-GR"/>
        </w:rPr>
        <w:t xml:space="preserve">ων πιστοποιητικών στην αναθέτουσα αρχή, </w:t>
      </w:r>
      <w:r w:rsidR="007943EF" w:rsidRPr="00D47A38">
        <w:rPr>
          <w:b/>
          <w:sz w:val="23"/>
          <w:szCs w:val="23"/>
          <w:u w:val="single"/>
          <w:lang w:val="el-GR"/>
        </w:rPr>
        <w:t>καθώς και  Υπεύθυνη δήλωση</w:t>
      </w:r>
      <w:r w:rsidR="007943EF" w:rsidRPr="00D47A38">
        <w:rPr>
          <w:sz w:val="23"/>
          <w:szCs w:val="23"/>
          <w:lang w:val="el-GR"/>
        </w:rPr>
        <w:t xml:space="preserve"> του ν.1599/1986 ( του νομίμου εκπροσώπου) στην οποία ο προσωρινός ανάδοχος θα δηλώνει όλους τους οργανισμούς κοινωνικής ασφάλισης (κύριας &amp; επικουρικής) στους οποίους οφείλει να καταβάλει εισφορές. </w:t>
      </w:r>
    </w:p>
    <w:p w:rsidR="00C62B80" w:rsidRPr="00D47A38" w:rsidRDefault="00C62B80" w:rsidP="00CD15BE">
      <w:pPr>
        <w:pStyle w:val="aff4"/>
        <w:numPr>
          <w:ilvl w:val="0"/>
          <w:numId w:val="11"/>
        </w:numPr>
        <w:spacing w:line="360" w:lineRule="auto"/>
        <w:rPr>
          <w:rFonts w:ascii="Calibri" w:hAnsi="Calibri" w:cs="Calibri"/>
          <w:b/>
          <w:sz w:val="23"/>
          <w:szCs w:val="23"/>
        </w:rPr>
      </w:pPr>
      <w:r w:rsidRPr="00D47A38">
        <w:rPr>
          <w:rFonts w:ascii="Calibri" w:hAnsi="Calibri" w:cs="Calibri"/>
          <w:b/>
          <w:sz w:val="23"/>
          <w:szCs w:val="23"/>
        </w:rPr>
        <w:t>Τα ανωτέρω αποδεικτικά μέσα γίνονται αποδεκτά εφόσον είναι εν ισχύ κατά τον χρόνο υποβολής τους, άλλως στην περίπτωση που δεν αναγράφεται χρόνος ισχύος, να έχουν εκδοθεί έως τρεις (3) μήνες πριν από την υποβολή τους.</w:t>
      </w:r>
    </w:p>
    <w:p w:rsidR="00A0440B" w:rsidRPr="00D47A38" w:rsidRDefault="001C0844" w:rsidP="00CD15BE">
      <w:pPr>
        <w:pStyle w:val="aff4"/>
        <w:numPr>
          <w:ilvl w:val="0"/>
          <w:numId w:val="11"/>
        </w:numPr>
        <w:spacing w:line="360" w:lineRule="auto"/>
        <w:rPr>
          <w:rFonts w:ascii="Calibri" w:hAnsi="Calibri" w:cs="Calibri"/>
          <w:b/>
          <w:sz w:val="23"/>
          <w:szCs w:val="23"/>
        </w:rPr>
      </w:pPr>
      <w:r w:rsidRPr="00D47A38">
        <w:rPr>
          <w:rFonts w:ascii="Calibri" w:hAnsi="Calibri" w:cs="Calibri"/>
          <w:b/>
          <w:sz w:val="23"/>
          <w:szCs w:val="23"/>
        </w:rPr>
        <w:t>Η</w:t>
      </w:r>
      <w:r w:rsidR="00A0440B" w:rsidRPr="00D47A38">
        <w:rPr>
          <w:rFonts w:ascii="Calibri" w:hAnsi="Calibri" w:cs="Calibri"/>
          <w:b/>
          <w:sz w:val="23"/>
          <w:szCs w:val="23"/>
        </w:rPr>
        <w:t xml:space="preserve"> Υπεύθυν</w:t>
      </w:r>
      <w:r w:rsidRPr="00D47A38">
        <w:rPr>
          <w:rFonts w:ascii="Calibri" w:hAnsi="Calibri" w:cs="Calibri"/>
          <w:b/>
          <w:sz w:val="23"/>
          <w:szCs w:val="23"/>
        </w:rPr>
        <w:t>η</w:t>
      </w:r>
      <w:r w:rsidR="00A0440B" w:rsidRPr="00D47A38">
        <w:rPr>
          <w:rFonts w:ascii="Calibri" w:hAnsi="Calibri" w:cs="Calibri"/>
          <w:b/>
          <w:sz w:val="23"/>
          <w:szCs w:val="23"/>
        </w:rPr>
        <w:t xml:space="preserve"> δ</w:t>
      </w:r>
      <w:r w:rsidRPr="00D47A38">
        <w:rPr>
          <w:rFonts w:ascii="Calibri" w:hAnsi="Calibri" w:cs="Calibri"/>
          <w:b/>
          <w:sz w:val="23"/>
          <w:szCs w:val="23"/>
        </w:rPr>
        <w:t>ήλωση</w:t>
      </w:r>
      <w:r w:rsidR="00A0484F" w:rsidRPr="00D47A38">
        <w:rPr>
          <w:rFonts w:ascii="Calibri" w:hAnsi="Calibri" w:cs="Calibri"/>
          <w:b/>
          <w:sz w:val="23"/>
          <w:szCs w:val="23"/>
        </w:rPr>
        <w:t xml:space="preserve"> γίν</w:t>
      </w:r>
      <w:r w:rsidRPr="00D47A38">
        <w:rPr>
          <w:rFonts w:ascii="Calibri" w:hAnsi="Calibri" w:cs="Calibri"/>
          <w:b/>
          <w:sz w:val="23"/>
          <w:szCs w:val="23"/>
        </w:rPr>
        <w:t xml:space="preserve">εται </w:t>
      </w:r>
      <w:r w:rsidR="00A0484F" w:rsidRPr="00D47A38">
        <w:rPr>
          <w:rFonts w:ascii="Calibri" w:hAnsi="Calibri" w:cs="Calibri"/>
          <w:b/>
          <w:sz w:val="23"/>
          <w:szCs w:val="23"/>
        </w:rPr>
        <w:t>αποδεκτ</w:t>
      </w:r>
      <w:r w:rsidRPr="00D47A38">
        <w:rPr>
          <w:rFonts w:ascii="Calibri" w:hAnsi="Calibri" w:cs="Calibri"/>
          <w:b/>
          <w:sz w:val="23"/>
          <w:szCs w:val="23"/>
        </w:rPr>
        <w:t>ή</w:t>
      </w:r>
      <w:r w:rsidR="00A0440B" w:rsidRPr="00D47A38">
        <w:rPr>
          <w:rFonts w:ascii="Calibri" w:hAnsi="Calibri" w:cs="Calibri"/>
          <w:b/>
          <w:sz w:val="23"/>
          <w:szCs w:val="23"/>
        </w:rPr>
        <w:t xml:space="preserve"> εφόσον έχ</w:t>
      </w:r>
      <w:r w:rsidRPr="00D47A38">
        <w:rPr>
          <w:rFonts w:ascii="Calibri" w:hAnsi="Calibri" w:cs="Calibri"/>
          <w:b/>
          <w:sz w:val="23"/>
          <w:szCs w:val="23"/>
        </w:rPr>
        <w:t xml:space="preserve">ει </w:t>
      </w:r>
      <w:r w:rsidR="00A0440B" w:rsidRPr="00D47A38">
        <w:rPr>
          <w:rFonts w:ascii="Calibri" w:hAnsi="Calibri" w:cs="Calibri"/>
          <w:b/>
          <w:sz w:val="23"/>
          <w:szCs w:val="23"/>
        </w:rPr>
        <w:t>συνταχθεί μετά την κοινοποίηση της πρόσκλησης για την υποβολή των δικαιολογητικών.</w:t>
      </w:r>
    </w:p>
    <w:p w:rsidR="00554FD0" w:rsidRPr="00D47A38" w:rsidRDefault="00554FD0" w:rsidP="002A2835">
      <w:pPr>
        <w:shd w:val="clear" w:color="auto" w:fill="BFBFBF" w:themeFill="background1" w:themeFillShade="BF"/>
        <w:spacing w:line="360" w:lineRule="auto"/>
        <w:rPr>
          <w:b/>
          <w:sz w:val="23"/>
          <w:szCs w:val="23"/>
          <w:lang w:val="el-GR"/>
        </w:rPr>
      </w:pPr>
      <w:r w:rsidRPr="00D47A38">
        <w:rPr>
          <w:rFonts w:eastAsia="Arial Unicode MS"/>
          <w:b/>
          <w:sz w:val="23"/>
          <w:szCs w:val="23"/>
          <w:shd w:val="clear" w:color="auto" w:fill="BFBFBF" w:themeFill="background1" w:themeFillShade="BF"/>
          <w:lang w:val="el-GR"/>
        </w:rPr>
        <w:t xml:space="preserve">Λαμβανομένου υπόψη του σύντομου, σε πολλές περιπτώσεις, χρόνου ισχύος των πιστοποιητικών φορολογικής και ασφαλιστικής ενημερότητας που εκδίδονται από τους ημεδαπούς φορείς, οι οικονομικοί φορείς μεριμνούν να αποκτούν εγκαίρως πιστοποιητικά, </w:t>
      </w:r>
      <w:r w:rsidRPr="00D47A38">
        <w:rPr>
          <w:rFonts w:eastAsia="Arial Unicode MS"/>
          <w:b/>
          <w:sz w:val="23"/>
          <w:szCs w:val="23"/>
          <w:u w:val="single"/>
          <w:shd w:val="clear" w:color="auto" w:fill="BFBFBF" w:themeFill="background1" w:themeFillShade="BF"/>
          <w:lang w:val="el-GR"/>
        </w:rPr>
        <w:t>τα οποία να καλύπτουν και τον χρόνο υποβολής της προσφοράς</w:t>
      </w:r>
      <w:r w:rsidRPr="00D47A38">
        <w:rPr>
          <w:rFonts w:eastAsia="Arial Unicode MS"/>
          <w:b/>
          <w:sz w:val="23"/>
          <w:szCs w:val="23"/>
          <w:shd w:val="clear" w:color="auto" w:fill="BFBFBF" w:themeFill="background1" w:themeFillShade="BF"/>
          <w:lang w:val="el-GR"/>
        </w:rPr>
        <w:t>, σύμφωνα με τα ειδικότερα οριζόμενα στο άρθρο 104 του ν.4412</w:t>
      </w:r>
      <w:r w:rsidRPr="00D47A38">
        <w:rPr>
          <w:rFonts w:eastAsia="Arial Unicode MS"/>
          <w:b/>
          <w:sz w:val="23"/>
          <w:szCs w:val="23"/>
          <w:lang w:val="el-GR"/>
        </w:rPr>
        <w:t>/16, προκειμένου να τα υποβάλουν, εφόσον αναδειχθούν προσωρινοί ανάδοχοι.</w:t>
      </w:r>
    </w:p>
    <w:p w:rsidR="007943EF" w:rsidRPr="00D47A38" w:rsidRDefault="007943EF" w:rsidP="003654F1">
      <w:pPr>
        <w:tabs>
          <w:tab w:val="left" w:pos="284"/>
        </w:tabs>
        <w:suppressAutoHyphens w:val="0"/>
        <w:autoSpaceDE w:val="0"/>
        <w:autoSpaceDN w:val="0"/>
        <w:adjustRightInd w:val="0"/>
        <w:spacing w:line="360" w:lineRule="auto"/>
        <w:rPr>
          <w:iCs/>
          <w:color w:val="000000"/>
          <w:sz w:val="23"/>
          <w:szCs w:val="23"/>
          <w:lang w:val="el-GR" w:eastAsia="el-GR"/>
        </w:rPr>
      </w:pPr>
      <w:r w:rsidRPr="00D47A38">
        <w:rPr>
          <w:iCs/>
          <w:color w:val="000000"/>
          <w:sz w:val="23"/>
          <w:szCs w:val="23"/>
          <w:lang w:val="el-GR" w:eastAsia="el-GR"/>
        </w:rPr>
        <w:t xml:space="preserve">Τα παρόντα δικαιολογητικά υποβάλλονται για τον οικονομικό φορέα –προσωρινό ανάδοχο και στην περίπτωση που είναι ένωση για κάθε φορέα –μέλος της. Σε περίπτωση υπεργολαβίας του άρθρου 12.6.β της παρούσας, υποβάλλονται και για τον υπεργολάβο. </w:t>
      </w:r>
    </w:p>
    <w:p w:rsidR="007C4625" w:rsidRPr="00D47A38" w:rsidRDefault="00CD6EA9" w:rsidP="007C4625">
      <w:pPr>
        <w:spacing w:line="360" w:lineRule="auto"/>
        <w:rPr>
          <w:b/>
          <w:bCs/>
          <w:sz w:val="23"/>
          <w:szCs w:val="23"/>
          <w:u w:val="single"/>
          <w:lang w:val="el-GR"/>
        </w:rPr>
      </w:pPr>
      <w:r w:rsidRPr="00D47A38">
        <w:rPr>
          <w:b/>
          <w:iCs/>
          <w:color w:val="548DD4" w:themeColor="text2" w:themeTint="99"/>
          <w:sz w:val="23"/>
          <w:szCs w:val="23"/>
          <w:lang w:val="el-GR"/>
        </w:rPr>
        <w:tab/>
      </w:r>
      <w:r w:rsidR="007C4625" w:rsidRPr="00D47A38">
        <w:rPr>
          <w:b/>
          <w:bCs/>
          <w:sz w:val="23"/>
          <w:szCs w:val="23"/>
          <w:lang w:val="en-US"/>
        </w:rPr>
        <w:t>III</w:t>
      </w:r>
      <w:r w:rsidR="007C4625" w:rsidRPr="00D47A38">
        <w:rPr>
          <w:b/>
          <w:bCs/>
          <w:sz w:val="23"/>
          <w:szCs w:val="23"/>
          <w:lang w:val="el-GR"/>
        </w:rPr>
        <w:t>)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w:t>
      </w:r>
      <w:r w:rsidR="007C4625" w:rsidRPr="00D47A38">
        <w:rPr>
          <w:rStyle w:val="ab"/>
          <w:rFonts w:cs="Calibri"/>
          <w:b/>
          <w:bCs/>
          <w:sz w:val="23"/>
          <w:szCs w:val="23"/>
          <w:lang w:val="el-GR" w:eastAsia="en-US"/>
        </w:rPr>
        <w:footnoteReference w:customMarkFollows="1" w:id="2"/>
        <w:t>[1]</w:t>
      </w:r>
      <w:r w:rsidR="007C4625" w:rsidRPr="00D47A38">
        <w:rPr>
          <w:b/>
          <w:bCs/>
          <w:sz w:val="23"/>
          <w:szCs w:val="23"/>
          <w:lang w:val="el-GR"/>
        </w:rPr>
        <w:t xml:space="preserve"> </w:t>
      </w:r>
      <w:r w:rsidR="007C4625" w:rsidRPr="00D47A38">
        <w:rPr>
          <w:sz w:val="23"/>
          <w:szCs w:val="23"/>
        </w:rPr>
        <w:t> </w:t>
      </w:r>
      <w:r w:rsidR="007C4625" w:rsidRPr="00D47A38">
        <w:rPr>
          <w:sz w:val="23"/>
          <w:szCs w:val="23"/>
          <w:lang w:val="el-GR"/>
        </w:rPr>
        <w:t xml:space="preserve">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7C4625" w:rsidRPr="00D47A38">
        <w:rPr>
          <w:b/>
          <w:bCs/>
          <w:sz w:val="23"/>
          <w:szCs w:val="23"/>
          <w:u w:val="single"/>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7C4625" w:rsidRPr="00D47A38" w:rsidRDefault="00950526" w:rsidP="007C4625">
      <w:pPr>
        <w:autoSpaceDE w:val="0"/>
        <w:autoSpaceDN w:val="0"/>
        <w:spacing w:line="360" w:lineRule="auto"/>
        <w:rPr>
          <w:color w:val="000000"/>
          <w:sz w:val="23"/>
          <w:szCs w:val="23"/>
          <w:lang w:val="el-GR"/>
        </w:rPr>
      </w:pPr>
      <w:r>
        <w:rPr>
          <w:b/>
          <w:bCs/>
          <w:color w:val="000000"/>
          <w:sz w:val="23"/>
          <w:szCs w:val="23"/>
          <w:lang w:val="el-GR"/>
        </w:rPr>
        <w:t>Δ</w:t>
      </w:r>
      <w:r w:rsidR="007C4625" w:rsidRPr="00D47A38">
        <w:rPr>
          <w:b/>
          <w:bCs/>
          <w:color w:val="000000"/>
          <w:sz w:val="23"/>
          <w:szCs w:val="23"/>
          <w:lang w:val="el-GR"/>
        </w:rPr>
        <w:t xml:space="preserve">) </w:t>
      </w:r>
      <w:r w:rsidR="007C4625" w:rsidRPr="00D47A38">
        <w:rPr>
          <w:color w:val="000000"/>
          <w:sz w:val="23"/>
          <w:szCs w:val="23"/>
          <w:lang w:val="el-GR"/>
        </w:rPr>
        <w:t xml:space="preserve">Για τα όσα δηλώθηκαν στο </w:t>
      </w:r>
      <w:r w:rsidR="007C4625" w:rsidRPr="00D47A38">
        <w:rPr>
          <w:b/>
          <w:bCs/>
          <w:color w:val="000000"/>
          <w:sz w:val="23"/>
          <w:szCs w:val="23"/>
          <w:lang w:val="el-GR"/>
        </w:rPr>
        <w:t xml:space="preserve">Μέρος ΙΙΙ.Γ του ΤΕΥΔ </w:t>
      </w:r>
      <w:r w:rsidR="007C4625" w:rsidRPr="00D47A38">
        <w:rPr>
          <w:color w:val="000000"/>
          <w:sz w:val="23"/>
          <w:szCs w:val="23"/>
          <w:lang w:val="el-GR"/>
        </w:rPr>
        <w:t>(</w:t>
      </w:r>
      <w:r w:rsidR="007C4625" w:rsidRPr="00D47A38">
        <w:rPr>
          <w:i/>
          <w:iCs/>
          <w:color w:val="000000"/>
          <w:sz w:val="23"/>
          <w:szCs w:val="23"/>
          <w:lang w:val="el-GR"/>
        </w:rPr>
        <w:t xml:space="preserve">Λόγοι που σχετίζονται με αφερεγγυότητα </w:t>
      </w:r>
      <w:r w:rsidR="007C4625" w:rsidRPr="00D47A38">
        <w:rPr>
          <w:i/>
          <w:iCs/>
          <w:sz w:val="23"/>
          <w:szCs w:val="23"/>
          <w:lang w:val="el-GR"/>
        </w:rPr>
        <w:t>σύγκρουση συμφερόντων</w:t>
      </w:r>
      <w:r w:rsidR="007C4625" w:rsidRPr="00D47A38">
        <w:rPr>
          <w:i/>
          <w:iCs/>
          <w:color w:val="0070C0"/>
          <w:sz w:val="23"/>
          <w:szCs w:val="23"/>
          <w:lang w:val="el-GR"/>
        </w:rPr>
        <w:t xml:space="preserve"> </w:t>
      </w:r>
      <w:r w:rsidR="007C4625" w:rsidRPr="00D47A38">
        <w:rPr>
          <w:i/>
          <w:iCs/>
          <w:color w:val="000000"/>
          <w:sz w:val="23"/>
          <w:szCs w:val="23"/>
          <w:lang w:val="el-GR"/>
        </w:rPr>
        <w:t>ή επαγγελματικό παράπτωμα</w:t>
      </w:r>
      <w:r w:rsidR="007C4625" w:rsidRPr="00D47A38">
        <w:rPr>
          <w:color w:val="000000"/>
          <w:sz w:val="23"/>
          <w:szCs w:val="23"/>
          <w:lang w:val="el-GR"/>
        </w:rPr>
        <w:t xml:space="preserve">): </w:t>
      </w:r>
    </w:p>
    <w:p w:rsidR="007C4625" w:rsidRPr="00D47A38" w:rsidRDefault="007C4625" w:rsidP="00CD15BE">
      <w:pPr>
        <w:pStyle w:val="aff4"/>
        <w:numPr>
          <w:ilvl w:val="0"/>
          <w:numId w:val="20"/>
        </w:numPr>
        <w:adjustRightInd/>
        <w:spacing w:line="360" w:lineRule="auto"/>
        <w:jc w:val="both"/>
        <w:textAlignment w:val="auto"/>
        <w:rPr>
          <w:rFonts w:ascii="Calibri" w:hAnsi="Calibri" w:cs="Calibri"/>
          <w:color w:val="000000"/>
          <w:sz w:val="23"/>
          <w:szCs w:val="23"/>
        </w:rPr>
      </w:pPr>
      <w:r w:rsidRPr="00D47A38">
        <w:rPr>
          <w:rFonts w:ascii="Calibri" w:hAnsi="Calibri" w:cs="Calibri"/>
          <w:color w:val="000000"/>
          <w:sz w:val="23"/>
          <w:szCs w:val="23"/>
        </w:rPr>
        <w:lastRenderedPageBreak/>
        <w:t>Για την περίπτωση Γ του άρθρου 12.3 [ήτοι για τη μη αθέτηση των ισχυουσών υποχρεώσεων που προβλέπονται στις παρ 2 και 5 του άρθρου 18 του Ν. 4412/2016], ο προσωρινός ανάδοχος θα πρέπει να προσκομίσει</w:t>
      </w:r>
      <w:r w:rsidRPr="00D47A38">
        <w:rPr>
          <w:rFonts w:ascii="Calibri" w:hAnsi="Calibri" w:cs="Calibri"/>
          <w:sz w:val="23"/>
          <w:szCs w:val="23"/>
        </w:rPr>
        <w:t xml:space="preserve"> </w:t>
      </w:r>
      <w:r w:rsidRPr="00D47A38">
        <w:rPr>
          <w:rFonts w:ascii="Calibri" w:hAnsi="Calibri" w:cs="Calibri"/>
          <w:b/>
          <w:bCs/>
          <w:sz w:val="23"/>
          <w:szCs w:val="23"/>
        </w:rPr>
        <w:t>Υπεύθυνη δήλωση</w:t>
      </w:r>
      <w:r w:rsidRPr="00D47A38">
        <w:rPr>
          <w:rFonts w:ascii="Calibri" w:hAnsi="Calibri" w:cs="Calibri"/>
          <w:sz w:val="23"/>
          <w:szCs w:val="23"/>
        </w:rPr>
        <w:t xml:space="preserve">, </w:t>
      </w:r>
      <w:r w:rsidRPr="00D47A38">
        <w:rPr>
          <w:rFonts w:ascii="Calibri" w:hAnsi="Calibri" w:cs="Calibri"/>
          <w:b/>
          <w:bCs/>
          <w:sz w:val="23"/>
          <w:szCs w:val="23"/>
        </w:rPr>
        <w:t>η οποία έχει συνταχθεί μετά την κοινοποίηση της πρόσκλησης</w:t>
      </w:r>
      <w:r w:rsidRPr="00D47A38">
        <w:rPr>
          <w:rFonts w:ascii="Calibri" w:hAnsi="Calibri" w:cs="Calibri"/>
          <w:sz w:val="23"/>
          <w:szCs w:val="23"/>
        </w:rPr>
        <w:t xml:space="preserve"> </w:t>
      </w:r>
      <w:r w:rsidRPr="00D47A38">
        <w:rPr>
          <w:rFonts w:ascii="Calibri" w:hAnsi="Calibri" w:cs="Calibri"/>
          <w:b/>
          <w:bCs/>
          <w:sz w:val="23"/>
          <w:szCs w:val="23"/>
        </w:rPr>
        <w:t>για την υποβολή των δικαιολογητικών</w:t>
      </w:r>
      <w:r w:rsidRPr="00D47A38">
        <w:rPr>
          <w:rFonts w:ascii="Calibri" w:hAnsi="Calibri" w:cs="Calibri"/>
          <w:sz w:val="23"/>
          <w:szCs w:val="23"/>
        </w:rPr>
        <w:t xml:space="preserve">, </w:t>
      </w:r>
      <w:r w:rsidRPr="00D47A38">
        <w:rPr>
          <w:rFonts w:ascii="Calibri" w:hAnsi="Calibri" w:cs="Calibri"/>
          <w:color w:val="000000"/>
          <w:sz w:val="23"/>
          <w:szCs w:val="23"/>
        </w:rPr>
        <w:t xml:space="preserve">ότι δεν συντρέχουν στο πρόσωπό του οι οριζόμενοι στο μέρος λόγοι αποκλεισμού. </w:t>
      </w:r>
    </w:p>
    <w:p w:rsidR="007C4625" w:rsidRPr="0040103E" w:rsidRDefault="007C4625" w:rsidP="00CD15BE">
      <w:pPr>
        <w:pStyle w:val="aff4"/>
        <w:numPr>
          <w:ilvl w:val="0"/>
          <w:numId w:val="20"/>
        </w:numPr>
        <w:adjustRightInd/>
        <w:spacing w:line="360" w:lineRule="auto"/>
        <w:textAlignment w:val="auto"/>
        <w:rPr>
          <w:rFonts w:ascii="Calibri" w:hAnsi="Calibri" w:cs="Calibri"/>
          <w:b/>
          <w:bCs/>
          <w:sz w:val="23"/>
          <w:szCs w:val="23"/>
        </w:rPr>
      </w:pPr>
      <w:r w:rsidRPr="00D47A38">
        <w:rPr>
          <w:rFonts w:ascii="Calibri" w:hAnsi="Calibri" w:cs="Calibri"/>
          <w:color w:val="000000"/>
          <w:sz w:val="23"/>
          <w:szCs w:val="23"/>
        </w:rPr>
        <w:t xml:space="preserve">Για την περίπτωση Δ του άρθρου 12.3, ήτοι </w:t>
      </w:r>
      <w:r w:rsidRPr="00D47A38">
        <w:rPr>
          <w:rFonts w:ascii="Calibri" w:hAnsi="Calibri" w:cs="Calibri"/>
          <w:sz w:val="23"/>
          <w:szCs w:val="23"/>
        </w:rPr>
        <w:t xml:space="preserve">ότι δεν εμπίπτει σε μία από τις καταστάσεις των προβλεπομένων στην παρ.4 </w:t>
      </w:r>
      <w:proofErr w:type="spellStart"/>
      <w:r w:rsidRPr="00D47A38">
        <w:rPr>
          <w:rFonts w:ascii="Calibri" w:hAnsi="Calibri" w:cs="Calibri"/>
          <w:sz w:val="23"/>
          <w:szCs w:val="23"/>
        </w:rPr>
        <w:t>περ.γ</w:t>
      </w:r>
      <w:proofErr w:type="spellEnd"/>
      <w:r w:rsidRPr="00D47A38">
        <w:rPr>
          <w:rFonts w:ascii="Calibri" w:hAnsi="Calibri" w:cs="Calibri"/>
          <w:sz w:val="23"/>
          <w:szCs w:val="23"/>
        </w:rPr>
        <w:t xml:space="preserve"> έως θ του άρθρου 73 του Ν.4412/16, </w:t>
      </w:r>
      <w:r w:rsidRPr="00D47A38">
        <w:rPr>
          <w:rFonts w:ascii="Calibri" w:hAnsi="Calibri" w:cs="Calibri"/>
          <w:b/>
          <w:bCs/>
          <w:sz w:val="23"/>
          <w:szCs w:val="23"/>
        </w:rPr>
        <w:t xml:space="preserve">Υπεύθυνη Δήλωση , η  οποία έχει συνταχθεί μετά την κοινοποίηση της πρόσκλησης για την υποβολή των </w:t>
      </w:r>
      <w:r w:rsidRPr="0040103E">
        <w:rPr>
          <w:rFonts w:ascii="Calibri" w:hAnsi="Calibri" w:cs="Calibri"/>
          <w:b/>
          <w:bCs/>
          <w:sz w:val="23"/>
          <w:szCs w:val="23"/>
        </w:rPr>
        <w:t>δικαιολογητικών, στην οποία θα δηλώνεται ότι:</w:t>
      </w:r>
    </w:p>
    <w:p w:rsidR="00135D65" w:rsidRPr="0040103E" w:rsidRDefault="007C4625" w:rsidP="007C4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b/>
          <w:sz w:val="23"/>
          <w:szCs w:val="23"/>
          <w:lang w:val="el-GR"/>
        </w:rPr>
      </w:pPr>
      <w:r w:rsidRPr="0040103E">
        <w:rPr>
          <w:sz w:val="23"/>
          <w:szCs w:val="23"/>
          <w:lang w:val="el-GR"/>
        </w:rPr>
        <w:t xml:space="preserve"> </w:t>
      </w:r>
      <w:r w:rsidR="00135D65" w:rsidRPr="0040103E">
        <w:rPr>
          <w:sz w:val="23"/>
          <w:szCs w:val="23"/>
          <w:lang w:val="el-GR"/>
        </w:rPr>
        <w:t>δεν έχει συνάψει συμφωνίες με άλλους οικονομικούς φορείς με στόχο τη στρέβλωση του ανταγωνισμού,</w:t>
      </w:r>
    </w:p>
    <w:p w:rsidR="00135D65" w:rsidRPr="0040103E" w:rsidRDefault="00135D65" w:rsidP="00CD15BE">
      <w:pPr>
        <w:pStyle w:val="aff4"/>
        <w:numPr>
          <w:ilvl w:val="0"/>
          <w:numId w:val="10"/>
        </w:numPr>
        <w:tabs>
          <w:tab w:val="left" w:pos="284"/>
          <w:tab w:val="left" w:pos="709"/>
        </w:tabs>
        <w:spacing w:line="360" w:lineRule="auto"/>
        <w:jc w:val="both"/>
        <w:rPr>
          <w:rFonts w:ascii="Calibri" w:hAnsi="Calibri" w:cs="Calibri"/>
          <w:b/>
          <w:sz w:val="23"/>
          <w:szCs w:val="23"/>
        </w:rPr>
      </w:pPr>
      <w:r w:rsidRPr="0040103E">
        <w:rPr>
          <w:rFonts w:ascii="Calibri" w:hAnsi="Calibri" w:cs="Calibri"/>
          <w:sz w:val="23"/>
          <w:szCs w:val="23"/>
        </w:rPr>
        <w:t>δεν συντρέχει κατάσταση σύγκρουσης συμφερόντων κατά την έννοια του άρθρου 24 του ν.4412/16</w:t>
      </w:r>
    </w:p>
    <w:p w:rsidR="00135D65" w:rsidRPr="0040103E" w:rsidRDefault="00A90A6F" w:rsidP="00CD15BE">
      <w:pPr>
        <w:pStyle w:val="aff4"/>
        <w:numPr>
          <w:ilvl w:val="0"/>
          <w:numId w:val="10"/>
        </w:numPr>
        <w:tabs>
          <w:tab w:val="left" w:pos="284"/>
          <w:tab w:val="left" w:pos="709"/>
        </w:tabs>
        <w:spacing w:line="360" w:lineRule="auto"/>
        <w:jc w:val="both"/>
        <w:rPr>
          <w:rFonts w:ascii="Calibri" w:hAnsi="Calibri" w:cs="Calibri"/>
          <w:sz w:val="23"/>
          <w:szCs w:val="23"/>
        </w:rPr>
      </w:pPr>
      <w:r w:rsidRPr="0040103E">
        <w:rPr>
          <w:rFonts w:ascii="Calibri" w:hAnsi="Calibri" w:cs="Calibri"/>
          <w:sz w:val="23"/>
          <w:szCs w:val="23"/>
        </w:rPr>
        <w:t>δεν έχει εμπλακεί κατά την προετοιμασία της διαδικασίας σύναψης της σύμβασης, σύμφωνα με τα οριζόμενα στο άρθρο 48 του ν.4412/16</w:t>
      </w:r>
    </w:p>
    <w:p w:rsidR="00A90A6F" w:rsidRPr="0040103E" w:rsidRDefault="00A90A6F" w:rsidP="00CD15BE">
      <w:pPr>
        <w:pStyle w:val="aff4"/>
        <w:numPr>
          <w:ilvl w:val="0"/>
          <w:numId w:val="10"/>
        </w:numPr>
        <w:tabs>
          <w:tab w:val="left" w:pos="284"/>
          <w:tab w:val="left" w:pos="709"/>
        </w:tabs>
        <w:spacing w:line="360" w:lineRule="auto"/>
        <w:jc w:val="both"/>
        <w:rPr>
          <w:rFonts w:ascii="Calibri" w:hAnsi="Calibri" w:cs="Calibri"/>
          <w:sz w:val="23"/>
          <w:szCs w:val="23"/>
        </w:rPr>
      </w:pPr>
      <w:r w:rsidRPr="0040103E">
        <w:rPr>
          <w:rFonts w:ascii="Calibri" w:hAnsi="Calibri" w:cs="Calibri"/>
          <w:sz w:val="23"/>
          <w:szCs w:val="23"/>
        </w:rPr>
        <w:t xml:space="preserve">δεν έχει επιδείξει σοβαρή ή επαναλαμβανόμενη πλημμέλεια κατά την εκτέλεση ουσιώδους απαίτησης στο πλαίσιο προηγούμενης δημόσιας σύμβασης και δεν του έχει επιβληθεί </w:t>
      </w:r>
      <w:r w:rsidR="005B3F35" w:rsidRPr="0040103E">
        <w:rPr>
          <w:rFonts w:ascii="Calibri" w:hAnsi="Calibri" w:cs="Calibri"/>
          <w:sz w:val="23"/>
          <w:szCs w:val="23"/>
        </w:rPr>
        <w:t>πρόωρη καταγγελία της σύμβασης, αποζημιώσεις ή άλλες παρόμοιες κυρώσεις</w:t>
      </w:r>
    </w:p>
    <w:p w:rsidR="007943EF" w:rsidRPr="0040103E" w:rsidRDefault="005B3F35" w:rsidP="00CD15BE">
      <w:pPr>
        <w:pStyle w:val="aff4"/>
        <w:numPr>
          <w:ilvl w:val="0"/>
          <w:numId w:val="10"/>
        </w:numPr>
        <w:tabs>
          <w:tab w:val="left" w:pos="284"/>
          <w:tab w:val="left" w:pos="709"/>
        </w:tabs>
        <w:spacing w:line="360" w:lineRule="auto"/>
        <w:jc w:val="both"/>
        <w:rPr>
          <w:rFonts w:ascii="Calibri" w:hAnsi="Calibri" w:cs="Calibri"/>
          <w:sz w:val="23"/>
          <w:szCs w:val="23"/>
        </w:rPr>
      </w:pPr>
      <w:r w:rsidRPr="0040103E">
        <w:rPr>
          <w:rFonts w:ascii="Calibri" w:hAnsi="Calibri" w:cs="Calibri"/>
          <w:sz w:val="23"/>
          <w:szCs w:val="23"/>
        </w:rPr>
        <w:t xml:space="preserve">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ήταν  σε θέση να προσκομίσει τα  απαιτούμενα από την αναθέτουσα αρχή δικαιολογητικά </w:t>
      </w:r>
    </w:p>
    <w:p w:rsidR="005B3F35" w:rsidRPr="0040103E" w:rsidRDefault="005B3F35" w:rsidP="00CD15BE">
      <w:pPr>
        <w:pStyle w:val="aff4"/>
        <w:numPr>
          <w:ilvl w:val="0"/>
          <w:numId w:val="10"/>
        </w:numPr>
        <w:tabs>
          <w:tab w:val="left" w:pos="284"/>
          <w:tab w:val="left" w:pos="709"/>
        </w:tabs>
        <w:spacing w:line="360" w:lineRule="auto"/>
        <w:jc w:val="both"/>
        <w:rPr>
          <w:rFonts w:ascii="Calibri" w:hAnsi="Calibri" w:cs="Calibri"/>
          <w:sz w:val="23"/>
          <w:szCs w:val="23"/>
        </w:rPr>
      </w:pPr>
      <w:r w:rsidRPr="0040103E">
        <w:rPr>
          <w:rFonts w:ascii="Calibri" w:hAnsi="Calibri" w:cs="Calibri"/>
          <w:sz w:val="23"/>
          <w:szCs w:val="23"/>
        </w:rPr>
        <w:t>δεν έχει επιχειρήσει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της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5B3F35" w:rsidRPr="0040103E" w:rsidRDefault="005B3F35" w:rsidP="00CD15BE">
      <w:pPr>
        <w:pStyle w:val="aff4"/>
        <w:numPr>
          <w:ilvl w:val="0"/>
          <w:numId w:val="10"/>
        </w:numPr>
        <w:tabs>
          <w:tab w:val="left" w:pos="284"/>
          <w:tab w:val="left" w:pos="709"/>
        </w:tabs>
        <w:spacing w:line="360" w:lineRule="auto"/>
        <w:jc w:val="both"/>
        <w:rPr>
          <w:rFonts w:ascii="Calibri" w:hAnsi="Calibri" w:cs="Calibri"/>
          <w:sz w:val="23"/>
          <w:szCs w:val="23"/>
        </w:rPr>
      </w:pPr>
      <w:r w:rsidRPr="0040103E">
        <w:rPr>
          <w:rFonts w:ascii="Calibri" w:hAnsi="Calibri" w:cs="Calibri"/>
          <w:sz w:val="23"/>
          <w:szCs w:val="23"/>
        </w:rPr>
        <w:t>δεν έχει διαπράξει σοβαρό επαγγελματικό παράπτωμα</w:t>
      </w:r>
    </w:p>
    <w:p w:rsidR="00AA5B85" w:rsidRPr="00D47A38" w:rsidRDefault="00AA5B85" w:rsidP="00AA5B85">
      <w:pPr>
        <w:pStyle w:val="aff4"/>
        <w:tabs>
          <w:tab w:val="left" w:pos="284"/>
          <w:tab w:val="left" w:pos="709"/>
        </w:tabs>
        <w:spacing w:line="360" w:lineRule="auto"/>
        <w:rPr>
          <w:rFonts w:ascii="Calibri" w:hAnsi="Calibri" w:cs="Calibri"/>
          <w:color w:val="0070C0"/>
          <w:sz w:val="23"/>
          <w:szCs w:val="23"/>
        </w:rPr>
      </w:pPr>
    </w:p>
    <w:p w:rsidR="007943EF" w:rsidRPr="00D47A38" w:rsidRDefault="00950526" w:rsidP="003654F1">
      <w:pPr>
        <w:tabs>
          <w:tab w:val="left" w:pos="284"/>
          <w:tab w:val="left" w:pos="709"/>
        </w:tabs>
        <w:spacing w:line="360" w:lineRule="auto"/>
        <w:rPr>
          <w:color w:val="000000"/>
          <w:sz w:val="23"/>
          <w:szCs w:val="23"/>
          <w:lang w:val="el-GR" w:eastAsia="el-GR"/>
        </w:rPr>
      </w:pPr>
      <w:r>
        <w:rPr>
          <w:b/>
          <w:bCs/>
          <w:color w:val="000000"/>
          <w:sz w:val="23"/>
          <w:szCs w:val="23"/>
          <w:lang w:val="el-GR" w:eastAsia="el-GR"/>
        </w:rPr>
        <w:t>Ε</w:t>
      </w:r>
      <w:r w:rsidR="007943EF" w:rsidRPr="00D47A38">
        <w:rPr>
          <w:b/>
          <w:bCs/>
          <w:color w:val="000000"/>
          <w:sz w:val="23"/>
          <w:szCs w:val="23"/>
          <w:lang w:val="el-GR" w:eastAsia="el-GR"/>
        </w:rPr>
        <w:t xml:space="preserve">) </w:t>
      </w:r>
      <w:r w:rsidR="007943EF" w:rsidRPr="00D47A38">
        <w:rPr>
          <w:color w:val="000000"/>
          <w:sz w:val="23"/>
          <w:szCs w:val="23"/>
          <w:lang w:val="el-GR" w:eastAsia="el-GR"/>
        </w:rPr>
        <w:t xml:space="preserve">Για τα όσα δηλώθηκαν στο </w:t>
      </w:r>
      <w:r w:rsidR="007943EF" w:rsidRPr="00D47A38">
        <w:rPr>
          <w:b/>
          <w:bCs/>
          <w:color w:val="000000"/>
          <w:sz w:val="23"/>
          <w:szCs w:val="23"/>
          <w:lang w:val="el-GR" w:eastAsia="el-GR"/>
        </w:rPr>
        <w:t xml:space="preserve"> </w:t>
      </w:r>
      <w:r w:rsidR="007943EF" w:rsidRPr="00D47A38">
        <w:rPr>
          <w:b/>
          <w:bCs/>
          <w:kern w:val="1"/>
          <w:sz w:val="23"/>
          <w:szCs w:val="23"/>
          <w:u w:val="single"/>
          <w:lang w:val="el-GR"/>
        </w:rPr>
        <w:t>Μέρος IV (</w:t>
      </w:r>
      <w:r w:rsidR="007943EF" w:rsidRPr="00D47A38">
        <w:rPr>
          <w:bCs/>
          <w:kern w:val="1"/>
          <w:sz w:val="23"/>
          <w:szCs w:val="23"/>
          <w:u w:val="single"/>
          <w:lang w:val="el-GR"/>
        </w:rPr>
        <w:t>Κριτήρια Επιλογής</w:t>
      </w:r>
      <w:r w:rsidR="007943EF" w:rsidRPr="00D47A38">
        <w:rPr>
          <w:b/>
          <w:bCs/>
          <w:kern w:val="1"/>
          <w:sz w:val="23"/>
          <w:szCs w:val="23"/>
          <w:u w:val="single"/>
          <w:lang w:val="el-GR"/>
        </w:rPr>
        <w:t>)</w:t>
      </w:r>
      <w:r w:rsidR="00334AD7" w:rsidRPr="00D47A38">
        <w:rPr>
          <w:b/>
          <w:bCs/>
          <w:kern w:val="1"/>
          <w:sz w:val="23"/>
          <w:szCs w:val="23"/>
          <w:u w:val="single"/>
          <w:lang w:val="el-GR"/>
        </w:rPr>
        <w:t>:</w:t>
      </w:r>
      <w:r w:rsidR="00334AD7" w:rsidRPr="00D47A38">
        <w:rPr>
          <w:bCs/>
          <w:kern w:val="1"/>
          <w:sz w:val="23"/>
          <w:szCs w:val="23"/>
          <w:lang w:val="el-GR"/>
        </w:rPr>
        <w:t xml:space="preserve"> </w:t>
      </w:r>
      <w:r w:rsidR="00334AD7" w:rsidRPr="00D47A38">
        <w:rPr>
          <w:b/>
          <w:bCs/>
          <w:kern w:val="1"/>
          <w:sz w:val="23"/>
          <w:szCs w:val="23"/>
          <w:lang w:val="el-GR"/>
        </w:rPr>
        <w:t>α)</w:t>
      </w:r>
      <w:r w:rsidR="007943EF" w:rsidRPr="00D47A38">
        <w:rPr>
          <w:b/>
          <w:color w:val="000000"/>
          <w:sz w:val="23"/>
          <w:szCs w:val="23"/>
          <w:lang w:val="el-GR" w:eastAsia="el-GR"/>
        </w:rPr>
        <w:t xml:space="preserve"> Πιστοποιητικό</w:t>
      </w:r>
      <w:r w:rsidR="007943EF" w:rsidRPr="00D47A38">
        <w:rPr>
          <w:color w:val="000000"/>
          <w:sz w:val="23"/>
          <w:szCs w:val="23"/>
          <w:lang w:val="el-GR" w:eastAsia="el-GR"/>
        </w:rPr>
        <w:t xml:space="preserve"> του </w:t>
      </w:r>
      <w:r w:rsidR="007943EF" w:rsidRPr="00D47A38">
        <w:rPr>
          <w:b/>
          <w:color w:val="000000"/>
          <w:sz w:val="23"/>
          <w:szCs w:val="23"/>
          <w:lang w:val="el-GR" w:eastAsia="el-GR"/>
        </w:rPr>
        <w:t xml:space="preserve">οικείου επιμελητηρίου </w:t>
      </w:r>
      <w:r w:rsidR="007943EF" w:rsidRPr="00D47A38">
        <w:rPr>
          <w:color w:val="000000"/>
          <w:sz w:val="23"/>
          <w:szCs w:val="23"/>
          <w:lang w:val="el-GR" w:eastAsia="el-GR"/>
        </w:rPr>
        <w:t>του τόπου όπου ασκούν το επάγγελμά τους ή άλλης αρμόδιας αρχής, σύμφωνα με τα ισχύοντα στη χώρα εγκατάστασής τους, με το οποίο θα βεβαιώνεται το ειδικό επάγγελμά τους καθώς και η άσκησή του κατά το έτος διενέργειας του διαγωνισμού.</w:t>
      </w:r>
    </w:p>
    <w:p w:rsidR="005A4040" w:rsidRPr="00D47A38" w:rsidRDefault="005A4040" w:rsidP="003654F1">
      <w:pPr>
        <w:tabs>
          <w:tab w:val="left" w:pos="284"/>
        </w:tabs>
        <w:suppressAutoHyphens w:val="0"/>
        <w:autoSpaceDE w:val="0"/>
        <w:autoSpaceDN w:val="0"/>
        <w:adjustRightInd w:val="0"/>
        <w:spacing w:after="0" w:line="360" w:lineRule="auto"/>
        <w:rPr>
          <w:b/>
          <w:sz w:val="23"/>
          <w:szCs w:val="23"/>
          <w:lang w:val="el-GR" w:eastAsia="el-GR"/>
        </w:rPr>
      </w:pPr>
      <w:r w:rsidRPr="00D47A38">
        <w:rPr>
          <w:b/>
          <w:sz w:val="23"/>
          <w:szCs w:val="23"/>
          <w:lang w:val="el-GR" w:eastAsia="el-GR"/>
        </w:rPr>
        <w:t xml:space="preserve">Το ανωτέρω αποδεικτικό μέσο γίνεται αποδεκτό εφόσον έχει εκδοθεί έως τριάντα (30) εργάσιμες </w:t>
      </w:r>
      <w:r w:rsidR="00A0484F" w:rsidRPr="00D47A38">
        <w:rPr>
          <w:b/>
          <w:sz w:val="23"/>
          <w:szCs w:val="23"/>
          <w:lang w:val="el-GR" w:eastAsia="el-GR"/>
        </w:rPr>
        <w:t>ημέρες πριν από την υποβολή του</w:t>
      </w:r>
      <w:r w:rsidR="007C4625" w:rsidRPr="00D47A38">
        <w:rPr>
          <w:b/>
          <w:sz w:val="23"/>
          <w:szCs w:val="23"/>
          <w:lang w:val="el-GR" w:eastAsia="el-GR"/>
        </w:rPr>
        <w:t>, εκτός αν σύμφωνα με τις ειδικότερες διατάξεις αυτών, φέρουν συγκεκριμένο χρόνο ισχύος</w:t>
      </w:r>
      <w:r w:rsidRPr="00D47A38">
        <w:rPr>
          <w:b/>
          <w:sz w:val="23"/>
          <w:szCs w:val="23"/>
          <w:lang w:val="el-GR" w:eastAsia="el-GR"/>
        </w:rPr>
        <w:t>.</w:t>
      </w:r>
    </w:p>
    <w:p w:rsidR="00643298" w:rsidRPr="00D47A38" w:rsidRDefault="00643298" w:rsidP="003654F1">
      <w:pPr>
        <w:tabs>
          <w:tab w:val="left" w:pos="284"/>
        </w:tabs>
        <w:suppressAutoHyphens w:val="0"/>
        <w:autoSpaceDE w:val="0"/>
        <w:autoSpaceDN w:val="0"/>
        <w:adjustRightInd w:val="0"/>
        <w:spacing w:after="0" w:line="360" w:lineRule="auto"/>
        <w:rPr>
          <w:b/>
          <w:color w:val="548DD4" w:themeColor="text2" w:themeTint="99"/>
          <w:sz w:val="23"/>
          <w:szCs w:val="23"/>
          <w:lang w:val="el-GR" w:eastAsia="el-GR"/>
        </w:rPr>
      </w:pPr>
    </w:p>
    <w:p w:rsidR="00F24FE1" w:rsidRPr="00D47A38" w:rsidRDefault="00F24FE1" w:rsidP="00F24FE1">
      <w:pPr>
        <w:pBdr>
          <w:top w:val="single" w:sz="4" w:space="1" w:color="auto"/>
          <w:left w:val="single" w:sz="4" w:space="4" w:color="auto"/>
          <w:bottom w:val="single" w:sz="4" w:space="1" w:color="auto"/>
          <w:right w:val="single" w:sz="4" w:space="4" w:color="auto"/>
        </w:pBdr>
        <w:spacing w:after="0"/>
        <w:rPr>
          <w:rFonts w:eastAsia="Arial Unicode MS"/>
          <w:b/>
          <w:sz w:val="23"/>
          <w:szCs w:val="23"/>
          <w:lang w:val="el-GR"/>
        </w:rPr>
      </w:pPr>
      <w:r w:rsidRPr="00D47A38">
        <w:rPr>
          <w:rFonts w:eastAsia="Arial Unicode MS"/>
          <w:b/>
          <w:sz w:val="23"/>
          <w:szCs w:val="23"/>
          <w:lang w:val="el-GR"/>
        </w:rPr>
        <w:lastRenderedPageBreak/>
        <w:t xml:space="preserve">Τα έγγραφα του παρόντος υποβάλλονται , σύμφωνα με τις διατάξεις του ν.4250/14 (Α΄94).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w:t>
      </w:r>
      <w:r w:rsidR="001310EC" w:rsidRPr="00D47A38">
        <w:rPr>
          <w:rFonts w:eastAsia="Arial Unicode MS"/>
          <w:b/>
          <w:sz w:val="23"/>
          <w:szCs w:val="23"/>
          <w:lang w:val="el-GR"/>
        </w:rPr>
        <w:t>τους</w:t>
      </w:r>
      <w:r w:rsidR="001310EC" w:rsidRPr="00D47A38">
        <w:rPr>
          <w:rFonts w:eastAsia="Arial Unicode MS"/>
          <w:b/>
          <w:color w:val="0070C0"/>
          <w:sz w:val="23"/>
          <w:szCs w:val="23"/>
          <w:lang w:val="el-GR"/>
        </w:rPr>
        <w:t xml:space="preserve"> </w:t>
      </w:r>
      <w:r w:rsidR="001310EC" w:rsidRPr="00D47A38">
        <w:rPr>
          <w:rFonts w:eastAsia="Arial Unicode MS"/>
          <w:b/>
          <w:sz w:val="23"/>
          <w:szCs w:val="23"/>
          <w:lang w:val="el-GR"/>
        </w:rPr>
        <w:t>μετά την έναρξη διαδικασίας σύναψης σύμβασης</w:t>
      </w:r>
      <w:r w:rsidRPr="00D47A38">
        <w:rPr>
          <w:rFonts w:eastAsia="Arial Unicode MS"/>
          <w:b/>
          <w:sz w:val="23"/>
          <w:szCs w:val="23"/>
          <w:lang w:val="el-GR"/>
        </w:rPr>
        <w:t>.</w:t>
      </w:r>
    </w:p>
    <w:p w:rsidR="00F24FE1" w:rsidRPr="00D47A38" w:rsidRDefault="00F24FE1" w:rsidP="003654F1">
      <w:pPr>
        <w:tabs>
          <w:tab w:val="left" w:pos="284"/>
        </w:tabs>
        <w:suppressAutoHyphens w:val="0"/>
        <w:autoSpaceDE w:val="0"/>
        <w:autoSpaceDN w:val="0"/>
        <w:adjustRightInd w:val="0"/>
        <w:spacing w:after="0" w:line="360" w:lineRule="auto"/>
        <w:rPr>
          <w:b/>
          <w:color w:val="548DD4" w:themeColor="text2" w:themeTint="99"/>
          <w:sz w:val="23"/>
          <w:szCs w:val="23"/>
          <w:lang w:val="el-GR" w:eastAsia="el-GR"/>
        </w:rPr>
      </w:pPr>
    </w:p>
    <w:p w:rsidR="005A4040" w:rsidRPr="00D47A38" w:rsidRDefault="00B6156C" w:rsidP="00F24FE1">
      <w:pPr>
        <w:shd w:val="clear" w:color="auto" w:fill="BFBFBF" w:themeFill="background1" w:themeFillShade="BF"/>
        <w:tabs>
          <w:tab w:val="left" w:pos="284"/>
          <w:tab w:val="left" w:pos="709"/>
        </w:tabs>
        <w:spacing w:after="0" w:line="360" w:lineRule="auto"/>
        <w:rPr>
          <w:b/>
          <w:sz w:val="23"/>
          <w:szCs w:val="23"/>
          <w:lang w:val="el-GR" w:eastAsia="el-GR"/>
        </w:rPr>
      </w:pPr>
      <w:r w:rsidRPr="00D47A38">
        <w:rPr>
          <w:rFonts w:eastAsia="Arial Unicode MS"/>
          <w:b/>
          <w:sz w:val="23"/>
          <w:szCs w:val="23"/>
          <w:lang w:val="el-GR"/>
        </w:rPr>
        <w:t>Τα αποτελέσματα του ελέγχου των παραπάνω δικαιολογητικών επικυρώνονται με την απόφαση κατακύρωσης</w:t>
      </w:r>
      <w:r w:rsidR="00F24FE1" w:rsidRPr="00D47A38">
        <w:rPr>
          <w:rFonts w:eastAsia="Arial Unicode MS"/>
          <w:b/>
          <w:sz w:val="23"/>
          <w:szCs w:val="23"/>
          <w:lang w:val="el-GR"/>
        </w:rPr>
        <w:t>.</w:t>
      </w:r>
    </w:p>
    <w:p w:rsidR="007943EF" w:rsidRPr="00D47A38" w:rsidRDefault="007943EF" w:rsidP="003654F1">
      <w:pPr>
        <w:pStyle w:val="2"/>
        <w:spacing w:line="360" w:lineRule="auto"/>
        <w:rPr>
          <w:rFonts w:ascii="Calibri" w:hAnsi="Calibri" w:cs="Calibri"/>
          <w:sz w:val="23"/>
          <w:szCs w:val="23"/>
          <w:lang w:val="el-GR"/>
        </w:rPr>
      </w:pPr>
      <w:bookmarkStart w:id="78" w:name="_Toc499798835"/>
      <w:bookmarkStart w:id="79" w:name="_Toc53996212"/>
      <w:r w:rsidRPr="00D47A38">
        <w:rPr>
          <w:rFonts w:ascii="Calibri" w:hAnsi="Calibri" w:cs="Calibri"/>
          <w:sz w:val="23"/>
          <w:szCs w:val="23"/>
          <w:lang w:val="el-GR"/>
        </w:rPr>
        <w:t>ΑΡΘΡΟ 18: ΚΑΤΑΚΥΡΩΣΗ –ΣΥΝΑΨΗ ΣΥΜΒΑΣΗΣ  (Άρθρο 105 Ν.4412/2016)</w:t>
      </w:r>
      <w:bookmarkEnd w:id="78"/>
      <w:bookmarkEnd w:id="79"/>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 xml:space="preserve">18.1 </w:t>
      </w:r>
      <w:r w:rsidR="003D51C4" w:rsidRPr="00D47A38">
        <w:rPr>
          <w:sz w:val="23"/>
          <w:szCs w:val="23"/>
          <w:lang w:val="el-GR"/>
        </w:rPr>
        <w:t xml:space="preserve">Η Αναθέτουσα Αρχή </w:t>
      </w:r>
      <w:r w:rsidRPr="00D47A38">
        <w:rPr>
          <w:sz w:val="23"/>
          <w:szCs w:val="23"/>
          <w:lang w:val="el-GR"/>
        </w:rPr>
        <w:t xml:space="preserve">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w:t>
      </w:r>
      <w:r w:rsidR="00B6156C" w:rsidRPr="00D47A38">
        <w:rPr>
          <w:sz w:val="23"/>
          <w:szCs w:val="23"/>
          <w:lang w:val="el-GR"/>
        </w:rPr>
        <w:t>που δεν έχει αποκλειστεί οριστικά</w:t>
      </w:r>
      <w:r w:rsidR="00B6156C" w:rsidRPr="00D47A38">
        <w:rPr>
          <w:color w:val="0070C0"/>
          <w:sz w:val="23"/>
          <w:szCs w:val="23"/>
          <w:lang w:val="el-GR"/>
        </w:rPr>
        <w:t xml:space="preserve"> </w:t>
      </w:r>
      <w:r w:rsidRPr="00D47A38">
        <w:rPr>
          <w:sz w:val="23"/>
          <w:szCs w:val="23"/>
          <w:lang w:val="el-GR"/>
        </w:rPr>
        <w:t xml:space="preserve">εκτός από τον προσωρινό ανάδοχο με κάθε πρόσφορο τρόπο, όπως με τηλεομοιοτυπία, ηλεκτρονικό ταχυδρομείο κ.λπ. επί αποδείξει. Κατά της απόφασης αυτής χωρεί </w:t>
      </w:r>
      <w:r w:rsidRPr="00D47A38">
        <w:rPr>
          <w:b/>
          <w:bCs/>
          <w:sz w:val="23"/>
          <w:szCs w:val="23"/>
          <w:lang w:val="el-GR"/>
        </w:rPr>
        <w:t xml:space="preserve">ένσταση </w:t>
      </w:r>
      <w:r w:rsidRPr="00D47A38">
        <w:rPr>
          <w:sz w:val="23"/>
          <w:szCs w:val="23"/>
          <w:lang w:val="el-GR"/>
        </w:rPr>
        <w:t>του άρθρου 127 του Ν.4412/16 (βλέπε άρθρο 20 της παρούσας).</w:t>
      </w:r>
    </w:p>
    <w:p w:rsidR="00B6156C" w:rsidRPr="00D47A38" w:rsidRDefault="007943EF" w:rsidP="003654F1">
      <w:pPr>
        <w:suppressAutoHyphens w:val="0"/>
        <w:autoSpaceDE w:val="0"/>
        <w:autoSpaceDN w:val="0"/>
        <w:adjustRightInd w:val="0"/>
        <w:spacing w:line="360" w:lineRule="auto"/>
        <w:rPr>
          <w:b/>
          <w:bCs/>
          <w:color w:val="0070C0"/>
          <w:sz w:val="23"/>
          <w:szCs w:val="23"/>
          <w:lang w:val="el-GR"/>
        </w:rPr>
      </w:pPr>
      <w:r w:rsidRPr="00D47A38">
        <w:rPr>
          <w:b/>
          <w:sz w:val="23"/>
          <w:szCs w:val="23"/>
          <w:lang w:val="el-GR"/>
        </w:rPr>
        <w:t>18.2</w:t>
      </w:r>
      <w:r w:rsidRPr="00D47A38">
        <w:rPr>
          <w:b/>
          <w:bCs/>
          <w:sz w:val="23"/>
          <w:szCs w:val="23"/>
          <w:lang w:val="el-GR"/>
        </w:rPr>
        <w:t xml:space="preserve"> </w:t>
      </w:r>
      <w:r w:rsidR="00B6156C" w:rsidRPr="00D47A38">
        <w:rPr>
          <w:bCs/>
          <w:sz w:val="23"/>
          <w:szCs w:val="23"/>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r w:rsidR="007D044D" w:rsidRPr="00D47A38">
        <w:rPr>
          <w:bCs/>
          <w:sz w:val="23"/>
          <w:szCs w:val="23"/>
          <w:lang w:val="el-GR"/>
        </w:rPr>
        <w:t xml:space="preserve"> Τα έννομα αποτελέσματα της απόφασης κατακύρωσης και ιδίως, η σύναψη της σύμβασης επέρχονται εφόσον παρέλθει άπρακτη η προθεσμία άσκησης ένστασης του άρθρου 127 του ν.4412/16 και σε περίπτωση άσκησης, η έκδοση απόφασης επί αυτής ή η πάροδος άπρακτης της προθεσμίας του πρώτου εδαφίου της παραγράφου 2 του άρθρου 127 του ν.4412/16</w:t>
      </w:r>
      <w:r w:rsidR="007D044D" w:rsidRPr="00D47A38">
        <w:rPr>
          <w:bCs/>
          <w:color w:val="0070C0"/>
          <w:sz w:val="23"/>
          <w:szCs w:val="23"/>
          <w:lang w:val="el-GR"/>
        </w:rPr>
        <w:t>.</w:t>
      </w:r>
    </w:p>
    <w:p w:rsidR="007943EF" w:rsidRPr="00D47A38" w:rsidRDefault="007D044D" w:rsidP="003654F1">
      <w:pPr>
        <w:suppressAutoHyphens w:val="0"/>
        <w:autoSpaceDE w:val="0"/>
        <w:autoSpaceDN w:val="0"/>
        <w:adjustRightInd w:val="0"/>
        <w:spacing w:line="360" w:lineRule="auto"/>
        <w:rPr>
          <w:sz w:val="23"/>
          <w:szCs w:val="23"/>
          <w:lang w:val="el-GR"/>
        </w:rPr>
      </w:pPr>
      <w:r w:rsidRPr="00D47A38">
        <w:rPr>
          <w:b/>
          <w:sz w:val="23"/>
          <w:szCs w:val="23"/>
          <w:lang w:val="el-GR"/>
        </w:rPr>
        <w:t>18.3</w:t>
      </w:r>
      <w:r w:rsidRPr="00D47A38">
        <w:rPr>
          <w:sz w:val="23"/>
          <w:szCs w:val="23"/>
          <w:lang w:val="el-GR"/>
        </w:rPr>
        <w:t>.</w:t>
      </w:r>
      <w:r w:rsidR="007943EF" w:rsidRPr="00D47A38">
        <w:rPr>
          <w:sz w:val="23"/>
          <w:szCs w:val="23"/>
          <w:lang w:val="el-GR"/>
        </w:rPr>
        <w:t xml:space="preserve">Στη συνέχεια, </w:t>
      </w:r>
      <w:r w:rsidR="003D51C4" w:rsidRPr="00D47A38">
        <w:rPr>
          <w:sz w:val="23"/>
          <w:szCs w:val="23"/>
          <w:lang w:val="el-GR"/>
        </w:rPr>
        <w:t xml:space="preserve">η Αναθέτουσα Αρχή  </w:t>
      </w:r>
      <w:r w:rsidR="007943EF" w:rsidRPr="00D47A38">
        <w:rPr>
          <w:sz w:val="23"/>
          <w:szCs w:val="23"/>
          <w:lang w:val="el-GR"/>
        </w:rPr>
        <w:t>κοινοποιεί την απόφαση κατακύρωσης στον ανάδοχο και τον προσκαλεί να προσέλθει για την υπογραφή του συμφωνητικού,</w:t>
      </w:r>
      <w:r w:rsidR="00197D00" w:rsidRPr="00D47A38">
        <w:rPr>
          <w:sz w:val="23"/>
          <w:szCs w:val="23"/>
          <w:lang w:val="el-GR"/>
        </w:rPr>
        <w:t xml:space="preserve"> </w:t>
      </w:r>
      <w:r w:rsidRPr="00D47A38">
        <w:rPr>
          <w:sz w:val="23"/>
          <w:szCs w:val="23"/>
          <w:lang w:val="el-GR"/>
        </w:rPr>
        <w:t>θέτοντάς του προθεσμία που δε μπορεί να υπερβαίνει τις είκοσι (20) ημέρες</w:t>
      </w:r>
      <w:r w:rsidR="007943EF" w:rsidRPr="00D47A38">
        <w:rPr>
          <w:sz w:val="23"/>
          <w:szCs w:val="23"/>
          <w:lang w:val="el-GR"/>
        </w:rPr>
        <w:t xml:space="preserve"> </w:t>
      </w:r>
      <w:r w:rsidR="00CD26C9" w:rsidRPr="00D47A38">
        <w:rPr>
          <w:sz w:val="23"/>
          <w:szCs w:val="23"/>
          <w:lang w:val="el-GR"/>
        </w:rPr>
        <w:t>και εγγυητική καλής εκτέλεσης σύμφωνα με το άρθρο 21 της παρούσας.</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18.</w:t>
      </w:r>
      <w:r w:rsidR="007D044D" w:rsidRPr="00D47A38">
        <w:rPr>
          <w:b/>
          <w:bCs/>
          <w:sz w:val="23"/>
          <w:szCs w:val="23"/>
          <w:lang w:val="el-GR"/>
        </w:rPr>
        <w:t>4</w:t>
      </w:r>
      <w:r w:rsidR="00B36442" w:rsidRPr="00D47A38">
        <w:rPr>
          <w:b/>
          <w:bCs/>
          <w:sz w:val="23"/>
          <w:szCs w:val="23"/>
          <w:lang w:val="el-GR"/>
        </w:rPr>
        <w:t xml:space="preserve"> </w:t>
      </w:r>
      <w:r w:rsidRPr="00D47A38">
        <w:rPr>
          <w:sz w:val="23"/>
          <w:szCs w:val="23"/>
          <w:lang w:val="el-GR"/>
        </w:rPr>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w:t>
      </w:r>
      <w:r w:rsidR="007D044D" w:rsidRPr="00D47A38">
        <w:rPr>
          <w:sz w:val="23"/>
          <w:szCs w:val="23"/>
          <w:lang w:val="el-GR"/>
        </w:rPr>
        <w:t xml:space="preserve">ακολουθείται η διαδικασία του άρθρου 103 του ν.4412/16 για τον </w:t>
      </w:r>
      <w:r w:rsidRPr="00D47A38">
        <w:rPr>
          <w:sz w:val="23"/>
          <w:szCs w:val="23"/>
          <w:lang w:val="el-GR"/>
        </w:rPr>
        <w:t>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18.</w:t>
      </w:r>
      <w:r w:rsidR="007D044D" w:rsidRPr="00D47A38">
        <w:rPr>
          <w:b/>
          <w:bCs/>
          <w:sz w:val="23"/>
          <w:szCs w:val="23"/>
          <w:lang w:val="el-GR"/>
        </w:rPr>
        <w:t>5</w:t>
      </w:r>
      <w:r w:rsidRPr="00D47A38">
        <w:rPr>
          <w:b/>
          <w:bCs/>
          <w:sz w:val="23"/>
          <w:szCs w:val="23"/>
          <w:lang w:val="el-GR"/>
        </w:rPr>
        <w:t xml:space="preserve"> </w:t>
      </w:r>
      <w:r w:rsidRPr="00D47A38">
        <w:rPr>
          <w:sz w:val="23"/>
          <w:szCs w:val="23"/>
          <w:lang w:val="el-GR"/>
        </w:rP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Αναθέτουσας Αρχής.</w:t>
      </w:r>
    </w:p>
    <w:p w:rsidR="007943EF" w:rsidRPr="00D47A38" w:rsidRDefault="007943EF" w:rsidP="003654F1">
      <w:pPr>
        <w:pStyle w:val="2"/>
        <w:spacing w:line="360" w:lineRule="auto"/>
        <w:rPr>
          <w:rFonts w:ascii="Calibri" w:hAnsi="Calibri" w:cs="Calibri"/>
          <w:sz w:val="23"/>
          <w:szCs w:val="23"/>
          <w:lang w:val="el-GR"/>
        </w:rPr>
      </w:pPr>
      <w:bookmarkStart w:id="80" w:name="_Toc499798836"/>
      <w:bookmarkStart w:id="81" w:name="_Toc53996213"/>
      <w:r w:rsidRPr="00D47A38">
        <w:rPr>
          <w:rFonts w:ascii="Calibri" w:hAnsi="Calibri" w:cs="Calibri"/>
          <w:sz w:val="23"/>
          <w:szCs w:val="23"/>
          <w:lang w:val="el-GR"/>
        </w:rPr>
        <w:lastRenderedPageBreak/>
        <w:t>ΑΡΘΡΟ 19: ΛΟΓΟΙ ΑΠΟΡΡΙΨΗΣ ΠΡΟΣΦΟΡΩΝ</w:t>
      </w:r>
      <w:bookmarkEnd w:id="80"/>
      <w:bookmarkEnd w:id="81"/>
      <w:r w:rsidRPr="00D47A38">
        <w:rPr>
          <w:rFonts w:ascii="Calibri" w:hAnsi="Calibri" w:cs="Calibri"/>
          <w:sz w:val="23"/>
          <w:szCs w:val="23"/>
          <w:lang w:val="el-GR"/>
        </w:rPr>
        <w:t xml:space="preserve">  </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sz w:val="23"/>
          <w:szCs w:val="23"/>
          <w:lang w:val="el-GR"/>
        </w:rPr>
        <w:t>Απορρίπτονται προσφορές που υποβάλλονται εκπρόθεσμα κατά την έννοια των αρ. 13</w:t>
      </w:r>
      <w:r w:rsidR="00197D00" w:rsidRPr="00D47A38">
        <w:rPr>
          <w:sz w:val="23"/>
          <w:szCs w:val="23"/>
          <w:lang w:val="el-GR"/>
        </w:rPr>
        <w:t xml:space="preserve"> </w:t>
      </w:r>
      <w:r w:rsidRPr="00D47A38">
        <w:rPr>
          <w:sz w:val="23"/>
          <w:szCs w:val="23"/>
          <w:lang w:val="el-GR"/>
        </w:rPr>
        <w:t>και 15. της παρούσας.</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sz w:val="23"/>
          <w:szCs w:val="23"/>
          <w:lang w:val="el-GR"/>
        </w:rPr>
        <w:t>Απορρίπτονται προσφορές που υποβάλλονται κατά παράβαση των όρων σύνταξης και υποβολής που τίθενται στα άρθρα 12 και 14 της παρούσας.</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sz w:val="23"/>
          <w:szCs w:val="23"/>
          <w:lang w:val="el-GR"/>
        </w:rPr>
        <w:t xml:space="preserve">Εναλλακτικές προσφορές δεν επιτρέπονται και </w:t>
      </w:r>
      <w:r w:rsidRPr="00D47A38">
        <w:rPr>
          <w:i/>
          <w:iCs/>
          <w:sz w:val="23"/>
          <w:szCs w:val="23"/>
          <w:lang w:val="el-GR"/>
        </w:rPr>
        <w:t xml:space="preserve">απορρίπτονται </w:t>
      </w:r>
      <w:r w:rsidRPr="00D47A38">
        <w:rPr>
          <w:sz w:val="23"/>
          <w:szCs w:val="23"/>
          <w:lang w:val="el-GR"/>
        </w:rPr>
        <w:t>σε περίπτωση που υποβάλλονται τέτοιες.</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i/>
          <w:iCs/>
          <w:sz w:val="23"/>
          <w:szCs w:val="23"/>
          <w:lang w:val="el-GR"/>
        </w:rPr>
        <w:t xml:space="preserve">Απορρίπτονται </w:t>
      </w:r>
      <w:r w:rsidRPr="00D47A38">
        <w:rPr>
          <w:sz w:val="23"/>
          <w:szCs w:val="23"/>
          <w:lang w:val="el-GR"/>
        </w:rPr>
        <w:t>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συμπλήρωση τους, σύμφωνα με τα οριζόμενα στο άρθρο 102 του Ν. 4412/2016.</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sz w:val="23"/>
          <w:szCs w:val="23"/>
          <w:lang w:val="el-GR"/>
        </w:rPr>
        <w:t xml:space="preserve">Επίσης, </w:t>
      </w:r>
      <w:r w:rsidRPr="00D47A38">
        <w:rPr>
          <w:i/>
          <w:iCs/>
          <w:sz w:val="23"/>
          <w:szCs w:val="23"/>
          <w:lang w:val="el-GR"/>
        </w:rPr>
        <w:t xml:space="preserve">απορρίπτονται </w:t>
      </w:r>
      <w:r w:rsidRPr="00D47A38">
        <w:rPr>
          <w:sz w:val="23"/>
          <w:szCs w:val="23"/>
          <w:lang w:val="el-GR"/>
        </w:rPr>
        <w:t>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i/>
          <w:iCs/>
          <w:sz w:val="23"/>
          <w:szCs w:val="23"/>
          <w:lang w:val="el-GR"/>
        </w:rPr>
        <w:t xml:space="preserve">Απορρίπτεται </w:t>
      </w:r>
      <w:r w:rsidRPr="00D47A38">
        <w:rPr>
          <w:sz w:val="23"/>
          <w:szCs w:val="23"/>
          <w:lang w:val="el-GR"/>
        </w:rPr>
        <w:t>προσφορά που υποβάλλεται από προσφέροντα που έχει υποβάλει δύο ή περισσότερες προσφορές.</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sz w:val="23"/>
          <w:szCs w:val="23"/>
          <w:lang w:val="el-GR"/>
        </w:rPr>
        <w:t xml:space="preserve">Τέλος, </w:t>
      </w:r>
      <w:r w:rsidRPr="00D47A38">
        <w:rPr>
          <w:i/>
          <w:iCs/>
          <w:sz w:val="23"/>
          <w:szCs w:val="23"/>
          <w:lang w:val="el-GR"/>
        </w:rPr>
        <w:t xml:space="preserve">απορρίπτονται </w:t>
      </w:r>
      <w:r w:rsidRPr="00D47A38">
        <w:rPr>
          <w:sz w:val="23"/>
          <w:szCs w:val="23"/>
          <w:lang w:val="el-GR"/>
        </w:rPr>
        <w:t xml:space="preserve">προσφορές υπό αίρεση. </w:t>
      </w:r>
    </w:p>
    <w:p w:rsidR="007943EF" w:rsidRPr="00D47A38" w:rsidRDefault="007943EF" w:rsidP="003654F1">
      <w:pPr>
        <w:pStyle w:val="2"/>
        <w:spacing w:line="360" w:lineRule="auto"/>
        <w:rPr>
          <w:rFonts w:ascii="Calibri" w:hAnsi="Calibri" w:cs="Calibri"/>
          <w:sz w:val="23"/>
          <w:szCs w:val="23"/>
          <w:lang w:val="el-GR"/>
        </w:rPr>
      </w:pPr>
      <w:bookmarkStart w:id="82" w:name="_Toc499798837"/>
      <w:bookmarkStart w:id="83" w:name="_Toc53996214"/>
      <w:r w:rsidRPr="00D47A38">
        <w:rPr>
          <w:rFonts w:ascii="Calibri" w:hAnsi="Calibri" w:cs="Calibri"/>
          <w:sz w:val="23"/>
          <w:szCs w:val="23"/>
          <w:lang w:val="el-GR"/>
        </w:rPr>
        <w:t>ΑΡΘΡΟ 20: ΕΝΣΤΑΣΕΙΣ  (Άρθρο 127 Ν.4412/2016)</w:t>
      </w:r>
      <w:bookmarkEnd w:id="82"/>
      <w:bookmarkEnd w:id="83"/>
    </w:p>
    <w:p w:rsidR="00E90F10" w:rsidRPr="00D47A38" w:rsidRDefault="00E90F10" w:rsidP="003654F1">
      <w:pPr>
        <w:suppressAutoHyphens w:val="0"/>
        <w:autoSpaceDE w:val="0"/>
        <w:autoSpaceDN w:val="0"/>
        <w:adjustRightInd w:val="0"/>
        <w:spacing w:after="0" w:line="360" w:lineRule="auto"/>
        <w:rPr>
          <w:sz w:val="23"/>
          <w:szCs w:val="23"/>
          <w:lang w:val="el-GR"/>
        </w:rPr>
      </w:pPr>
      <w:r w:rsidRPr="00D47A38">
        <w:rPr>
          <w:b/>
          <w:bCs/>
          <w:sz w:val="23"/>
          <w:szCs w:val="23"/>
          <w:lang w:val="el-GR" w:eastAsia="el-GR"/>
        </w:rPr>
        <w:t xml:space="preserve">20.1 </w:t>
      </w:r>
      <w:r w:rsidRPr="00D47A38">
        <w:rPr>
          <w:sz w:val="23"/>
          <w:szCs w:val="23"/>
          <w:lang w:val="el-GR"/>
        </w:rPr>
        <w:t xml:space="preserve">Για δημόσιες συμβάσεις </w:t>
      </w:r>
      <w:r w:rsidRPr="00D47A38">
        <w:rPr>
          <w:b/>
          <w:sz w:val="23"/>
          <w:szCs w:val="23"/>
          <w:u w:val="single"/>
          <w:lang w:val="el-GR"/>
        </w:rPr>
        <w:t>με εκτιμώμενη αξία κατώτερη ή ίση των εξήντα χιλιάδων (60.000)</w:t>
      </w:r>
      <w:r w:rsidRPr="00D47A38">
        <w:rPr>
          <w:sz w:val="23"/>
          <w:szCs w:val="23"/>
          <w:lang w:val="el-GR"/>
        </w:rPr>
        <w:t xml:space="preserve"> ευρώ (χωρίς Φ.Π.Α.), σε περίπτωση ένστασης κατά πράξης ή παράλειψης της αναθέτουσας αρχής, </w:t>
      </w:r>
      <w:r w:rsidRPr="00D47A38">
        <w:rPr>
          <w:b/>
          <w:sz w:val="23"/>
          <w:szCs w:val="23"/>
          <w:u w:val="single"/>
          <w:lang w:val="el-GR"/>
        </w:rPr>
        <w:t>η προθεσμία άσκησής της είναι πέντε (5) ημέρες από την κοινοποίηση της προσβαλλόμενης πράξης</w:t>
      </w:r>
      <w:r w:rsidRPr="00D47A38">
        <w:rPr>
          <w:sz w:val="23"/>
          <w:szCs w:val="23"/>
          <w:lang w:val="el-GR"/>
        </w:rPr>
        <w:t xml:space="preserve"> στον ενδιαφερόμενο οικονομικό φορέα ή από τη συντέλεση της παράλειψης.</w:t>
      </w:r>
    </w:p>
    <w:p w:rsidR="00E90F10" w:rsidRPr="00D47A38" w:rsidRDefault="00E90F10" w:rsidP="003654F1">
      <w:pPr>
        <w:autoSpaceDE w:val="0"/>
        <w:autoSpaceDN w:val="0"/>
        <w:adjustRightInd w:val="0"/>
        <w:spacing w:after="0" w:line="360" w:lineRule="auto"/>
        <w:rPr>
          <w:sz w:val="23"/>
          <w:szCs w:val="23"/>
          <w:lang w:val="el-GR"/>
        </w:rPr>
      </w:pPr>
      <w:r w:rsidRPr="00D47A38">
        <w:rPr>
          <w:b/>
          <w:sz w:val="23"/>
          <w:szCs w:val="23"/>
          <w:u w:val="single"/>
          <w:lang w:val="el-GR"/>
        </w:rPr>
        <w:t>Η ένσταση κατά της διακήρυξης ή της πρόσκλησης</w:t>
      </w:r>
      <w:r w:rsidRPr="00D47A38">
        <w:rPr>
          <w:sz w:val="23"/>
          <w:szCs w:val="23"/>
          <w:lang w:val="el-GR"/>
        </w:rPr>
        <w:t xml:space="preserve"> υποβάλλεται σε προθεσμία που εκτείνεται </w:t>
      </w:r>
      <w:r w:rsidRPr="00D47A38">
        <w:rPr>
          <w:b/>
          <w:sz w:val="23"/>
          <w:szCs w:val="23"/>
          <w:u w:val="single"/>
          <w:lang w:val="el-GR"/>
        </w:rPr>
        <w:t>μέχρι το ήμισυ του χρονικού διαστήματος</w:t>
      </w:r>
      <w:r w:rsidRPr="00D47A38">
        <w:rPr>
          <w:sz w:val="23"/>
          <w:szCs w:val="23"/>
          <w:lang w:val="el-GR"/>
        </w:rPr>
        <w:t xml:space="preserve"> από τη δημοσίευση της διακήρυξης στο ΚΗΜΔΗΣ ή την αποστολή της πρόσκλησης, κατά περίπτωση, μέχρι την καταληκτική ημερομηνία υποβολής των προσφορών.</w:t>
      </w:r>
    </w:p>
    <w:p w:rsidR="007943EF" w:rsidRPr="00D47A38" w:rsidRDefault="007943EF" w:rsidP="003654F1">
      <w:pPr>
        <w:suppressAutoHyphens w:val="0"/>
        <w:autoSpaceDE w:val="0"/>
        <w:autoSpaceDN w:val="0"/>
        <w:adjustRightInd w:val="0"/>
        <w:spacing w:line="360" w:lineRule="auto"/>
        <w:rPr>
          <w:sz w:val="23"/>
          <w:szCs w:val="23"/>
          <w:lang w:val="el-GR"/>
        </w:rPr>
      </w:pPr>
      <w:r w:rsidRPr="00D47A38">
        <w:rPr>
          <w:b/>
          <w:sz w:val="23"/>
          <w:szCs w:val="23"/>
          <w:lang w:val="el-GR"/>
        </w:rPr>
        <w:t>20.2</w:t>
      </w:r>
      <w:r w:rsidRPr="00D47A38">
        <w:rPr>
          <w:b/>
          <w:bCs/>
          <w:sz w:val="23"/>
          <w:szCs w:val="23"/>
          <w:lang w:val="el-GR"/>
        </w:rPr>
        <w:t xml:space="preserve"> </w:t>
      </w:r>
      <w:r w:rsidRPr="00D47A38">
        <w:rPr>
          <w:sz w:val="23"/>
          <w:szCs w:val="23"/>
          <w:lang w:val="el-GR"/>
        </w:rPr>
        <w:t xml:space="preserve">Η ένσταση υποβάλλεται ενώπιον </w:t>
      </w:r>
      <w:r w:rsidR="00C8650C" w:rsidRPr="00D47A38">
        <w:rPr>
          <w:sz w:val="23"/>
          <w:szCs w:val="23"/>
          <w:lang w:val="el-GR"/>
        </w:rPr>
        <w:t xml:space="preserve">της Αναθέτουσας Αρχής,  </w:t>
      </w:r>
      <w:r w:rsidRPr="00D47A38">
        <w:rPr>
          <w:sz w:val="23"/>
          <w:szCs w:val="23"/>
          <w:lang w:val="el-GR"/>
        </w:rPr>
        <w:t>ο οποίος αποφασίζει, σύμφωνα με τα οριζόμενα και στο άρθρο 221 του Ν.4412/2016, εντός προθεσμίας δέκα (10) ημερών</w:t>
      </w:r>
      <w:r w:rsidR="00441D60" w:rsidRPr="00D47A38">
        <w:rPr>
          <w:color w:val="0070C0"/>
          <w:sz w:val="23"/>
          <w:szCs w:val="23"/>
          <w:lang w:val="el-GR"/>
        </w:rPr>
        <w:t xml:space="preserve"> </w:t>
      </w:r>
      <w:r w:rsidR="00441D60" w:rsidRPr="00D47A38">
        <w:rPr>
          <w:sz w:val="23"/>
          <w:szCs w:val="23"/>
          <w:lang w:val="el-GR"/>
        </w:rPr>
        <w:t>από την κοινοποίηση της ένστασης. Στην περίπτωση της ένστασης κατά της διακήρυξης η αναθέτουσα αρχή αποφασίζει σε κάθε περίπτωση πριν την καταληκτική ημερομηνία υποβολής προσφορών. Με</w:t>
      </w:r>
      <w:r w:rsidR="00441D60" w:rsidRPr="00D47A38">
        <w:rPr>
          <w:color w:val="0070C0"/>
          <w:sz w:val="23"/>
          <w:szCs w:val="23"/>
          <w:lang w:val="el-GR"/>
        </w:rPr>
        <w:t xml:space="preserve"> </w:t>
      </w:r>
      <w:r w:rsidRPr="00D47A38">
        <w:rPr>
          <w:sz w:val="23"/>
          <w:szCs w:val="23"/>
          <w:lang w:val="el-GR"/>
        </w:rPr>
        <w:t xml:space="preserve">την άπρακτη πάροδο </w:t>
      </w:r>
      <w:r w:rsidR="00441D60" w:rsidRPr="00D47A38">
        <w:rPr>
          <w:sz w:val="23"/>
          <w:szCs w:val="23"/>
          <w:lang w:val="el-GR"/>
        </w:rPr>
        <w:t>των ανωτέρω προθεσμιών</w:t>
      </w:r>
      <w:r w:rsidR="00441D60" w:rsidRPr="00D47A38">
        <w:rPr>
          <w:color w:val="0070C0"/>
          <w:sz w:val="23"/>
          <w:szCs w:val="23"/>
          <w:lang w:val="el-GR"/>
        </w:rPr>
        <w:t xml:space="preserve"> </w:t>
      </w:r>
      <w:r w:rsidRPr="00D47A38">
        <w:rPr>
          <w:sz w:val="23"/>
          <w:szCs w:val="23"/>
          <w:lang w:val="el-GR"/>
        </w:rPr>
        <w:t>τεκμαίρεται η απόρριψη της ένστασης. Για το παραδεκτό της άσκησης ένστασης, απαιτείται</w:t>
      </w:r>
      <w:r w:rsidR="00441D60" w:rsidRPr="00D47A38">
        <w:rPr>
          <w:sz w:val="23"/>
          <w:szCs w:val="23"/>
          <w:lang w:val="el-GR"/>
        </w:rPr>
        <w:t>,</w:t>
      </w:r>
      <w:r w:rsidRPr="00D47A38">
        <w:rPr>
          <w:sz w:val="23"/>
          <w:szCs w:val="23"/>
          <w:lang w:val="el-GR"/>
        </w:rPr>
        <w:t xml:space="preserve"> με την κατάθεση της ένστασης</w:t>
      </w:r>
      <w:r w:rsidR="00441D60" w:rsidRPr="00D47A38">
        <w:rPr>
          <w:sz w:val="23"/>
          <w:szCs w:val="23"/>
          <w:lang w:val="el-GR"/>
        </w:rPr>
        <w:t>,</w:t>
      </w:r>
      <w:r w:rsidRPr="00D47A38">
        <w:rPr>
          <w:sz w:val="23"/>
          <w:szCs w:val="23"/>
          <w:lang w:val="el-GR"/>
        </w:rPr>
        <w:t xml:space="preserve"> η καταβολή </w:t>
      </w:r>
      <w:r w:rsidRPr="00D47A38">
        <w:rPr>
          <w:b/>
          <w:sz w:val="23"/>
          <w:szCs w:val="23"/>
          <w:lang w:val="el-GR"/>
        </w:rPr>
        <w:t>παραβόλου υπέρ του Δημοσίου</w:t>
      </w:r>
      <w:r w:rsidRPr="00D47A38">
        <w:rPr>
          <w:sz w:val="23"/>
          <w:szCs w:val="23"/>
          <w:lang w:val="el-GR"/>
        </w:rPr>
        <w:t xml:space="preserve"> ποσού </w:t>
      </w:r>
      <w:r w:rsidRPr="00D47A38">
        <w:rPr>
          <w:sz w:val="23"/>
          <w:szCs w:val="23"/>
          <w:u w:val="single"/>
          <w:lang w:val="el-GR"/>
        </w:rPr>
        <w:t xml:space="preserve">ίσου με το ένα τοις εκατό </w:t>
      </w:r>
      <w:r w:rsidRPr="00D47A38">
        <w:rPr>
          <w:b/>
          <w:sz w:val="23"/>
          <w:szCs w:val="23"/>
          <w:u w:val="single"/>
          <w:lang w:val="el-GR"/>
        </w:rPr>
        <w:t>(1%) επί της εκτιμώμενης αξίας της σύμβασης</w:t>
      </w:r>
      <w:r w:rsidRPr="00D47A38">
        <w:rPr>
          <w:sz w:val="23"/>
          <w:szCs w:val="23"/>
          <w:lang w:val="el-GR"/>
        </w:rPr>
        <w:t xml:space="preserve">. Το </w:t>
      </w:r>
      <w:r w:rsidRPr="00D47A38">
        <w:rPr>
          <w:sz w:val="23"/>
          <w:szCs w:val="23"/>
          <w:lang w:val="el-GR"/>
        </w:rPr>
        <w:lastRenderedPageBreak/>
        <w:t xml:space="preserve">παράβολο αυτό αποτελεί δημόσιο έσοδο και επιστρέφεται με πράξη της Αναθέτουσας Αρχής, αν η ένσταση γίνει δεκτή </w:t>
      </w:r>
      <w:r w:rsidR="00441D60" w:rsidRPr="00D47A38">
        <w:rPr>
          <w:sz w:val="23"/>
          <w:szCs w:val="23"/>
          <w:lang w:val="el-GR"/>
        </w:rPr>
        <w:t>ή μερικώς δεκτή</w:t>
      </w:r>
      <w:r w:rsidR="00441D60" w:rsidRPr="00D47A38">
        <w:rPr>
          <w:color w:val="0070C0"/>
          <w:sz w:val="23"/>
          <w:szCs w:val="23"/>
          <w:lang w:val="el-GR"/>
        </w:rPr>
        <w:t xml:space="preserve"> </w:t>
      </w:r>
      <w:r w:rsidRPr="00D47A38">
        <w:rPr>
          <w:sz w:val="23"/>
          <w:szCs w:val="23"/>
          <w:lang w:val="el-GR"/>
        </w:rPr>
        <w:t>από το αποφασίζον διοικητικό όργανο.</w:t>
      </w:r>
    </w:p>
    <w:p w:rsidR="007943EF" w:rsidRPr="00D47A38" w:rsidRDefault="007943EF" w:rsidP="003654F1">
      <w:pPr>
        <w:pStyle w:val="2"/>
        <w:spacing w:line="360" w:lineRule="auto"/>
        <w:rPr>
          <w:rFonts w:ascii="Calibri" w:hAnsi="Calibri" w:cs="Calibri"/>
          <w:sz w:val="23"/>
          <w:szCs w:val="23"/>
          <w:lang w:val="el-GR"/>
        </w:rPr>
      </w:pPr>
      <w:bookmarkStart w:id="84" w:name="_Toc499798838"/>
      <w:bookmarkStart w:id="85" w:name="_Toc53996215"/>
      <w:r w:rsidRPr="00D47A38">
        <w:rPr>
          <w:rFonts w:ascii="Calibri" w:hAnsi="Calibri" w:cs="Calibri"/>
          <w:sz w:val="23"/>
          <w:szCs w:val="23"/>
          <w:lang w:val="el-GR"/>
        </w:rPr>
        <w:t>ΑΡΘΡΟ 21: ΕΓΓΥΗΣΕΙΣ  (Άρθρο 72 Ν.4412/2016)</w:t>
      </w:r>
      <w:bookmarkEnd w:id="84"/>
      <w:bookmarkEnd w:id="85"/>
    </w:p>
    <w:p w:rsidR="007943EF" w:rsidRPr="00D47A38" w:rsidRDefault="007943EF" w:rsidP="003654F1">
      <w:pPr>
        <w:pStyle w:val="3"/>
        <w:spacing w:before="0" w:after="120" w:line="360" w:lineRule="auto"/>
        <w:rPr>
          <w:rFonts w:ascii="Calibri" w:hAnsi="Calibri" w:cs="Calibri"/>
          <w:sz w:val="23"/>
          <w:szCs w:val="23"/>
        </w:rPr>
      </w:pPr>
      <w:bookmarkStart w:id="86" w:name="_Toc499798839"/>
      <w:bookmarkStart w:id="87" w:name="_Toc53996216"/>
      <w:r w:rsidRPr="00D47A38">
        <w:rPr>
          <w:rFonts w:ascii="Calibri" w:hAnsi="Calibri" w:cs="Calibri"/>
          <w:sz w:val="23"/>
          <w:szCs w:val="23"/>
        </w:rPr>
        <w:t>21.1 Εγγύηση Συμμετοχής</w:t>
      </w:r>
      <w:bookmarkEnd w:id="86"/>
      <w:bookmarkEnd w:id="87"/>
    </w:p>
    <w:p w:rsidR="007943EF" w:rsidRPr="00D47A38" w:rsidRDefault="007943EF" w:rsidP="003654F1">
      <w:pPr>
        <w:spacing w:line="360" w:lineRule="auto"/>
        <w:rPr>
          <w:sz w:val="23"/>
          <w:szCs w:val="23"/>
          <w:lang w:val="el-GR"/>
        </w:rPr>
      </w:pPr>
      <w:r w:rsidRPr="00D47A38">
        <w:rPr>
          <w:sz w:val="23"/>
          <w:szCs w:val="23"/>
          <w:lang w:val="el-GR"/>
        </w:rPr>
        <w:t>Δεν απαιτείται εγγύηση συμμετοχής.</w:t>
      </w:r>
    </w:p>
    <w:p w:rsidR="007943EF" w:rsidRPr="00D47A38" w:rsidRDefault="007943EF" w:rsidP="003654F1">
      <w:pPr>
        <w:spacing w:line="360" w:lineRule="auto"/>
        <w:rPr>
          <w:sz w:val="23"/>
          <w:szCs w:val="23"/>
          <w:lang w:val="el-GR"/>
        </w:rPr>
      </w:pPr>
      <w:r w:rsidRPr="00D47A38">
        <w:rPr>
          <w:sz w:val="23"/>
          <w:szCs w:val="23"/>
          <w:lang w:val="el-GR"/>
        </w:rPr>
        <w:t>(</w:t>
      </w:r>
      <w:proofErr w:type="spellStart"/>
      <w:r w:rsidRPr="00D47A38">
        <w:rPr>
          <w:sz w:val="23"/>
          <w:szCs w:val="23"/>
          <w:lang w:val="el-GR"/>
        </w:rPr>
        <w:t>Πρβλ</w:t>
      </w:r>
      <w:proofErr w:type="spellEnd"/>
      <w:r w:rsidRPr="00D47A38">
        <w:rPr>
          <w:sz w:val="23"/>
          <w:szCs w:val="23"/>
          <w:lang w:val="el-GR"/>
        </w:rPr>
        <w:t xml:space="preserve"> έκτο </w:t>
      </w:r>
      <w:proofErr w:type="spellStart"/>
      <w:r w:rsidRPr="00D47A38">
        <w:rPr>
          <w:sz w:val="23"/>
          <w:szCs w:val="23"/>
          <w:lang w:val="el-GR"/>
        </w:rPr>
        <w:t>εδ</w:t>
      </w:r>
      <w:proofErr w:type="spellEnd"/>
      <w:r w:rsidRPr="00D47A38">
        <w:rPr>
          <w:sz w:val="23"/>
          <w:szCs w:val="23"/>
          <w:lang w:val="el-GR"/>
        </w:rPr>
        <w:t>. της παρ. 1.α του άρθρου 72 του Ν. 4412/2016)</w:t>
      </w:r>
    </w:p>
    <w:p w:rsidR="007943EF" w:rsidRPr="00D47A38" w:rsidRDefault="007943EF" w:rsidP="003654F1">
      <w:pPr>
        <w:pStyle w:val="3"/>
        <w:spacing w:before="0" w:after="120" w:line="360" w:lineRule="auto"/>
        <w:rPr>
          <w:rFonts w:ascii="Calibri" w:hAnsi="Calibri" w:cs="Calibri"/>
          <w:sz w:val="23"/>
          <w:szCs w:val="23"/>
        </w:rPr>
      </w:pPr>
      <w:bookmarkStart w:id="88" w:name="_Toc499798840"/>
      <w:bookmarkStart w:id="89" w:name="_Toc53996217"/>
      <w:r w:rsidRPr="00D47A38">
        <w:rPr>
          <w:rFonts w:ascii="Calibri" w:hAnsi="Calibri" w:cs="Calibri"/>
          <w:sz w:val="23"/>
          <w:szCs w:val="23"/>
        </w:rPr>
        <w:t>21.2 Εγγύηση Καλής Εκτέλεσης</w:t>
      </w:r>
      <w:bookmarkEnd w:id="88"/>
      <w:bookmarkEnd w:id="89"/>
    </w:p>
    <w:p w:rsidR="007943EF" w:rsidRPr="00D47A38" w:rsidRDefault="007943EF" w:rsidP="00CD15BE">
      <w:pPr>
        <w:numPr>
          <w:ilvl w:val="0"/>
          <w:numId w:val="6"/>
        </w:numPr>
        <w:suppressAutoHyphens w:val="0"/>
        <w:autoSpaceDE w:val="0"/>
        <w:autoSpaceDN w:val="0"/>
        <w:adjustRightInd w:val="0"/>
        <w:spacing w:line="360" w:lineRule="auto"/>
        <w:ind w:left="426"/>
        <w:rPr>
          <w:sz w:val="23"/>
          <w:szCs w:val="23"/>
          <w:lang w:val="el-GR"/>
        </w:rPr>
      </w:pPr>
      <w:r w:rsidRPr="00D47A38">
        <w:rPr>
          <w:sz w:val="23"/>
          <w:szCs w:val="23"/>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w:t>
      </w:r>
      <w:r w:rsidRPr="00D47A38">
        <w:rPr>
          <w:b/>
          <w:sz w:val="23"/>
          <w:szCs w:val="23"/>
          <w:lang w:val="el-GR"/>
        </w:rPr>
        <w:t>5% επί της αξίας της σύμβασης</w:t>
      </w:r>
      <w:r w:rsidRPr="00D47A38">
        <w:rPr>
          <w:sz w:val="23"/>
          <w:szCs w:val="23"/>
          <w:lang w:val="el-GR"/>
        </w:rPr>
        <w:t>, εκτός Φ.Π.Α., και κατατίθεται πριν ή κατά την υπογραφή της σύμβασης</w:t>
      </w:r>
      <w:r w:rsidRPr="00D47A38">
        <w:rPr>
          <w:color w:val="000000"/>
          <w:sz w:val="23"/>
          <w:szCs w:val="23"/>
          <w:lang w:val="el-GR" w:eastAsia="el-GR"/>
        </w:rPr>
        <w:t xml:space="preserve">, απευθύνεται δε προς την Αναθέτουσα Αρχή. </w:t>
      </w:r>
      <w:r w:rsidR="00C534A0" w:rsidRPr="00D47A38">
        <w:rPr>
          <w:color w:val="000000"/>
          <w:sz w:val="23"/>
          <w:szCs w:val="23"/>
          <w:lang w:val="el-GR" w:eastAsia="el-GR"/>
        </w:rPr>
        <w:t xml:space="preserve"> </w:t>
      </w:r>
    </w:p>
    <w:p w:rsidR="007943EF" w:rsidRPr="00D47A38" w:rsidRDefault="007943EF" w:rsidP="00CD15BE">
      <w:pPr>
        <w:numPr>
          <w:ilvl w:val="0"/>
          <w:numId w:val="6"/>
        </w:numPr>
        <w:suppressAutoHyphens w:val="0"/>
        <w:autoSpaceDE w:val="0"/>
        <w:autoSpaceDN w:val="0"/>
        <w:adjustRightInd w:val="0"/>
        <w:spacing w:line="360" w:lineRule="auto"/>
        <w:ind w:left="426"/>
        <w:rPr>
          <w:color w:val="000000"/>
          <w:sz w:val="23"/>
          <w:szCs w:val="23"/>
          <w:lang w:val="el-GR" w:eastAsia="el-GR"/>
        </w:rPr>
      </w:pPr>
      <w:r w:rsidRPr="00D47A38">
        <w:rPr>
          <w:color w:val="000000"/>
          <w:sz w:val="23"/>
          <w:szCs w:val="23"/>
          <w:lang w:val="el-GR" w:eastAsia="el-GR"/>
        </w:rPr>
        <w:t xml:space="preserve">Η εγγυητική επιστολή εκδίδεται σύμφωνα με το παράρτημα Δ’  «ΥΠΟΔΕΙΓΜΑ ΕΓΓΥΗΤΙΚΗΣ ΕΠΙΣΤΟΛΗΣ» </w:t>
      </w:r>
    </w:p>
    <w:p w:rsidR="007943EF" w:rsidRPr="00D47A38" w:rsidRDefault="007943EF" w:rsidP="00CD15BE">
      <w:pPr>
        <w:numPr>
          <w:ilvl w:val="0"/>
          <w:numId w:val="6"/>
        </w:numPr>
        <w:suppressAutoHyphens w:val="0"/>
        <w:autoSpaceDE w:val="0"/>
        <w:autoSpaceDN w:val="0"/>
        <w:adjustRightInd w:val="0"/>
        <w:spacing w:line="360" w:lineRule="auto"/>
        <w:ind w:left="426"/>
        <w:rPr>
          <w:color w:val="000000"/>
          <w:sz w:val="23"/>
          <w:szCs w:val="23"/>
          <w:lang w:val="el-GR" w:eastAsia="el-GR"/>
        </w:rPr>
      </w:pPr>
      <w:r w:rsidRPr="00D47A38">
        <w:rPr>
          <w:color w:val="000000"/>
          <w:sz w:val="23"/>
          <w:szCs w:val="23"/>
          <w:lang w:val="el-GR" w:eastAsia="el-GR"/>
        </w:rPr>
        <w:t xml:space="preserve">Η εγγύηση καλής εκτέλεσης καταπίπτει στην περίπτωση παράβασης των όρων της σύμβασης, όπως αυτή ειδικότερα ορίζει. </w:t>
      </w:r>
    </w:p>
    <w:p w:rsidR="007943EF" w:rsidRPr="00D47A38" w:rsidRDefault="007943EF" w:rsidP="00CD15BE">
      <w:pPr>
        <w:numPr>
          <w:ilvl w:val="0"/>
          <w:numId w:val="6"/>
        </w:numPr>
        <w:suppressAutoHyphens w:val="0"/>
        <w:autoSpaceDE w:val="0"/>
        <w:autoSpaceDN w:val="0"/>
        <w:adjustRightInd w:val="0"/>
        <w:spacing w:line="360" w:lineRule="auto"/>
        <w:ind w:left="426"/>
        <w:rPr>
          <w:color w:val="000000"/>
          <w:sz w:val="23"/>
          <w:szCs w:val="23"/>
          <w:lang w:val="el-GR" w:eastAsia="el-GR"/>
        </w:rPr>
      </w:pPr>
      <w:r w:rsidRPr="00D47A38">
        <w:rPr>
          <w:color w:val="000000"/>
          <w:sz w:val="23"/>
          <w:szCs w:val="23"/>
          <w:lang w:val="el-GR" w:eastAsia="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7943EF" w:rsidRPr="00D47A38" w:rsidRDefault="007943EF" w:rsidP="00CD15BE">
      <w:pPr>
        <w:numPr>
          <w:ilvl w:val="0"/>
          <w:numId w:val="6"/>
        </w:numPr>
        <w:suppressAutoHyphens w:val="0"/>
        <w:autoSpaceDE w:val="0"/>
        <w:autoSpaceDN w:val="0"/>
        <w:adjustRightInd w:val="0"/>
        <w:spacing w:line="360" w:lineRule="auto"/>
        <w:ind w:left="426"/>
        <w:rPr>
          <w:color w:val="000000"/>
          <w:sz w:val="23"/>
          <w:szCs w:val="23"/>
          <w:lang w:val="el-GR" w:eastAsia="el-GR"/>
        </w:rPr>
      </w:pPr>
      <w:r w:rsidRPr="00D47A38">
        <w:rPr>
          <w:color w:val="000000"/>
          <w:sz w:val="23"/>
          <w:szCs w:val="23"/>
          <w:lang w:val="el-GR" w:eastAsia="el-GR"/>
        </w:rPr>
        <w:t xml:space="preserve">Η εγγύηση καλής εκτέλεσης επιστρέφεται στο σύνολό της μετά την οριστική ποσοτική και ποιοτική παραλαβή του συνόλου του αντικειμένου της σύμβασης. </w:t>
      </w:r>
    </w:p>
    <w:p w:rsidR="007943EF" w:rsidRPr="00D47A38" w:rsidRDefault="007943EF" w:rsidP="00CD15BE">
      <w:pPr>
        <w:numPr>
          <w:ilvl w:val="0"/>
          <w:numId w:val="6"/>
        </w:numPr>
        <w:suppressAutoHyphens w:val="0"/>
        <w:autoSpaceDE w:val="0"/>
        <w:autoSpaceDN w:val="0"/>
        <w:adjustRightInd w:val="0"/>
        <w:spacing w:line="360" w:lineRule="auto"/>
        <w:ind w:left="426"/>
        <w:rPr>
          <w:color w:val="000000"/>
          <w:sz w:val="23"/>
          <w:szCs w:val="23"/>
          <w:lang w:val="el-GR" w:eastAsia="el-GR"/>
        </w:rPr>
      </w:pPr>
      <w:r w:rsidRPr="00D47A38">
        <w:rPr>
          <w:color w:val="000000"/>
          <w:sz w:val="23"/>
          <w:szCs w:val="23"/>
          <w:lang w:val="el-GR" w:eastAsia="el-GR"/>
        </w:rPr>
        <w:t xml:space="preserve">Σε περίπτωση ανάθεσης της σύμβασης σε ένωση (κοινοπραξία), όλα τα μέλη της ευθύνονται έναντι της Αναθέτουσας Αρχής αλληλέγγυα και εις </w:t>
      </w:r>
      <w:proofErr w:type="spellStart"/>
      <w:r w:rsidRPr="00D47A38">
        <w:rPr>
          <w:color w:val="000000"/>
          <w:sz w:val="23"/>
          <w:szCs w:val="23"/>
          <w:lang w:val="el-GR" w:eastAsia="el-GR"/>
        </w:rPr>
        <w:t>ολόκληρον</w:t>
      </w:r>
      <w:proofErr w:type="spellEnd"/>
      <w:r w:rsidRPr="00D47A38">
        <w:rPr>
          <w:color w:val="000000"/>
          <w:sz w:val="23"/>
          <w:szCs w:val="23"/>
          <w:lang w:val="el-GR" w:eastAsia="el-GR"/>
        </w:rPr>
        <w:t xml:space="preserve"> μέχρι πλήρους εκτέλεσης της σύμβασης. </w:t>
      </w:r>
    </w:p>
    <w:p w:rsidR="007943EF" w:rsidRPr="00D47A38" w:rsidRDefault="007943EF" w:rsidP="00CD15BE">
      <w:pPr>
        <w:numPr>
          <w:ilvl w:val="0"/>
          <w:numId w:val="6"/>
        </w:numPr>
        <w:spacing w:line="360" w:lineRule="auto"/>
        <w:ind w:left="426"/>
        <w:rPr>
          <w:color w:val="000000"/>
          <w:sz w:val="23"/>
          <w:szCs w:val="23"/>
          <w:lang w:val="el-GR"/>
        </w:rPr>
      </w:pPr>
      <w:r w:rsidRPr="00D47A38">
        <w:rPr>
          <w:color w:val="000000"/>
          <w:sz w:val="23"/>
          <w:szCs w:val="23"/>
          <w:lang w:val="el-GR" w:eastAsia="el-GR"/>
        </w:rPr>
        <w:t xml:space="preserve">Οι εγγυήσεις εκδίδονται από πιστωτικά ιδρύματα </w:t>
      </w:r>
      <w:r w:rsidR="005D35FC" w:rsidRPr="00D47A38">
        <w:rPr>
          <w:color w:val="000000"/>
          <w:sz w:val="23"/>
          <w:szCs w:val="23"/>
          <w:lang w:val="el-GR" w:eastAsia="el-GR"/>
        </w:rPr>
        <w:t xml:space="preserve">ή χρηματοδοτικά ιδρύματα ή ασφαλιστικές επιχειρήσεις κατά την έννοια των περιπτώσεων </w:t>
      </w:r>
      <w:proofErr w:type="spellStart"/>
      <w:r w:rsidR="005D35FC" w:rsidRPr="00D47A38">
        <w:rPr>
          <w:color w:val="000000"/>
          <w:sz w:val="23"/>
          <w:szCs w:val="23"/>
          <w:lang w:val="el-GR" w:eastAsia="el-GR"/>
        </w:rPr>
        <w:t>β΄και</w:t>
      </w:r>
      <w:proofErr w:type="spellEnd"/>
      <w:r w:rsidR="005D35FC" w:rsidRPr="00D47A38">
        <w:rPr>
          <w:color w:val="000000"/>
          <w:sz w:val="23"/>
          <w:szCs w:val="23"/>
          <w:lang w:val="el-GR" w:eastAsia="el-GR"/>
        </w:rPr>
        <w:t xml:space="preserve"> </w:t>
      </w:r>
      <w:proofErr w:type="spellStart"/>
      <w:r w:rsidR="005D35FC" w:rsidRPr="00D47A38">
        <w:rPr>
          <w:color w:val="000000"/>
          <w:sz w:val="23"/>
          <w:szCs w:val="23"/>
          <w:lang w:val="el-GR" w:eastAsia="el-GR"/>
        </w:rPr>
        <w:t>γ΄της</w:t>
      </w:r>
      <w:proofErr w:type="spellEnd"/>
      <w:r w:rsidR="005D35FC" w:rsidRPr="00D47A38">
        <w:rPr>
          <w:color w:val="000000"/>
          <w:sz w:val="23"/>
          <w:szCs w:val="23"/>
          <w:lang w:val="el-GR" w:eastAsia="el-GR"/>
        </w:rPr>
        <w:t xml:space="preserve"> παρ.1 του άρθρου 14 του Ν.4364/2016 (Α΄13), </w:t>
      </w:r>
      <w:r w:rsidRPr="00D47A38">
        <w:rPr>
          <w:color w:val="000000"/>
          <w:sz w:val="23"/>
          <w:szCs w:val="23"/>
          <w:lang w:val="el-GR" w:eastAsia="el-GR"/>
        </w:rPr>
        <w:t xml:space="preserve">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r w:rsidRPr="00D47A38">
        <w:rPr>
          <w:color w:val="000000"/>
          <w:sz w:val="23"/>
          <w:szCs w:val="23"/>
          <w:lang w:val="el-GR"/>
        </w:rPr>
        <w:t>Μπορούν, επίσης, να εκδίδονται από</w:t>
      </w:r>
      <w:r w:rsidR="00CD26C9" w:rsidRPr="00D47A38">
        <w:rPr>
          <w:color w:val="000000"/>
          <w:sz w:val="23"/>
          <w:szCs w:val="23"/>
          <w:lang w:val="el-GR"/>
        </w:rPr>
        <w:t xml:space="preserve"> το</w:t>
      </w:r>
      <w:r w:rsidRPr="00D47A38">
        <w:rPr>
          <w:color w:val="000000"/>
          <w:sz w:val="23"/>
          <w:szCs w:val="23"/>
          <w:lang w:val="el-GR"/>
        </w:rPr>
        <w:t xml:space="preserve"> Τ.Μ.Ε.Δ.Ε</w:t>
      </w:r>
      <w:r w:rsidR="00CD26C9" w:rsidRPr="00D47A38">
        <w:rPr>
          <w:color w:val="000000"/>
          <w:sz w:val="23"/>
          <w:szCs w:val="23"/>
          <w:lang w:val="el-GR"/>
        </w:rPr>
        <w:t xml:space="preserve"> </w:t>
      </w:r>
      <w:r w:rsidRPr="00D47A38">
        <w:rPr>
          <w:color w:val="000000"/>
          <w:sz w:val="23"/>
          <w:szCs w:val="23"/>
          <w:lang w:val="el-GR"/>
        </w:rPr>
        <w:t>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943EF" w:rsidRPr="00D47A38" w:rsidRDefault="007943EF" w:rsidP="00CD15BE">
      <w:pPr>
        <w:numPr>
          <w:ilvl w:val="0"/>
          <w:numId w:val="6"/>
        </w:numPr>
        <w:spacing w:line="360" w:lineRule="auto"/>
        <w:ind w:left="426"/>
        <w:rPr>
          <w:color w:val="000000"/>
          <w:sz w:val="23"/>
          <w:szCs w:val="23"/>
          <w:lang w:val="el-GR"/>
        </w:rPr>
      </w:pPr>
      <w:r w:rsidRPr="00D47A38">
        <w:rPr>
          <w:color w:val="000000"/>
          <w:sz w:val="23"/>
          <w:szCs w:val="23"/>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w:t>
      </w:r>
      <w:r w:rsidRPr="00D47A38">
        <w:rPr>
          <w:color w:val="000000"/>
          <w:sz w:val="23"/>
          <w:szCs w:val="23"/>
          <w:lang w:val="el-GR"/>
        </w:rPr>
        <w:lastRenderedPageBreak/>
        <w:t xml:space="preserve">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47A38">
        <w:rPr>
          <w:color w:val="000000"/>
          <w:sz w:val="23"/>
          <w:szCs w:val="23"/>
          <w:lang w:val="el-GR"/>
        </w:rPr>
        <w:t>διζήσεως</w:t>
      </w:r>
      <w:proofErr w:type="spellEnd"/>
      <w:r w:rsidRPr="00D47A38">
        <w:rPr>
          <w:color w:val="000000"/>
          <w:sz w:val="23"/>
          <w:szCs w:val="23"/>
          <w:lang w:val="el-GR"/>
        </w:rPr>
        <w:t xml:space="preserve">, και </w:t>
      </w:r>
      <w:proofErr w:type="spellStart"/>
      <w:r w:rsidRPr="00D47A38">
        <w:rPr>
          <w:color w:val="000000"/>
          <w:sz w:val="23"/>
          <w:szCs w:val="23"/>
          <w:lang w:val="el-GR"/>
        </w:rPr>
        <w:t>ββ</w:t>
      </w:r>
      <w:proofErr w:type="spellEnd"/>
      <w:r w:rsidRPr="00D47A38">
        <w:rPr>
          <w:color w:val="000000"/>
          <w:sz w:val="23"/>
          <w:szCs w:val="23"/>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Pr="00D47A38">
        <w:rPr>
          <w:color w:val="444444"/>
          <w:sz w:val="23"/>
          <w:szCs w:val="23"/>
          <w:lang w:val="el-GR" w:eastAsia="el-GR"/>
        </w:rPr>
        <w:t>καταληκτική ημερομηνία υποβολής προσφορών»</w:t>
      </w:r>
      <w:r w:rsidRPr="00D47A38">
        <w:rPr>
          <w:color w:val="000000"/>
          <w:sz w:val="23"/>
          <w:szCs w:val="23"/>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r w:rsidRPr="00D47A38">
        <w:rPr>
          <w:b/>
          <w:color w:val="000000"/>
          <w:sz w:val="23"/>
          <w:szCs w:val="23"/>
          <w:lang w:val="el-GR"/>
        </w:rPr>
        <w:t>.</w:t>
      </w:r>
      <w:r w:rsidRPr="00D47A38">
        <w:rPr>
          <w:color w:val="000000"/>
          <w:sz w:val="23"/>
          <w:szCs w:val="23"/>
          <w:lang w:val="el-GR"/>
        </w:rPr>
        <w:t xml:space="preserve"> </w:t>
      </w:r>
    </w:p>
    <w:p w:rsidR="007943EF" w:rsidRPr="00D47A38" w:rsidRDefault="007943EF" w:rsidP="00CD15BE">
      <w:pPr>
        <w:numPr>
          <w:ilvl w:val="0"/>
          <w:numId w:val="6"/>
        </w:numPr>
        <w:spacing w:line="360" w:lineRule="auto"/>
        <w:ind w:left="426"/>
        <w:rPr>
          <w:color w:val="000000"/>
          <w:sz w:val="23"/>
          <w:szCs w:val="23"/>
          <w:lang w:val="el-GR"/>
        </w:rPr>
      </w:pPr>
      <w:r w:rsidRPr="00D47A38">
        <w:rPr>
          <w:color w:val="000000"/>
          <w:sz w:val="23"/>
          <w:szCs w:val="23"/>
          <w:lang w:val="el-GR"/>
        </w:rPr>
        <w:t>Η αναθέτουσα αρχή επικοινωνεί με τους εκδότες των εγγυητικών επιστολών προκειμένου να διαπιστώσει την εγκυρότητά τους.</w:t>
      </w:r>
    </w:p>
    <w:p w:rsidR="007943EF" w:rsidRPr="00D47A38" w:rsidRDefault="007943EF" w:rsidP="003654F1">
      <w:pPr>
        <w:pStyle w:val="2"/>
        <w:spacing w:line="360" w:lineRule="auto"/>
        <w:rPr>
          <w:rFonts w:ascii="Calibri" w:hAnsi="Calibri" w:cs="Calibri"/>
          <w:sz w:val="23"/>
          <w:szCs w:val="23"/>
          <w:lang w:val="el-GR"/>
        </w:rPr>
      </w:pPr>
      <w:bookmarkStart w:id="90" w:name="_Toc499798841"/>
      <w:bookmarkStart w:id="91" w:name="_Toc53996218"/>
      <w:r w:rsidRPr="00D47A38">
        <w:rPr>
          <w:rFonts w:ascii="Calibri" w:hAnsi="Calibri" w:cs="Calibri"/>
          <w:sz w:val="23"/>
          <w:szCs w:val="23"/>
          <w:lang w:val="el-GR"/>
        </w:rPr>
        <w:t>ΑΡΘΡΟ 22: ΜΑΤΑΙΩΣΗ ΔΙΑΔΙΚΑΣΙΑΣ (άρθρο 106 Ν.4412/2016)</w:t>
      </w:r>
      <w:bookmarkEnd w:id="90"/>
      <w:bookmarkEnd w:id="91"/>
    </w:p>
    <w:p w:rsidR="007943EF" w:rsidRPr="00D47A38" w:rsidRDefault="00C8650C" w:rsidP="003654F1">
      <w:pPr>
        <w:spacing w:line="360" w:lineRule="auto"/>
        <w:rPr>
          <w:sz w:val="23"/>
          <w:szCs w:val="23"/>
          <w:lang w:val="el-GR"/>
        </w:rPr>
      </w:pPr>
      <w:r w:rsidRPr="00D47A38">
        <w:rPr>
          <w:sz w:val="23"/>
          <w:szCs w:val="23"/>
          <w:lang w:val="el-GR"/>
        </w:rPr>
        <w:t>Η Αναθέτουσα Αρχή</w:t>
      </w:r>
      <w:r w:rsidR="007943EF" w:rsidRPr="00D47A38">
        <w:rPr>
          <w:sz w:val="23"/>
          <w:szCs w:val="23"/>
          <w:lang w:val="el-GR"/>
        </w:rPr>
        <w:t xml:space="preserve"> με ειδικά αιτιολογημένη απόφασή </w:t>
      </w:r>
      <w:r w:rsidR="00375871" w:rsidRPr="003F71A2">
        <w:rPr>
          <w:sz w:val="23"/>
          <w:szCs w:val="23"/>
          <w:lang w:val="el-GR"/>
        </w:rPr>
        <w:t>της</w:t>
      </w:r>
      <w:r w:rsidR="007943EF" w:rsidRPr="003F71A2">
        <w:rPr>
          <w:sz w:val="23"/>
          <w:szCs w:val="23"/>
          <w:lang w:val="el-GR"/>
        </w:rPr>
        <w:t xml:space="preserve">, </w:t>
      </w:r>
      <w:r w:rsidR="007943EF" w:rsidRPr="00D47A38">
        <w:rPr>
          <w:sz w:val="23"/>
          <w:szCs w:val="23"/>
          <w:lang w:val="el-GR"/>
        </w:rPr>
        <w:t>μετά από γνώμη του αρμόδιου οργάνου, ματαιώνει τη διαδικασία σύναψης της παρούσας σύμβασης:</w:t>
      </w:r>
    </w:p>
    <w:p w:rsidR="007943EF" w:rsidRPr="00D47A38" w:rsidRDefault="007943EF" w:rsidP="003654F1">
      <w:pPr>
        <w:spacing w:line="360" w:lineRule="auto"/>
        <w:rPr>
          <w:sz w:val="23"/>
          <w:szCs w:val="23"/>
          <w:lang w:val="el-GR"/>
        </w:rPr>
      </w:pPr>
      <w:r w:rsidRPr="00D47A38">
        <w:rPr>
          <w:b/>
          <w:sz w:val="23"/>
          <w:szCs w:val="23"/>
          <w:lang w:val="el-GR"/>
        </w:rPr>
        <w:t>α)</w:t>
      </w:r>
      <w:r w:rsidRPr="00D47A38">
        <w:rPr>
          <w:sz w:val="23"/>
          <w:szCs w:val="23"/>
          <w:lang w:val="el-GR"/>
        </w:rPr>
        <w:t xml:space="preserve">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7943EF" w:rsidRPr="00D47A38" w:rsidRDefault="007943EF" w:rsidP="003654F1">
      <w:pPr>
        <w:spacing w:line="360" w:lineRule="auto"/>
        <w:rPr>
          <w:sz w:val="23"/>
          <w:szCs w:val="23"/>
          <w:lang w:val="el-GR"/>
        </w:rPr>
      </w:pPr>
      <w:r w:rsidRPr="00D47A38">
        <w:rPr>
          <w:b/>
          <w:sz w:val="23"/>
          <w:szCs w:val="23"/>
          <w:lang w:val="el-GR"/>
        </w:rPr>
        <w:t>β)</w:t>
      </w:r>
      <w:r w:rsidRPr="00D47A38">
        <w:rPr>
          <w:sz w:val="23"/>
          <w:szCs w:val="23"/>
          <w:lang w:val="el-GR"/>
        </w:rPr>
        <w:t xml:space="preserve"> στην περίπτωση του τελευταίου εδαφίου της παραγράφου 5 του άρθρου 105 του ν. 4412/2016,</w:t>
      </w:r>
    </w:p>
    <w:p w:rsidR="007943EF" w:rsidRPr="00D47A38" w:rsidRDefault="007943EF" w:rsidP="003654F1">
      <w:pPr>
        <w:spacing w:line="360" w:lineRule="auto"/>
        <w:rPr>
          <w:sz w:val="23"/>
          <w:szCs w:val="23"/>
          <w:lang w:val="el-GR"/>
        </w:rPr>
      </w:pPr>
      <w:r w:rsidRPr="00D47A38">
        <w:rPr>
          <w:b/>
          <w:sz w:val="23"/>
          <w:szCs w:val="23"/>
          <w:lang w:val="el-GR"/>
        </w:rPr>
        <w:t>γ)</w:t>
      </w:r>
      <w:r w:rsidRPr="00D47A38">
        <w:rPr>
          <w:sz w:val="23"/>
          <w:szCs w:val="23"/>
          <w:lang w:val="el-GR"/>
        </w:rPr>
        <w:t xml:space="preserve"> λόγω παράτυπης διεξαγωγής της διαδικασίας ανάθεσης,</w:t>
      </w:r>
    </w:p>
    <w:p w:rsidR="007943EF" w:rsidRPr="00D47A38" w:rsidRDefault="007943EF" w:rsidP="003654F1">
      <w:pPr>
        <w:spacing w:line="360" w:lineRule="auto"/>
        <w:rPr>
          <w:sz w:val="23"/>
          <w:szCs w:val="23"/>
          <w:lang w:val="el-GR"/>
        </w:rPr>
      </w:pPr>
      <w:r w:rsidRPr="00D47A38">
        <w:rPr>
          <w:b/>
          <w:sz w:val="23"/>
          <w:szCs w:val="23"/>
          <w:lang w:val="el-GR"/>
        </w:rPr>
        <w:t>δ)</w:t>
      </w:r>
      <w:r w:rsidRPr="00D47A38">
        <w:rPr>
          <w:sz w:val="23"/>
          <w:szCs w:val="23"/>
          <w:lang w:val="el-GR"/>
        </w:rPr>
        <w:t xml:space="preserve">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τον </w:t>
      </w:r>
      <w:r w:rsidR="0038686E" w:rsidRPr="00D47A38">
        <w:rPr>
          <w:sz w:val="23"/>
          <w:szCs w:val="23"/>
          <w:lang w:val="en-US"/>
        </w:rPr>
        <w:t>e</w:t>
      </w:r>
      <w:r w:rsidR="0038686E" w:rsidRPr="00D47A38">
        <w:rPr>
          <w:sz w:val="23"/>
          <w:szCs w:val="23"/>
          <w:lang w:val="el-GR"/>
        </w:rPr>
        <w:t>-</w:t>
      </w:r>
      <w:r w:rsidRPr="00D47A38">
        <w:rPr>
          <w:sz w:val="23"/>
          <w:szCs w:val="23"/>
          <w:lang w:val="el-GR"/>
        </w:rPr>
        <w:t>Ε.Φ.Κ.Α. ή τον φορέα για τον οποίο προορίζεται το υπό ανάθεση αντικείμενο,</w:t>
      </w:r>
    </w:p>
    <w:p w:rsidR="007943EF" w:rsidRPr="00D47A38" w:rsidRDefault="007943EF" w:rsidP="003654F1">
      <w:pPr>
        <w:spacing w:line="360" w:lineRule="auto"/>
        <w:rPr>
          <w:sz w:val="23"/>
          <w:szCs w:val="23"/>
          <w:lang w:val="el-GR"/>
        </w:rPr>
      </w:pPr>
      <w:r w:rsidRPr="00D47A38">
        <w:rPr>
          <w:b/>
          <w:sz w:val="23"/>
          <w:szCs w:val="23"/>
          <w:lang w:val="el-GR"/>
        </w:rPr>
        <w:t>ε)</w:t>
      </w:r>
      <w:r w:rsidRPr="00D47A38">
        <w:rPr>
          <w:sz w:val="23"/>
          <w:szCs w:val="23"/>
          <w:lang w:val="el-GR"/>
        </w:rPr>
        <w:t xml:space="preserve"> αν λόγω ανωτέρας βίας, δεν είναι δυνατή η κανονική εκτέλεση της σύμβασης,</w:t>
      </w:r>
    </w:p>
    <w:p w:rsidR="007943EF" w:rsidRPr="00D47A38" w:rsidRDefault="007943EF" w:rsidP="003654F1">
      <w:pPr>
        <w:spacing w:line="360" w:lineRule="auto"/>
        <w:rPr>
          <w:sz w:val="23"/>
          <w:szCs w:val="23"/>
          <w:lang w:val="el-GR"/>
        </w:rPr>
      </w:pPr>
      <w:r w:rsidRPr="00D47A38">
        <w:rPr>
          <w:sz w:val="23"/>
          <w:szCs w:val="23"/>
          <w:lang w:val="el-GR"/>
        </w:rPr>
        <w:t>στ) αν η επιλεγείσα προσφορά κριθεί ως μη συμφέρουσα από οικονομική άποψη,</w:t>
      </w:r>
    </w:p>
    <w:p w:rsidR="007943EF" w:rsidRPr="00D47A38" w:rsidRDefault="007943EF" w:rsidP="003654F1">
      <w:pPr>
        <w:spacing w:line="360" w:lineRule="auto"/>
        <w:rPr>
          <w:sz w:val="23"/>
          <w:szCs w:val="23"/>
          <w:lang w:val="el-GR"/>
        </w:rPr>
      </w:pPr>
      <w:r w:rsidRPr="00D47A38">
        <w:rPr>
          <w:b/>
          <w:sz w:val="23"/>
          <w:szCs w:val="23"/>
          <w:lang w:val="el-GR"/>
        </w:rPr>
        <w:t>ζ)</w:t>
      </w:r>
      <w:r w:rsidRPr="00D47A38">
        <w:rPr>
          <w:sz w:val="23"/>
          <w:szCs w:val="23"/>
          <w:lang w:val="el-GR"/>
        </w:rPr>
        <w:t xml:space="preserve"> στην περίπτωση της παραγράφου 4 του άρθρου 97 του Ν.4412/2016,</w:t>
      </w:r>
    </w:p>
    <w:p w:rsidR="007943EF" w:rsidRPr="00D47A38" w:rsidRDefault="007943EF" w:rsidP="003654F1">
      <w:pPr>
        <w:spacing w:line="360" w:lineRule="auto"/>
        <w:rPr>
          <w:sz w:val="23"/>
          <w:szCs w:val="23"/>
          <w:lang w:val="el-GR"/>
        </w:rPr>
      </w:pPr>
      <w:r w:rsidRPr="00D47A38">
        <w:rPr>
          <w:b/>
          <w:sz w:val="23"/>
          <w:szCs w:val="23"/>
          <w:lang w:val="el-GR"/>
        </w:rPr>
        <w:t>η)</w:t>
      </w:r>
      <w:r w:rsidRPr="00D47A38">
        <w:rPr>
          <w:sz w:val="23"/>
          <w:szCs w:val="23"/>
          <w:lang w:val="el-GR"/>
        </w:rPr>
        <w:t xml:space="preserve"> για άλλους επιτακτικούς λόγους δημοσίου συμφέροντος όπως ιδίως δημόσιας υγείας ή προστασίας του περιβάλλοντος.</w:t>
      </w:r>
    </w:p>
    <w:p w:rsidR="007943EF" w:rsidRPr="00D47A38" w:rsidRDefault="007943EF" w:rsidP="003654F1">
      <w:pPr>
        <w:spacing w:line="360" w:lineRule="auto"/>
        <w:rPr>
          <w:sz w:val="23"/>
          <w:szCs w:val="23"/>
          <w:lang w:val="el-GR"/>
        </w:rPr>
      </w:pPr>
      <w:r w:rsidRPr="00D47A38">
        <w:rPr>
          <w:sz w:val="23"/>
          <w:szCs w:val="23"/>
          <w:lang w:val="el-GR"/>
        </w:rPr>
        <w:t>Επίσης, εφόσον συντρέχουν οι προϋποθέσεις-εφαρμόζονται, κατά περίπτωση, οι παρ. 3-5 του άρθρου 106 του Ν.4412/2016.</w:t>
      </w:r>
    </w:p>
    <w:p w:rsidR="007943EF" w:rsidRPr="00D47A38" w:rsidRDefault="007943EF" w:rsidP="003654F1">
      <w:pPr>
        <w:pStyle w:val="2"/>
        <w:spacing w:line="360" w:lineRule="auto"/>
        <w:rPr>
          <w:rFonts w:ascii="Calibri" w:hAnsi="Calibri" w:cs="Calibri"/>
          <w:sz w:val="23"/>
          <w:szCs w:val="23"/>
          <w:lang w:val="el-GR"/>
        </w:rPr>
      </w:pPr>
      <w:bookmarkStart w:id="92" w:name="_Toc499798842"/>
      <w:bookmarkStart w:id="93" w:name="_Toc53996219"/>
      <w:r w:rsidRPr="00D47A38">
        <w:rPr>
          <w:rFonts w:ascii="Calibri" w:hAnsi="Calibri" w:cs="Calibri"/>
          <w:sz w:val="23"/>
          <w:szCs w:val="23"/>
          <w:lang w:val="el-GR"/>
        </w:rPr>
        <w:lastRenderedPageBreak/>
        <w:t>ΑΡΘΡΟ 23: ΠΑΡΑΛΑΒΗ ΥΠΗΡΕΣΙΩΝ</w:t>
      </w:r>
      <w:r w:rsidR="003F71A2">
        <w:rPr>
          <w:rFonts w:ascii="Calibri" w:hAnsi="Calibri" w:cs="Calibri"/>
          <w:sz w:val="23"/>
          <w:szCs w:val="23"/>
          <w:lang w:val="el-GR"/>
        </w:rPr>
        <w:t xml:space="preserve"> –παρακολουθηση </w:t>
      </w:r>
      <w:r w:rsidRPr="00D47A38">
        <w:rPr>
          <w:rFonts w:ascii="Calibri" w:hAnsi="Calibri" w:cs="Calibri"/>
          <w:sz w:val="23"/>
          <w:szCs w:val="23"/>
          <w:lang w:val="el-GR"/>
        </w:rPr>
        <w:t xml:space="preserve"> </w:t>
      </w:r>
      <w:r w:rsidR="003F71A2">
        <w:rPr>
          <w:rFonts w:ascii="Calibri" w:hAnsi="Calibri" w:cs="Calibri"/>
          <w:sz w:val="23"/>
          <w:szCs w:val="23"/>
          <w:lang w:val="el-GR"/>
        </w:rPr>
        <w:t xml:space="preserve">της </w:t>
      </w:r>
      <w:r w:rsidR="003F71A2" w:rsidRPr="00576C44">
        <w:rPr>
          <w:rFonts w:ascii="Calibri" w:hAnsi="Calibri" w:cs="Calibri"/>
          <w:sz w:val="23"/>
          <w:szCs w:val="23"/>
          <w:lang w:val="el-GR"/>
        </w:rPr>
        <w:t xml:space="preserve">συμβασησ </w:t>
      </w:r>
      <w:r w:rsidRPr="00576C44">
        <w:rPr>
          <w:rFonts w:ascii="Calibri" w:hAnsi="Calibri" w:cs="Calibri"/>
          <w:sz w:val="23"/>
          <w:szCs w:val="23"/>
          <w:lang w:val="el-GR"/>
        </w:rPr>
        <w:t>(Άρθρο 219 Ν.4412/2016)</w:t>
      </w:r>
      <w:bookmarkEnd w:id="92"/>
      <w:bookmarkEnd w:id="93"/>
    </w:p>
    <w:p w:rsidR="00D820B6" w:rsidRPr="00D820B6" w:rsidRDefault="00D820B6" w:rsidP="00D820B6">
      <w:pPr>
        <w:suppressAutoHyphens w:val="0"/>
        <w:spacing w:after="0" w:line="360" w:lineRule="auto"/>
        <w:rPr>
          <w:sz w:val="23"/>
          <w:szCs w:val="23"/>
          <w:lang w:val="el-GR" w:eastAsia="el-GR"/>
        </w:rPr>
      </w:pPr>
      <w:bookmarkStart w:id="94" w:name="_Toc499798843"/>
      <w:r w:rsidRPr="00D820B6">
        <w:rPr>
          <w:sz w:val="23"/>
          <w:szCs w:val="23"/>
          <w:lang w:val="el-GR" w:eastAsia="el-GR"/>
        </w:rPr>
        <w:t>Η παραλαβή της υπηρεσίας συντελείται με την παράδοση των συμβολαίων ασφάλισης.</w:t>
      </w:r>
    </w:p>
    <w:p w:rsidR="00D820B6" w:rsidRPr="00D820B6" w:rsidRDefault="00D820B6" w:rsidP="00D820B6">
      <w:pPr>
        <w:suppressAutoHyphens w:val="0"/>
        <w:spacing w:after="0" w:line="360" w:lineRule="auto"/>
        <w:rPr>
          <w:sz w:val="23"/>
          <w:szCs w:val="23"/>
          <w:lang w:val="el-GR" w:eastAsia="el-GR"/>
        </w:rPr>
      </w:pPr>
      <w:r w:rsidRPr="00D820B6">
        <w:rPr>
          <w:sz w:val="23"/>
          <w:szCs w:val="23"/>
          <w:lang w:val="el-GR" w:eastAsia="el-GR"/>
        </w:rPr>
        <w:t>Η παρακολούθηση της εκτέλεσης της σύμβασης και η διοίκηση αυτής θα διενεργηθεί από τη Δ/</w:t>
      </w:r>
      <w:proofErr w:type="spellStart"/>
      <w:r w:rsidRPr="00D820B6">
        <w:rPr>
          <w:sz w:val="23"/>
          <w:szCs w:val="23"/>
          <w:lang w:val="el-GR" w:eastAsia="el-GR"/>
        </w:rPr>
        <w:t>νση</w:t>
      </w:r>
      <w:proofErr w:type="spellEnd"/>
      <w:r w:rsidRPr="00D820B6">
        <w:rPr>
          <w:sz w:val="23"/>
          <w:szCs w:val="23"/>
          <w:lang w:val="el-GR" w:eastAsia="el-GR"/>
        </w:rPr>
        <w:t xml:space="preserve"> Προμηθειών </w:t>
      </w:r>
      <w:r>
        <w:rPr>
          <w:sz w:val="23"/>
          <w:szCs w:val="23"/>
          <w:lang w:val="en-US" w:eastAsia="el-GR"/>
        </w:rPr>
        <w:t>e</w:t>
      </w:r>
      <w:r w:rsidRPr="00D820B6">
        <w:rPr>
          <w:sz w:val="23"/>
          <w:szCs w:val="23"/>
          <w:lang w:val="el-GR" w:eastAsia="el-GR"/>
        </w:rPr>
        <w:t>-ΕΦΚΑ, η οποία και θα εισηγείται στο αρμόδιο αποφαινόμενο όργανο για όλα τα ζητήματα που αφορούν στην προσήκουσα εκτέλεση των όρων της σύμβασης και στην εκπλήρωση των υποχρεώσεων του αναδόχου, στη λήψη των επιβαλλόμενων μέτρων λόγω μη τήρησης των ως άνω όρων και ιδίως για ζητήματα που αφορούν σε τροποποίηση του αντικειμένου της σύμβασης υπό τους όρους του αρ.132 του Ν.4412/16.</w:t>
      </w:r>
    </w:p>
    <w:p w:rsidR="007943EF" w:rsidRPr="00D47A38" w:rsidRDefault="007943EF" w:rsidP="003654F1">
      <w:pPr>
        <w:pStyle w:val="2"/>
        <w:tabs>
          <w:tab w:val="clear" w:pos="567"/>
          <w:tab w:val="left" w:pos="0"/>
        </w:tabs>
        <w:spacing w:line="360" w:lineRule="auto"/>
        <w:ind w:left="0" w:firstLine="0"/>
        <w:rPr>
          <w:rFonts w:ascii="Calibri" w:hAnsi="Calibri" w:cs="Calibri"/>
          <w:sz w:val="23"/>
          <w:szCs w:val="23"/>
          <w:lang w:val="el-GR"/>
        </w:rPr>
      </w:pPr>
      <w:bookmarkStart w:id="95" w:name="_Toc53996220"/>
      <w:r w:rsidRPr="00D47A38">
        <w:rPr>
          <w:rFonts w:ascii="Calibri" w:hAnsi="Calibri" w:cs="Calibri"/>
          <w:sz w:val="23"/>
          <w:szCs w:val="23"/>
          <w:lang w:val="el-GR"/>
        </w:rPr>
        <w:t>ΑΡΘΡΟ 2</w:t>
      </w:r>
      <w:r w:rsidR="003F71A2">
        <w:rPr>
          <w:rFonts w:ascii="Calibri" w:hAnsi="Calibri" w:cs="Calibri"/>
          <w:sz w:val="23"/>
          <w:szCs w:val="23"/>
          <w:lang w:val="el-GR"/>
        </w:rPr>
        <w:t>4</w:t>
      </w:r>
      <w:r w:rsidRPr="00D47A38">
        <w:rPr>
          <w:rFonts w:ascii="Calibri" w:hAnsi="Calibri" w:cs="Calibri"/>
          <w:sz w:val="23"/>
          <w:szCs w:val="23"/>
          <w:lang w:val="el-GR"/>
        </w:rPr>
        <w:t>: ΚΥΡΩΣΕΙΣ – ΔΙΟΙΚΗΤΙΚΕΣ ΠΡΟΣΦΥΓΕΣ (Άρθρο 203, 205 &amp; 218 Ν.4412/2016)</w:t>
      </w:r>
      <w:bookmarkEnd w:id="94"/>
      <w:bookmarkEnd w:id="95"/>
    </w:p>
    <w:p w:rsidR="007943EF" w:rsidRPr="00D47A38" w:rsidRDefault="007943EF" w:rsidP="004A1E94">
      <w:pPr>
        <w:suppressAutoHyphens w:val="0"/>
        <w:autoSpaceDE w:val="0"/>
        <w:autoSpaceDN w:val="0"/>
        <w:adjustRightInd w:val="0"/>
        <w:spacing w:line="360" w:lineRule="auto"/>
        <w:rPr>
          <w:sz w:val="23"/>
          <w:szCs w:val="23"/>
          <w:lang w:val="el-GR" w:eastAsia="el-GR"/>
        </w:rPr>
      </w:pPr>
      <w:r w:rsidRPr="00D47A38">
        <w:rPr>
          <w:b/>
          <w:sz w:val="23"/>
          <w:szCs w:val="23"/>
          <w:lang w:val="el-GR" w:eastAsia="el-GR"/>
        </w:rPr>
        <w:t>2</w:t>
      </w:r>
      <w:r w:rsidR="003F71A2">
        <w:rPr>
          <w:b/>
          <w:sz w:val="23"/>
          <w:szCs w:val="23"/>
          <w:lang w:val="el-GR" w:eastAsia="el-GR"/>
        </w:rPr>
        <w:t>4</w:t>
      </w:r>
      <w:r w:rsidRPr="00D47A38">
        <w:rPr>
          <w:b/>
          <w:sz w:val="23"/>
          <w:szCs w:val="23"/>
          <w:lang w:val="el-GR" w:eastAsia="el-GR"/>
        </w:rPr>
        <w:t>.1</w:t>
      </w:r>
      <w:r w:rsidRPr="00D47A38">
        <w:rPr>
          <w:sz w:val="23"/>
          <w:szCs w:val="23"/>
          <w:lang w:val="el-GR" w:eastAsia="el-GR"/>
        </w:rPr>
        <w:t xml:space="preserve"> Ο ανάδοχος, με την επιφύλαξη της συνδρομής λόγων ανωτέρας βίας,</w:t>
      </w:r>
      <w:r w:rsidR="004A1E94" w:rsidRPr="00D47A38">
        <w:rPr>
          <w:sz w:val="23"/>
          <w:szCs w:val="23"/>
          <w:lang w:val="el-GR" w:eastAsia="el-GR"/>
        </w:rPr>
        <w:t xml:space="preserve"> στους οποίους δεν περιλαμβάνονται οι συνέπειες της πανδημίας του </w:t>
      </w:r>
      <w:proofErr w:type="spellStart"/>
      <w:r w:rsidR="004A1E94" w:rsidRPr="00D47A38">
        <w:rPr>
          <w:sz w:val="23"/>
          <w:szCs w:val="23"/>
          <w:lang w:val="el-GR" w:eastAsia="el-GR"/>
        </w:rPr>
        <w:t>κορωνοϊού</w:t>
      </w:r>
      <w:proofErr w:type="spellEnd"/>
      <w:r w:rsidR="004A1E94" w:rsidRPr="00D47A38">
        <w:rPr>
          <w:sz w:val="23"/>
          <w:szCs w:val="23"/>
          <w:lang w:val="el-GR" w:eastAsia="el-GR"/>
        </w:rPr>
        <w:t xml:space="preserve"> COVID 19 διότι δεν συνιστούν απρόβλεπτα περιστατικά στα πλαίσια της παρούσας σύμβασης,</w:t>
      </w:r>
      <w:r w:rsidRPr="00D47A38">
        <w:rPr>
          <w:sz w:val="23"/>
          <w:szCs w:val="23"/>
          <w:lang w:val="el-GR" w:eastAsia="el-GR"/>
        </w:rPr>
        <w:t xml:space="preserve">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7943EF" w:rsidRPr="00D47A38" w:rsidRDefault="007943EF" w:rsidP="006866FF">
      <w:p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876AA4" w:rsidRPr="00D47A38" w:rsidRDefault="007943EF" w:rsidP="00876AA4">
      <w:pPr>
        <w:suppressAutoHyphens w:val="0"/>
        <w:autoSpaceDE w:val="0"/>
        <w:spacing w:after="0" w:line="360" w:lineRule="auto"/>
        <w:rPr>
          <w:rFonts w:eastAsia="Arial Unicode MS"/>
          <w:sz w:val="23"/>
          <w:szCs w:val="23"/>
          <w:lang w:val="el-GR"/>
        </w:rPr>
      </w:pPr>
      <w:r w:rsidRPr="00D47A38">
        <w:rPr>
          <w:b/>
          <w:sz w:val="23"/>
          <w:szCs w:val="23"/>
          <w:lang w:val="el-GR"/>
        </w:rPr>
        <w:t>2</w:t>
      </w:r>
      <w:r w:rsidR="003F71A2">
        <w:rPr>
          <w:b/>
          <w:sz w:val="23"/>
          <w:szCs w:val="23"/>
          <w:lang w:val="el-GR"/>
        </w:rPr>
        <w:t>4</w:t>
      </w:r>
      <w:r w:rsidRPr="00D47A38">
        <w:rPr>
          <w:b/>
          <w:sz w:val="23"/>
          <w:szCs w:val="23"/>
          <w:lang w:val="el-GR"/>
        </w:rPr>
        <w:t xml:space="preserve">.2 </w:t>
      </w:r>
      <w:r w:rsidRPr="00D47A38">
        <w:rPr>
          <w:sz w:val="23"/>
          <w:szCs w:val="23"/>
          <w:lang w:val="el-GR" w:eastAsia="el-GR"/>
        </w:rPr>
        <w:t>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Αναθέτουσας Αρχής.</w:t>
      </w:r>
      <w:r w:rsidR="00876AA4" w:rsidRPr="00D47A38">
        <w:rPr>
          <w:sz w:val="23"/>
          <w:szCs w:val="23"/>
          <w:lang w:val="el-GR" w:eastAsia="el-GR"/>
        </w:rPr>
        <w:t xml:space="preserve"> </w:t>
      </w:r>
      <w:r w:rsidR="00876AA4" w:rsidRPr="00D47A38">
        <w:rPr>
          <w:rFonts w:eastAsia="Arial Unicode MS"/>
          <w:sz w:val="23"/>
          <w:szCs w:val="23"/>
          <w:lang w:val="el-GR"/>
        </w:rPr>
        <w:t xml:space="preserve"> Ποινικές ρήτρες δύναται να επιβάλλονται και για πλημμελή εκτέλεση των όρων της σύμβασης.</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Οι ποινικές ρήτρες υπολογίζονται ως εξής:</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w:t>
      </w:r>
    </w:p>
    <w:p w:rsidR="00A40AB0" w:rsidRPr="00AA5E3D" w:rsidRDefault="007943EF" w:rsidP="00AA5E3D">
      <w:pPr>
        <w:suppressAutoHyphens w:val="0"/>
        <w:autoSpaceDE w:val="0"/>
        <w:autoSpaceDN w:val="0"/>
        <w:adjustRightInd w:val="0"/>
        <w:spacing w:line="360" w:lineRule="auto"/>
        <w:rPr>
          <w:sz w:val="23"/>
          <w:szCs w:val="23"/>
          <w:lang w:val="el-GR" w:eastAsia="el-GR"/>
        </w:rPr>
      </w:pPr>
      <w:r w:rsidRPr="00D47A38">
        <w:rPr>
          <w:sz w:val="23"/>
          <w:szCs w:val="23"/>
          <w:lang w:val="el-GR" w:eastAsia="el-GR"/>
        </w:rPr>
        <w:lastRenderedPageBreak/>
        <w:t xml:space="preserve">β) για καθυστέρηση που υπερβαίνει το 50% επιβάλλεται ποινική ρήτρα 5% χωρίς ΦΠΑ επί της συμβατικής αξίας των υπηρεσιών που </w:t>
      </w:r>
      <w:r w:rsidR="00AA5E3D">
        <w:rPr>
          <w:sz w:val="23"/>
          <w:szCs w:val="23"/>
          <w:lang w:val="el-GR" w:eastAsia="el-GR"/>
        </w:rPr>
        <w:t>παρασχέθηκαν εκπρόθεσμα,</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Το ποσό των ποινικών ρητρών αφαιρείται/συμψηφίζεται από/με την αμοιβή του αναδόχου.</w:t>
      </w:r>
    </w:p>
    <w:p w:rsidR="009D65F3" w:rsidRPr="00D47A38" w:rsidRDefault="007943EF" w:rsidP="00197D00">
      <w:pPr>
        <w:suppressAutoHyphens w:val="0"/>
        <w:autoSpaceDE w:val="0"/>
        <w:autoSpaceDN w:val="0"/>
        <w:adjustRightInd w:val="0"/>
        <w:spacing w:line="360" w:lineRule="auto"/>
        <w:rPr>
          <w:sz w:val="23"/>
          <w:szCs w:val="23"/>
          <w:lang w:val="el-GR"/>
        </w:rPr>
      </w:pPr>
      <w:r w:rsidRPr="00D47A38">
        <w:rPr>
          <w:b/>
          <w:sz w:val="23"/>
          <w:szCs w:val="23"/>
          <w:lang w:val="el-GR"/>
        </w:rPr>
        <w:t>2</w:t>
      </w:r>
      <w:r w:rsidR="003F71A2">
        <w:rPr>
          <w:b/>
          <w:sz w:val="23"/>
          <w:szCs w:val="23"/>
          <w:lang w:val="el-GR"/>
        </w:rPr>
        <w:t>4</w:t>
      </w:r>
      <w:r w:rsidR="00D820B6">
        <w:rPr>
          <w:b/>
          <w:sz w:val="23"/>
          <w:szCs w:val="23"/>
          <w:lang w:val="el-GR"/>
        </w:rPr>
        <w:t>.</w:t>
      </w:r>
      <w:r w:rsidRPr="00D47A38">
        <w:rPr>
          <w:b/>
          <w:sz w:val="23"/>
          <w:szCs w:val="23"/>
          <w:lang w:val="el-GR"/>
        </w:rPr>
        <w:t>3</w:t>
      </w:r>
      <w:r w:rsidRPr="00D47A38">
        <w:rPr>
          <w:b/>
          <w:bCs/>
          <w:sz w:val="23"/>
          <w:szCs w:val="23"/>
          <w:lang w:val="el-GR" w:eastAsia="el-GR"/>
        </w:rPr>
        <w:t xml:space="preserve"> </w:t>
      </w:r>
      <w:r w:rsidR="009D65F3" w:rsidRPr="00D47A38">
        <w:rPr>
          <w:sz w:val="23"/>
          <w:szCs w:val="23"/>
          <w:lang w:val="el-GR"/>
        </w:rPr>
        <w:t xml:space="preserve">Ο ανάδοχος μπορεί κατά των αποφάσεων που επιβάλλουν σε βάρος του κυρώσεις </w:t>
      </w:r>
      <w:proofErr w:type="spellStart"/>
      <w:r w:rsidR="009D65F3" w:rsidRPr="00D47A38">
        <w:rPr>
          <w:sz w:val="23"/>
          <w:szCs w:val="23"/>
          <w:lang w:val="el-GR"/>
        </w:rPr>
        <w:t>κατ΄</w:t>
      </w:r>
      <w:proofErr w:type="spellEnd"/>
      <w:r w:rsidR="009D65F3" w:rsidRPr="00D47A38">
        <w:rPr>
          <w:sz w:val="23"/>
          <w:szCs w:val="23"/>
          <w:lang w:val="el-GR"/>
        </w:rPr>
        <w:t xml:space="preserve"> εφαρμογή των άρθρων 203, 206, 208, 207, 213, 218, 219 και 220,(του ν.4412/16) καθώς και </w:t>
      </w:r>
      <w:proofErr w:type="spellStart"/>
      <w:r w:rsidR="009D65F3" w:rsidRPr="00D47A38">
        <w:rPr>
          <w:sz w:val="23"/>
          <w:szCs w:val="23"/>
          <w:lang w:val="el-GR"/>
        </w:rPr>
        <w:t>κατ΄</w:t>
      </w:r>
      <w:proofErr w:type="spellEnd"/>
      <w:r w:rsidR="009D65F3" w:rsidRPr="00D47A38">
        <w:rPr>
          <w:sz w:val="23"/>
          <w:szCs w:val="23"/>
          <w:lang w:val="el-GR"/>
        </w:rPr>
        <w:t xml:space="preserve"> εφαρμογή των συμβατικών όρων </w:t>
      </w:r>
      <w:r w:rsidR="009D65F3" w:rsidRPr="00D47A38">
        <w:rPr>
          <w:b/>
          <w:sz w:val="23"/>
          <w:szCs w:val="23"/>
          <w:u w:val="single"/>
          <w:lang w:val="el-GR"/>
        </w:rPr>
        <w:t>να ασκήσει προσφυγή για λόγους νομιμότητας και ουσίας ενώπιον του φορέα που εκτελεί τη σύμβαση</w:t>
      </w:r>
      <w:r w:rsidR="009D65F3" w:rsidRPr="00D47A38">
        <w:rPr>
          <w:sz w:val="23"/>
          <w:szCs w:val="23"/>
          <w:lang w:val="el-GR"/>
        </w:rPr>
        <w:t xml:space="preserve"> </w:t>
      </w:r>
      <w:r w:rsidR="009D65F3" w:rsidRPr="00D47A38">
        <w:rPr>
          <w:b/>
          <w:sz w:val="23"/>
          <w:szCs w:val="23"/>
          <w:u w:val="single"/>
          <w:lang w:val="el-GR"/>
        </w:rPr>
        <w:t>μέσα σε ανατρεπτική προθεσμία (30) ημερών</w:t>
      </w:r>
      <w:r w:rsidR="009D65F3" w:rsidRPr="00D47A38">
        <w:rPr>
          <w:sz w:val="23"/>
          <w:szCs w:val="23"/>
          <w:lang w:val="el-GR"/>
        </w:rPr>
        <w:t xml:space="preserve"> από την ημερομηνία της κοινοποίησης ή της πλήρους γνώσης της σχετικής απόφασης.</w:t>
      </w:r>
    </w:p>
    <w:p w:rsidR="009D65F3" w:rsidRPr="00D47A38" w:rsidRDefault="009D65F3" w:rsidP="003654F1">
      <w:pPr>
        <w:autoSpaceDE w:val="0"/>
        <w:autoSpaceDN w:val="0"/>
        <w:adjustRightInd w:val="0"/>
        <w:spacing w:after="0" w:line="360" w:lineRule="auto"/>
        <w:rPr>
          <w:sz w:val="23"/>
          <w:szCs w:val="23"/>
          <w:lang w:val="el-GR"/>
        </w:rPr>
      </w:pPr>
      <w:r w:rsidRPr="00D47A38">
        <w:rPr>
          <w:sz w:val="23"/>
          <w:szCs w:val="23"/>
          <w:lang w:val="el-GR"/>
        </w:rPr>
        <w:t xml:space="preserve">Η εμπρόθεσμη άσκηση της προσφυγής αναστέλλει τις επιβαλλόμενες κυρώσεις. Επί της προσφυγής </w:t>
      </w:r>
      <w:r w:rsidRPr="00D47A38">
        <w:rPr>
          <w:b/>
          <w:sz w:val="23"/>
          <w:szCs w:val="23"/>
          <w:u w:val="single"/>
          <w:lang w:val="el-GR"/>
        </w:rPr>
        <w:t xml:space="preserve">αποφασίζει το αρμοδίως αποφαινόμενο όργανο, </w:t>
      </w:r>
      <w:r w:rsidRPr="00D47A38">
        <w:rPr>
          <w:sz w:val="23"/>
          <w:szCs w:val="23"/>
          <w:lang w:val="el-GR"/>
        </w:rPr>
        <w:t>ύ</w:t>
      </w:r>
      <w:r w:rsidRPr="00D47A38">
        <w:rPr>
          <w:b/>
          <w:sz w:val="23"/>
          <w:szCs w:val="23"/>
          <w:u w:val="single"/>
          <w:lang w:val="el-GR"/>
        </w:rPr>
        <w:t xml:space="preserve">στερα από γνωμοδότηση του προβλεπόμενου στις περιπτώσεις </w:t>
      </w:r>
      <w:proofErr w:type="spellStart"/>
      <w:r w:rsidRPr="00D47A38">
        <w:rPr>
          <w:b/>
          <w:sz w:val="23"/>
          <w:szCs w:val="23"/>
          <w:u w:val="single"/>
          <w:lang w:val="el-GR"/>
        </w:rPr>
        <w:t>β΄</w:t>
      </w:r>
      <w:proofErr w:type="spellEnd"/>
      <w:r w:rsidRPr="00D47A38">
        <w:rPr>
          <w:b/>
          <w:sz w:val="23"/>
          <w:szCs w:val="23"/>
          <w:u w:val="single"/>
          <w:lang w:val="el-GR"/>
        </w:rPr>
        <w:t xml:space="preserve"> και </w:t>
      </w:r>
      <w:proofErr w:type="spellStart"/>
      <w:r w:rsidRPr="00D47A38">
        <w:rPr>
          <w:b/>
          <w:sz w:val="23"/>
          <w:szCs w:val="23"/>
          <w:u w:val="single"/>
          <w:lang w:val="el-GR"/>
        </w:rPr>
        <w:t>δ΄</w:t>
      </w:r>
      <w:proofErr w:type="spellEnd"/>
      <w:r w:rsidRPr="00D47A38">
        <w:rPr>
          <w:b/>
          <w:sz w:val="23"/>
          <w:szCs w:val="23"/>
          <w:u w:val="single"/>
          <w:lang w:val="el-GR"/>
        </w:rPr>
        <w:t xml:space="preserve"> της παραγράφου 11 του άρθρου 221 </w:t>
      </w:r>
      <w:r w:rsidRPr="00D47A38">
        <w:rPr>
          <w:sz w:val="23"/>
          <w:szCs w:val="23"/>
          <w:lang w:val="el-GR"/>
        </w:rPr>
        <w:t xml:space="preserve">,(του ν.4412/16) </w:t>
      </w:r>
      <w:r w:rsidRPr="00D47A38">
        <w:rPr>
          <w:b/>
          <w:sz w:val="23"/>
          <w:szCs w:val="23"/>
          <w:u w:val="single"/>
          <w:lang w:val="el-GR"/>
        </w:rPr>
        <w:t>οργάνου</w:t>
      </w:r>
      <w:r w:rsidRPr="00D47A38">
        <w:rPr>
          <w:sz w:val="23"/>
          <w:szCs w:val="23"/>
          <w:lang w:val="el-GR"/>
        </w:rPr>
        <w:t xml:space="preserve">, </w:t>
      </w:r>
      <w:r w:rsidRPr="00D47A38">
        <w:rPr>
          <w:b/>
          <w:sz w:val="23"/>
          <w:szCs w:val="23"/>
          <w:lang w:val="el-GR"/>
        </w:rPr>
        <w:t>εντός προθεσμίας τριάντα (30) ημερών από την άσκησή της,</w:t>
      </w:r>
      <w:r w:rsidRPr="00D47A38">
        <w:rPr>
          <w:sz w:val="23"/>
          <w:szCs w:val="23"/>
          <w:lang w:val="el-GR"/>
        </w:rPr>
        <w:t xml:space="preserve"> </w:t>
      </w:r>
      <w:r w:rsidRPr="00D47A38">
        <w:rPr>
          <w:b/>
          <w:sz w:val="23"/>
          <w:szCs w:val="23"/>
          <w:u w:val="single"/>
          <w:lang w:val="el-GR"/>
        </w:rPr>
        <w:t>άλλως θεωρείται ως σιωπηρώς απορριφθείσα.</w:t>
      </w:r>
      <w:r w:rsidRPr="00D47A38">
        <w:rPr>
          <w:sz w:val="23"/>
          <w:szCs w:val="23"/>
          <w:lang w:val="el-GR"/>
        </w:rPr>
        <w:t xml:space="preserve"> </w:t>
      </w:r>
    </w:p>
    <w:p w:rsidR="009D65F3" w:rsidRPr="00D47A38" w:rsidRDefault="009D65F3" w:rsidP="003654F1">
      <w:pPr>
        <w:autoSpaceDE w:val="0"/>
        <w:autoSpaceDN w:val="0"/>
        <w:adjustRightInd w:val="0"/>
        <w:spacing w:after="0" w:line="360" w:lineRule="auto"/>
        <w:rPr>
          <w:sz w:val="23"/>
          <w:szCs w:val="23"/>
          <w:lang w:val="el-GR"/>
        </w:rPr>
      </w:pPr>
      <w:r w:rsidRPr="00D47A38">
        <w:rPr>
          <w:sz w:val="23"/>
          <w:szCs w:val="23"/>
          <w:lang w:val="el-GR"/>
        </w:rPr>
        <w:t>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AA5E3D" w:rsidRDefault="00AA5E3D" w:rsidP="003654F1">
      <w:pPr>
        <w:pStyle w:val="2"/>
        <w:spacing w:before="0" w:after="120" w:line="360" w:lineRule="auto"/>
        <w:rPr>
          <w:rFonts w:ascii="Calibri" w:hAnsi="Calibri" w:cs="Calibri"/>
          <w:sz w:val="23"/>
          <w:szCs w:val="23"/>
          <w:lang w:val="el-GR"/>
        </w:rPr>
      </w:pPr>
      <w:bookmarkStart w:id="96" w:name="_Toc499798844"/>
    </w:p>
    <w:p w:rsidR="007943EF" w:rsidRPr="00D47A38" w:rsidRDefault="007943EF" w:rsidP="003654F1">
      <w:pPr>
        <w:pStyle w:val="2"/>
        <w:spacing w:before="0" w:after="120" w:line="360" w:lineRule="auto"/>
        <w:rPr>
          <w:rFonts w:ascii="Calibri" w:hAnsi="Calibri" w:cs="Calibri"/>
          <w:sz w:val="23"/>
          <w:szCs w:val="23"/>
          <w:lang w:val="el-GR"/>
        </w:rPr>
      </w:pPr>
      <w:bookmarkStart w:id="97" w:name="_Toc53996221"/>
      <w:r w:rsidRPr="00D47A38">
        <w:rPr>
          <w:rFonts w:ascii="Calibri" w:hAnsi="Calibri" w:cs="Calibri"/>
          <w:sz w:val="23"/>
          <w:szCs w:val="23"/>
          <w:lang w:val="el-GR"/>
        </w:rPr>
        <w:t>ΑΡΘΡΟ 2</w:t>
      </w:r>
      <w:r w:rsidR="003F71A2">
        <w:rPr>
          <w:rFonts w:ascii="Calibri" w:hAnsi="Calibri" w:cs="Calibri"/>
          <w:sz w:val="23"/>
          <w:szCs w:val="23"/>
          <w:lang w:val="el-GR"/>
        </w:rPr>
        <w:t>5</w:t>
      </w:r>
      <w:r w:rsidRPr="00D47A38">
        <w:rPr>
          <w:rFonts w:ascii="Calibri" w:hAnsi="Calibri" w:cs="Calibri"/>
          <w:sz w:val="23"/>
          <w:szCs w:val="23"/>
          <w:lang w:val="el-GR"/>
        </w:rPr>
        <w:t xml:space="preserve"> :ΥΠΟΧΡΕΩΣΕΙΣ ΑΝΑΔΟΧΟΥ</w:t>
      </w:r>
      <w:bookmarkEnd w:id="96"/>
      <w:bookmarkEnd w:id="97"/>
    </w:p>
    <w:p w:rsidR="007943EF" w:rsidRPr="00D47A38" w:rsidRDefault="007943EF" w:rsidP="003654F1">
      <w:pPr>
        <w:spacing w:line="360" w:lineRule="auto"/>
        <w:rPr>
          <w:sz w:val="23"/>
          <w:szCs w:val="23"/>
          <w:lang w:val="el-GR"/>
        </w:rPr>
      </w:pPr>
      <w:r w:rsidRPr="00D47A38">
        <w:rPr>
          <w:sz w:val="23"/>
          <w:szCs w:val="23"/>
          <w:lang w:val="el-GR"/>
        </w:rPr>
        <w:t xml:space="preserve">Κατά την εκτέλεση της σύμβασης ο ανάδοχος </w:t>
      </w:r>
      <w:r w:rsidR="000E51F2" w:rsidRPr="00D47A38">
        <w:rPr>
          <w:sz w:val="23"/>
          <w:szCs w:val="23"/>
          <w:lang w:val="el-GR"/>
        </w:rPr>
        <w:t>υποχρεούται να</w:t>
      </w:r>
      <w:r w:rsidR="000E51F2" w:rsidRPr="00D47A38">
        <w:rPr>
          <w:color w:val="0070C0"/>
          <w:sz w:val="23"/>
          <w:szCs w:val="23"/>
          <w:lang w:val="el-GR"/>
        </w:rPr>
        <w:t xml:space="preserve"> </w:t>
      </w:r>
      <w:r w:rsidRPr="00D47A38">
        <w:rPr>
          <w:sz w:val="23"/>
          <w:szCs w:val="23"/>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7943EF" w:rsidRPr="00D47A38" w:rsidRDefault="007943EF" w:rsidP="003654F1">
      <w:pPr>
        <w:spacing w:line="360" w:lineRule="auto"/>
        <w:rPr>
          <w:sz w:val="23"/>
          <w:szCs w:val="23"/>
          <w:lang w:val="el-GR"/>
        </w:rPr>
      </w:pPr>
      <w:r w:rsidRPr="00D47A38">
        <w:rPr>
          <w:sz w:val="23"/>
          <w:szCs w:val="23"/>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7943EF" w:rsidRPr="00D47A38" w:rsidRDefault="007943EF" w:rsidP="003654F1">
      <w:pPr>
        <w:pStyle w:val="2"/>
        <w:tabs>
          <w:tab w:val="clear" w:pos="567"/>
          <w:tab w:val="left" w:pos="0"/>
        </w:tabs>
        <w:spacing w:before="0" w:after="120" w:line="360" w:lineRule="auto"/>
        <w:ind w:left="0" w:firstLine="0"/>
        <w:rPr>
          <w:rFonts w:ascii="Calibri" w:hAnsi="Calibri" w:cs="Calibri"/>
          <w:sz w:val="23"/>
          <w:szCs w:val="23"/>
          <w:lang w:val="el-GR"/>
        </w:rPr>
      </w:pPr>
      <w:bookmarkStart w:id="98" w:name="_Toc499798845"/>
      <w:bookmarkStart w:id="99" w:name="_Toc53996222"/>
      <w:r w:rsidRPr="00D47A38">
        <w:rPr>
          <w:rFonts w:ascii="Calibri" w:hAnsi="Calibri" w:cs="Calibri"/>
          <w:sz w:val="23"/>
          <w:szCs w:val="23"/>
          <w:lang w:val="el-GR"/>
        </w:rPr>
        <w:t>ΑΡΘΡΟ 2</w:t>
      </w:r>
      <w:r w:rsidR="003F71A2">
        <w:rPr>
          <w:rFonts w:ascii="Calibri" w:hAnsi="Calibri" w:cs="Calibri"/>
          <w:sz w:val="23"/>
          <w:szCs w:val="23"/>
          <w:lang w:val="el-GR"/>
        </w:rPr>
        <w:t>6</w:t>
      </w:r>
      <w:r w:rsidRPr="00D47A38">
        <w:rPr>
          <w:rFonts w:ascii="Calibri" w:hAnsi="Calibri" w:cs="Calibri"/>
          <w:sz w:val="23"/>
          <w:szCs w:val="23"/>
          <w:lang w:val="el-GR"/>
        </w:rPr>
        <w:t>: ΧΡΗΜΑΤΟΔΟΤΗΣΗ ΤΗΣ ΣΥΜΒΑΣΗΣ – ΤΡΟΠΟΣ ΠΛΗΡΩΜΗΣ ΑΝΑΔΟΧΟΥ, ΚΡΑΤΗΣΕΙΣ</w:t>
      </w:r>
      <w:bookmarkEnd w:id="98"/>
      <w:bookmarkEnd w:id="99"/>
    </w:p>
    <w:p w:rsidR="006866FF" w:rsidRPr="00D47A38" w:rsidRDefault="006866FF" w:rsidP="006866FF">
      <w:pPr>
        <w:rPr>
          <w:sz w:val="23"/>
          <w:szCs w:val="23"/>
          <w:lang w:val="el-GR"/>
        </w:rPr>
      </w:pPr>
    </w:p>
    <w:p w:rsidR="007943EF" w:rsidRPr="00D47A38" w:rsidRDefault="007943EF" w:rsidP="003654F1">
      <w:pPr>
        <w:pStyle w:val="2"/>
        <w:spacing w:before="0" w:after="120" w:line="360" w:lineRule="auto"/>
        <w:rPr>
          <w:rFonts w:ascii="Calibri" w:hAnsi="Calibri" w:cs="Calibri"/>
          <w:sz w:val="23"/>
          <w:szCs w:val="23"/>
          <w:lang w:val="el-GR"/>
        </w:rPr>
      </w:pPr>
      <w:bookmarkStart w:id="100" w:name="_Toc499798846"/>
      <w:bookmarkStart w:id="101" w:name="_Toc53996223"/>
      <w:r w:rsidRPr="00D47A38">
        <w:rPr>
          <w:rFonts w:ascii="Calibri" w:hAnsi="Calibri" w:cs="Calibri"/>
          <w:sz w:val="23"/>
          <w:szCs w:val="23"/>
          <w:lang w:val="el-GR"/>
        </w:rPr>
        <w:t>2</w:t>
      </w:r>
      <w:r w:rsidR="003F71A2">
        <w:rPr>
          <w:rFonts w:ascii="Calibri" w:hAnsi="Calibri" w:cs="Calibri"/>
          <w:sz w:val="23"/>
          <w:szCs w:val="23"/>
          <w:lang w:val="el-GR"/>
        </w:rPr>
        <w:t>6</w:t>
      </w:r>
      <w:r w:rsidRPr="00D47A38">
        <w:rPr>
          <w:rFonts w:ascii="Calibri" w:hAnsi="Calibri" w:cs="Calibri"/>
          <w:sz w:val="23"/>
          <w:szCs w:val="23"/>
          <w:lang w:val="el-GR"/>
        </w:rPr>
        <w:t>.1. Χρηματοδότηση  (Άρθρο 53 παρ 2 εδ.ζ Ν.4412/2016)</w:t>
      </w:r>
      <w:bookmarkEnd w:id="100"/>
      <w:bookmarkEnd w:id="101"/>
    </w:p>
    <w:p w:rsidR="007943EF" w:rsidRPr="00D47A38" w:rsidRDefault="00E46235"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Η σύμβαση</w:t>
      </w:r>
      <w:r w:rsidR="007943EF" w:rsidRPr="00D47A38">
        <w:rPr>
          <w:sz w:val="23"/>
          <w:szCs w:val="23"/>
          <w:lang w:val="el-GR" w:eastAsia="el-GR"/>
        </w:rPr>
        <w:t xml:space="preserve"> χρηματοδοτείται από Πιστώσεις του Προϋπολογισμού του </w:t>
      </w:r>
      <w:r w:rsidR="00C74A3E" w:rsidRPr="00D47A38">
        <w:rPr>
          <w:sz w:val="23"/>
          <w:szCs w:val="23"/>
          <w:lang w:val="el-GR" w:eastAsia="el-GR"/>
        </w:rPr>
        <w:t>Ηλεκτρονικού Εθνικού</w:t>
      </w:r>
      <w:r w:rsidR="007943EF" w:rsidRPr="00D47A38">
        <w:rPr>
          <w:sz w:val="23"/>
          <w:szCs w:val="23"/>
          <w:lang w:val="el-GR" w:eastAsia="el-GR"/>
        </w:rPr>
        <w:t xml:space="preserve"> Φορέα </w:t>
      </w:r>
      <w:r w:rsidR="001A194A" w:rsidRPr="00D47A38">
        <w:rPr>
          <w:sz w:val="23"/>
          <w:szCs w:val="23"/>
          <w:lang w:val="el-GR" w:eastAsia="el-GR"/>
        </w:rPr>
        <w:t>Κοινωνικής Ασφάλισης (</w:t>
      </w:r>
      <w:r w:rsidR="00C74A3E" w:rsidRPr="00D47A38">
        <w:rPr>
          <w:sz w:val="23"/>
          <w:szCs w:val="23"/>
          <w:lang w:val="en-US" w:eastAsia="el-GR"/>
        </w:rPr>
        <w:t>e</w:t>
      </w:r>
      <w:r w:rsidR="00C74A3E" w:rsidRPr="00D47A38">
        <w:rPr>
          <w:sz w:val="23"/>
          <w:szCs w:val="23"/>
          <w:lang w:val="el-GR" w:eastAsia="el-GR"/>
        </w:rPr>
        <w:t>-</w:t>
      </w:r>
      <w:r w:rsidR="001A194A" w:rsidRPr="00D47A38">
        <w:rPr>
          <w:sz w:val="23"/>
          <w:szCs w:val="23"/>
          <w:lang w:val="el-GR" w:eastAsia="el-GR"/>
        </w:rPr>
        <w:t xml:space="preserve">Ε.Φ.Κ.Α.) έτους </w:t>
      </w:r>
      <w:r w:rsidR="004752E3" w:rsidRPr="00D47A38">
        <w:rPr>
          <w:sz w:val="23"/>
          <w:szCs w:val="23"/>
          <w:lang w:val="el-GR" w:eastAsia="el-GR"/>
        </w:rPr>
        <w:t>202</w:t>
      </w:r>
      <w:r w:rsidR="004A707A" w:rsidRPr="004A707A">
        <w:rPr>
          <w:sz w:val="23"/>
          <w:szCs w:val="23"/>
          <w:lang w:val="el-GR" w:eastAsia="el-GR"/>
        </w:rPr>
        <w:t xml:space="preserve">1 </w:t>
      </w:r>
      <w:r w:rsidR="004A707A">
        <w:rPr>
          <w:sz w:val="23"/>
          <w:szCs w:val="23"/>
          <w:lang w:val="el-GR" w:eastAsia="el-GR"/>
        </w:rPr>
        <w:t xml:space="preserve">και 2022 </w:t>
      </w:r>
      <w:r w:rsidR="001A194A" w:rsidRPr="00D47A38">
        <w:rPr>
          <w:sz w:val="23"/>
          <w:szCs w:val="23"/>
          <w:lang w:val="el-GR" w:eastAsia="el-GR"/>
        </w:rPr>
        <w:t xml:space="preserve"> </w:t>
      </w:r>
      <w:r w:rsidR="007943EF" w:rsidRPr="00D47A38">
        <w:rPr>
          <w:sz w:val="23"/>
          <w:szCs w:val="23"/>
          <w:lang w:val="el-GR" w:eastAsia="el-GR"/>
        </w:rPr>
        <w:t xml:space="preserve">(από τον Κ.Α.Ε. </w:t>
      </w:r>
      <w:r w:rsidR="004752E3" w:rsidRPr="00D47A38">
        <w:rPr>
          <w:rFonts w:eastAsia="Arial Unicode MS"/>
          <w:sz w:val="23"/>
          <w:szCs w:val="23"/>
          <w:lang w:val="el-GR"/>
        </w:rPr>
        <w:t>ΚΑΕ 00.10.0</w:t>
      </w:r>
      <w:r w:rsidR="004A707A">
        <w:rPr>
          <w:rFonts w:eastAsia="Arial Unicode MS"/>
          <w:sz w:val="23"/>
          <w:szCs w:val="23"/>
          <w:lang w:val="el-GR"/>
        </w:rPr>
        <w:t>892</w:t>
      </w:r>
      <w:r w:rsidR="004752E3" w:rsidRPr="00D47A38">
        <w:rPr>
          <w:rFonts w:eastAsia="Arial Unicode MS"/>
          <w:sz w:val="23"/>
          <w:szCs w:val="23"/>
          <w:lang w:val="el-GR"/>
        </w:rPr>
        <w:t xml:space="preserve"> </w:t>
      </w:r>
      <w:r w:rsidR="004A707A" w:rsidRPr="00D47A38">
        <w:rPr>
          <w:sz w:val="23"/>
          <w:szCs w:val="23"/>
          <w:lang w:val="el-GR"/>
        </w:rPr>
        <w:t xml:space="preserve">Ασφάλιστρα </w:t>
      </w:r>
      <w:r w:rsidR="004A707A" w:rsidRPr="00D47A38">
        <w:rPr>
          <w:sz w:val="23"/>
          <w:szCs w:val="23"/>
          <w:lang w:val="el-GR"/>
        </w:rPr>
        <w:lastRenderedPageBreak/>
        <w:t xml:space="preserve">– </w:t>
      </w:r>
      <w:proofErr w:type="spellStart"/>
      <w:r w:rsidR="004A707A" w:rsidRPr="00D47A38">
        <w:rPr>
          <w:sz w:val="23"/>
          <w:szCs w:val="23"/>
          <w:lang w:val="el-GR"/>
        </w:rPr>
        <w:t>Φύλακτρα</w:t>
      </w:r>
      <w:proofErr w:type="spellEnd"/>
      <w:r w:rsidR="004A707A" w:rsidRPr="00D47A38">
        <w:rPr>
          <w:sz w:val="23"/>
          <w:szCs w:val="23"/>
          <w:lang w:val="el-GR"/>
        </w:rPr>
        <w:t xml:space="preserve"> ακινήτων, μεταφορικών μέσων &amp; μηχανολογικού εξοπλισμού»</w:t>
      </w:r>
      <w:r w:rsidR="007943EF" w:rsidRPr="00D47A38">
        <w:rPr>
          <w:sz w:val="23"/>
          <w:szCs w:val="23"/>
          <w:lang w:val="el-GR" w:eastAsia="el-GR"/>
        </w:rPr>
        <w:t xml:space="preserve"> του προϋπολογισμού του </w:t>
      </w:r>
      <w:r w:rsidR="004A1E94" w:rsidRPr="00D47A38">
        <w:rPr>
          <w:sz w:val="23"/>
          <w:szCs w:val="23"/>
          <w:lang w:val="en-US" w:eastAsia="el-GR"/>
        </w:rPr>
        <w:t>e</w:t>
      </w:r>
      <w:r w:rsidR="004A1E94" w:rsidRPr="00D47A38">
        <w:rPr>
          <w:sz w:val="23"/>
          <w:szCs w:val="23"/>
          <w:lang w:val="el-GR" w:eastAsia="el-GR"/>
        </w:rPr>
        <w:t>-</w:t>
      </w:r>
      <w:r w:rsidR="007943EF" w:rsidRPr="00D47A38">
        <w:rPr>
          <w:sz w:val="23"/>
          <w:szCs w:val="23"/>
          <w:lang w:val="el-GR" w:eastAsia="el-GR"/>
        </w:rPr>
        <w:t>ΕΦΚΑ).</w:t>
      </w:r>
    </w:p>
    <w:p w:rsidR="007943EF" w:rsidRPr="00D47A38" w:rsidRDefault="007943EF" w:rsidP="003654F1">
      <w:pPr>
        <w:pStyle w:val="2"/>
        <w:spacing w:before="0" w:after="120" w:line="360" w:lineRule="auto"/>
        <w:rPr>
          <w:rFonts w:ascii="Calibri" w:hAnsi="Calibri" w:cs="Calibri"/>
          <w:sz w:val="23"/>
          <w:szCs w:val="23"/>
          <w:lang w:val="el-GR"/>
        </w:rPr>
      </w:pPr>
      <w:bookmarkStart w:id="102" w:name="_Toc499798847"/>
      <w:bookmarkStart w:id="103" w:name="_Toc53996224"/>
      <w:r w:rsidRPr="00D47A38">
        <w:rPr>
          <w:rFonts w:ascii="Calibri" w:hAnsi="Calibri" w:cs="Calibri"/>
          <w:sz w:val="23"/>
          <w:szCs w:val="23"/>
          <w:lang w:val="el-GR"/>
        </w:rPr>
        <w:t>2</w:t>
      </w:r>
      <w:r w:rsidR="003F71A2">
        <w:rPr>
          <w:rFonts w:ascii="Calibri" w:hAnsi="Calibri" w:cs="Calibri"/>
          <w:sz w:val="23"/>
          <w:szCs w:val="23"/>
          <w:lang w:val="el-GR"/>
        </w:rPr>
        <w:t>6</w:t>
      </w:r>
      <w:r w:rsidRPr="00D47A38">
        <w:rPr>
          <w:rFonts w:ascii="Calibri" w:hAnsi="Calibri" w:cs="Calibri"/>
          <w:sz w:val="23"/>
          <w:szCs w:val="23"/>
          <w:lang w:val="el-GR"/>
        </w:rPr>
        <w:t>.2 Τρόπος πληρωμής -Κρατήσεις</w:t>
      </w:r>
      <w:bookmarkEnd w:id="102"/>
      <w:bookmarkEnd w:id="103"/>
    </w:p>
    <w:p w:rsidR="00EB24B1" w:rsidRPr="00EB24B1" w:rsidRDefault="00EB24B1" w:rsidP="00862CA7">
      <w:pPr>
        <w:overflowPunct w:val="0"/>
        <w:autoSpaceDE w:val="0"/>
        <w:spacing w:after="0" w:line="360" w:lineRule="auto"/>
        <w:textAlignment w:val="baseline"/>
        <w:rPr>
          <w:b/>
          <w:sz w:val="23"/>
          <w:szCs w:val="23"/>
          <w:lang w:val="el-GR"/>
        </w:rPr>
      </w:pPr>
      <w:r w:rsidRPr="00EB24B1">
        <w:rPr>
          <w:sz w:val="23"/>
          <w:szCs w:val="23"/>
          <w:lang w:val="el-GR"/>
        </w:rPr>
        <w:t xml:space="preserve">Σύμφωνα με τις διατάξεις του άρθρου 169 του Ν. 4261/2014 “Πρόσβαση στη δραστηριότητα των πιστωτικών ιδρυμάτων και προληπτική εποπτεία πιστωτικών ιδρυμάτων και επιχειρήσεων επενδύσεων (ενσωμάτωση της Οδηγίας 2013/36/ΕΕ), κατάργηση του ν. 3601/2007 και άλλες διατάξεις” ορίζεται ότι: “..1. Το άρθρο 5 παρ. 2 του </w:t>
      </w:r>
      <w:proofErr w:type="spellStart"/>
      <w:r w:rsidRPr="00EB24B1">
        <w:rPr>
          <w:sz w:val="23"/>
          <w:szCs w:val="23"/>
          <w:lang w:val="el-GR"/>
        </w:rPr>
        <w:t>π.δ</w:t>
      </w:r>
      <w:proofErr w:type="spellEnd"/>
      <w:r w:rsidRPr="00EB24B1">
        <w:rPr>
          <w:sz w:val="23"/>
          <w:szCs w:val="23"/>
          <w:lang w:val="el-GR"/>
        </w:rPr>
        <w:t>. 237/1986 αντικαθίσταται ως ακολούθως: «2. Η κατά το άρθρο 2 ασφαλιστική κάλυψη: Α</w:t>
      </w:r>
      <w:r w:rsidRPr="00EB24B1">
        <w:rPr>
          <w:b/>
          <w:sz w:val="23"/>
          <w:szCs w:val="23"/>
          <w:lang w:val="el-GR"/>
        </w:rPr>
        <w:t>. Αρχίζει μόνον με την καταβολή ολόκληρου του οφειλομένου ασφαλίστρου στον ασφαλιστή, πριν από την οποία απαγορεύεται η παράδοση του ασφαλιστηρίου στον ασφαλισμένο ή τον λήπτη της ασφάλισης…”.</w:t>
      </w:r>
    </w:p>
    <w:p w:rsidR="00EB24B1" w:rsidRPr="00EB24B1" w:rsidRDefault="00EB24B1" w:rsidP="00862CA7">
      <w:pPr>
        <w:overflowPunct w:val="0"/>
        <w:autoSpaceDE w:val="0"/>
        <w:spacing w:after="0" w:line="360" w:lineRule="auto"/>
        <w:textAlignment w:val="baseline"/>
        <w:rPr>
          <w:sz w:val="23"/>
          <w:szCs w:val="23"/>
          <w:lang w:val="el-GR"/>
        </w:rPr>
      </w:pPr>
      <w:r w:rsidRPr="00EB24B1">
        <w:rPr>
          <w:sz w:val="23"/>
          <w:szCs w:val="23"/>
          <w:lang w:val="el-GR"/>
        </w:rPr>
        <w:t>Συνεπώς το ποσό για την ασφάλιση των οχημάτων θα καταβληθεί προκαταβολικώς, εφάπαξ και θα αφορά το χρονικό διάστημα ενός έτους. Ο e-ΕΦΚΑ δύναται με μονομερή δήλωσή του να διακόψει αζημίως οποτεδήποτε την ισχύ της ασφαλιστικής σύμβασης, με έγγραφη προειδοποίηση εξήντα ημερών.</w:t>
      </w:r>
    </w:p>
    <w:p w:rsidR="00EB24B1" w:rsidRPr="00EB24B1" w:rsidRDefault="00EB24B1" w:rsidP="00862CA7">
      <w:pPr>
        <w:spacing w:line="360" w:lineRule="auto"/>
        <w:rPr>
          <w:sz w:val="23"/>
          <w:szCs w:val="23"/>
          <w:lang w:val="el-GR"/>
        </w:rPr>
      </w:pPr>
      <w:r w:rsidRPr="00EB24B1">
        <w:rPr>
          <w:sz w:val="23"/>
          <w:szCs w:val="23"/>
          <w:lang w:val="el-GR"/>
        </w:rPr>
        <w:t>Τον ανάδοχο βαρύνουν οι υπέρ τρίτων κρατήσεις, ως και κάθε άλλη επιβάρυνση, σύμφωνα με την κείμενη νομοθεσία. Ιδίως βαρύνεται με τις ακόλουθες κρατήσεις:</w:t>
      </w:r>
    </w:p>
    <w:p w:rsidR="007943EF" w:rsidRPr="00D47A38" w:rsidRDefault="007943EF" w:rsidP="003654F1">
      <w:pPr>
        <w:spacing w:line="360" w:lineRule="auto"/>
        <w:rPr>
          <w:sz w:val="23"/>
          <w:szCs w:val="23"/>
          <w:lang w:val="el-GR"/>
        </w:rPr>
      </w:pPr>
      <w:r w:rsidRPr="00D47A38">
        <w:rPr>
          <w:sz w:val="23"/>
          <w:szCs w:val="23"/>
          <w:lang w:val="el-GR"/>
        </w:rPr>
        <w:t>Από το τίμημα θα αφαιρούνται τυχόν ρήτρες που θα έχουν διαπιστωθεί.</w:t>
      </w:r>
    </w:p>
    <w:p w:rsidR="007943EF" w:rsidRPr="00D47A38" w:rsidRDefault="007943EF" w:rsidP="003654F1">
      <w:pPr>
        <w:spacing w:line="360" w:lineRule="auto"/>
        <w:rPr>
          <w:sz w:val="23"/>
          <w:szCs w:val="23"/>
          <w:lang w:val="el-GR"/>
        </w:rPr>
      </w:pPr>
      <w:r w:rsidRPr="00D47A38">
        <w:rPr>
          <w:sz w:val="23"/>
          <w:szCs w:val="23"/>
          <w:lang w:val="el-GR"/>
        </w:rPr>
        <w:t>Τον ανάδοχο βαρύνουν οι υπέρ τρίτων κρατήσεις, ως και κάθε άλλη επιβάρυνση, σύμφωνα με την κείμενη νομοθεσία, μη συμπεριλαμβανομένου ΦΠΑ, την παροχή υπηρεσία στον τόπο και με τον τρόπο που προβλέπεται στα έγγραφα της σύμβασης. Ιδίως βαρύνεται με τις ακόλουθες κρατήσεις:</w:t>
      </w:r>
    </w:p>
    <w:p w:rsidR="007943EF" w:rsidRPr="00D47A38" w:rsidRDefault="007943EF" w:rsidP="00CD15BE">
      <w:pPr>
        <w:pStyle w:val="aff4"/>
        <w:numPr>
          <w:ilvl w:val="0"/>
          <w:numId w:val="7"/>
        </w:numPr>
        <w:spacing w:line="360" w:lineRule="auto"/>
        <w:rPr>
          <w:rFonts w:ascii="Calibri" w:hAnsi="Calibri" w:cs="Calibri"/>
          <w:iCs/>
          <w:sz w:val="23"/>
          <w:szCs w:val="23"/>
        </w:rPr>
      </w:pPr>
      <w:r w:rsidRPr="00D47A38">
        <w:rPr>
          <w:rFonts w:ascii="Calibri" w:hAnsi="Calibri" w:cs="Calibri"/>
          <w:iCs/>
          <w:sz w:val="23"/>
          <w:szCs w:val="23"/>
        </w:rPr>
        <w:t>κράτηση ύψους 0,0</w:t>
      </w:r>
      <w:r w:rsidR="006339D2" w:rsidRPr="00D47A38">
        <w:rPr>
          <w:rFonts w:ascii="Calibri" w:hAnsi="Calibri" w:cs="Calibri"/>
          <w:iCs/>
          <w:sz w:val="23"/>
          <w:szCs w:val="23"/>
        </w:rPr>
        <w:t>7</w:t>
      </w:r>
      <w:r w:rsidRPr="00D47A38">
        <w:rPr>
          <w:rFonts w:ascii="Calibri" w:hAnsi="Calibri" w:cs="Calibri"/>
          <w:iCs/>
          <w:sz w:val="23"/>
          <w:szCs w:val="23"/>
        </w:rPr>
        <w:t xml:space="preserve"> % η οποία υπολογίζεται επί της αξίας κάθε πληρωμής προ φόρων και κρατήσεων της αρχικής, καθώς και κάθε συμπληρωματικής σύμβασης υπέρ της ΕΑΑΔΗΣΥ (άρθρο 375 παρ 7 του Ν.4412/2016).</w:t>
      </w:r>
    </w:p>
    <w:p w:rsidR="007943EF" w:rsidRPr="00D47A38" w:rsidRDefault="007943EF" w:rsidP="00CD15BE">
      <w:pPr>
        <w:pStyle w:val="aff4"/>
        <w:numPr>
          <w:ilvl w:val="0"/>
          <w:numId w:val="7"/>
        </w:numPr>
        <w:spacing w:line="360" w:lineRule="auto"/>
        <w:rPr>
          <w:rFonts w:ascii="Calibri" w:hAnsi="Calibri" w:cs="Calibri"/>
          <w:iCs/>
          <w:sz w:val="23"/>
          <w:szCs w:val="23"/>
        </w:rPr>
      </w:pPr>
      <w:r w:rsidRPr="00D47A38">
        <w:rPr>
          <w:rFonts w:ascii="Calibri" w:hAnsi="Calibri" w:cs="Calibri"/>
          <w:iCs/>
          <w:sz w:val="23"/>
          <w:szCs w:val="23"/>
        </w:rPr>
        <w:t>κράτηση ύψους 0,0</w:t>
      </w:r>
      <w:r w:rsidR="006339D2" w:rsidRPr="00D47A38">
        <w:rPr>
          <w:rFonts w:ascii="Calibri" w:hAnsi="Calibri" w:cs="Calibri"/>
          <w:iCs/>
          <w:sz w:val="23"/>
          <w:szCs w:val="23"/>
        </w:rPr>
        <w:t>6</w:t>
      </w:r>
      <w:r w:rsidRPr="00D47A38">
        <w:rPr>
          <w:rFonts w:ascii="Calibri" w:hAnsi="Calibri" w:cs="Calibri"/>
          <w:iCs/>
          <w:sz w:val="23"/>
          <w:szCs w:val="23"/>
        </w:rPr>
        <w:t>%</w:t>
      </w:r>
      <w:r w:rsidRPr="00D47A38">
        <w:rPr>
          <w:rFonts w:ascii="Calibri" w:hAnsi="Calibri" w:cs="Calibri"/>
          <w:iCs/>
          <w:color w:val="548DD4" w:themeColor="text2" w:themeTint="99"/>
          <w:sz w:val="23"/>
          <w:szCs w:val="23"/>
        </w:rPr>
        <w:t xml:space="preserve"> </w:t>
      </w:r>
      <w:r w:rsidRPr="00D47A38">
        <w:rPr>
          <w:rFonts w:ascii="Calibri" w:hAnsi="Calibri" w:cs="Calibri"/>
          <w:iCs/>
          <w:sz w:val="23"/>
          <w:szCs w:val="23"/>
        </w:rPr>
        <w:t>η οποία υπολογίζεται  επί της αξίας κάθε πληρωμής προ φόρων και κρατήσεων της αρχικής, καθώς και κάθε συμπληρωματικής ή τροποποιητικής σύμβασης καθώς και επί κάθε είδους δικαιώματος προαίρεσης υπέρ της Αρχής Εξέτασης Προδικαστικών Προσφυγών (ΑΕΠΠ) (αρ.350 παρ.3 ν.4412/2016), και η ΚΥΑ 1191(ΦΕΚ 969/β/22-3-2017)</w:t>
      </w:r>
    </w:p>
    <w:p w:rsidR="007943EF" w:rsidRPr="00D47A38" w:rsidRDefault="007943EF" w:rsidP="00CD15BE">
      <w:pPr>
        <w:pStyle w:val="aff4"/>
        <w:numPr>
          <w:ilvl w:val="0"/>
          <w:numId w:val="7"/>
        </w:numPr>
        <w:spacing w:line="360" w:lineRule="auto"/>
        <w:rPr>
          <w:rFonts w:ascii="Calibri" w:hAnsi="Calibri" w:cs="Calibri"/>
          <w:iCs/>
          <w:strike/>
          <w:sz w:val="23"/>
          <w:szCs w:val="23"/>
        </w:rPr>
      </w:pPr>
      <w:r w:rsidRPr="00D47A38">
        <w:rPr>
          <w:rFonts w:ascii="Calibri" w:hAnsi="Calibri" w:cs="Calibri"/>
          <w:iCs/>
          <w:sz w:val="23"/>
          <w:szCs w:val="23"/>
        </w:rPr>
        <w:t>Επί των εν λόγω κρατήσεων επιβάλλεται τέλος χαρτοσήμου 3</w:t>
      </w:r>
      <w:r w:rsidR="000E51F2" w:rsidRPr="00D47A38">
        <w:rPr>
          <w:rFonts w:ascii="Calibri" w:hAnsi="Calibri" w:cs="Calibri"/>
          <w:iCs/>
          <w:sz w:val="23"/>
          <w:szCs w:val="23"/>
        </w:rPr>
        <w:t>,6</w:t>
      </w:r>
      <w:r w:rsidRPr="00D47A38">
        <w:rPr>
          <w:rFonts w:ascii="Calibri" w:hAnsi="Calibri" w:cs="Calibri"/>
          <w:iCs/>
          <w:sz w:val="23"/>
          <w:szCs w:val="23"/>
        </w:rPr>
        <w:t>%</w:t>
      </w:r>
      <w:r w:rsidR="000A0185" w:rsidRPr="00D47A38">
        <w:rPr>
          <w:rFonts w:ascii="Calibri" w:hAnsi="Calibri" w:cs="Calibri"/>
          <w:iCs/>
          <w:sz w:val="23"/>
          <w:szCs w:val="23"/>
        </w:rPr>
        <w:t>.</w:t>
      </w:r>
    </w:p>
    <w:p w:rsidR="007943EF" w:rsidRPr="00D47A38" w:rsidRDefault="007943EF" w:rsidP="00CD15BE">
      <w:pPr>
        <w:pStyle w:val="aff4"/>
        <w:numPr>
          <w:ilvl w:val="0"/>
          <w:numId w:val="7"/>
        </w:numPr>
        <w:spacing w:line="360" w:lineRule="auto"/>
        <w:rPr>
          <w:rFonts w:ascii="Calibri" w:hAnsi="Calibri" w:cs="Calibri"/>
          <w:sz w:val="23"/>
          <w:szCs w:val="23"/>
        </w:rPr>
      </w:pPr>
      <w:r w:rsidRPr="00D47A38">
        <w:rPr>
          <w:rFonts w:ascii="Calibri" w:hAnsi="Calibri" w:cs="Calibri"/>
          <w:iCs/>
          <w:sz w:val="23"/>
          <w:szCs w:val="23"/>
        </w:rPr>
        <w:t>παρακράτηση φόρου 8% επί της καθαρής συμβατικής αξίας των υπηρεσιών, (άρθρο 64 ν.4172/2013).</w:t>
      </w:r>
    </w:p>
    <w:p w:rsidR="006866FF" w:rsidRPr="00D47A38" w:rsidRDefault="006866FF" w:rsidP="003654F1">
      <w:pPr>
        <w:pStyle w:val="2"/>
        <w:spacing w:before="0" w:after="120" w:line="360" w:lineRule="auto"/>
        <w:rPr>
          <w:rFonts w:ascii="Calibri" w:hAnsi="Calibri" w:cs="Calibri"/>
          <w:sz w:val="23"/>
          <w:szCs w:val="23"/>
          <w:lang w:val="el-GR"/>
        </w:rPr>
      </w:pPr>
      <w:bookmarkStart w:id="104" w:name="_Toc499798848"/>
    </w:p>
    <w:p w:rsidR="007943EF" w:rsidRPr="00D47A38" w:rsidRDefault="007943EF" w:rsidP="003654F1">
      <w:pPr>
        <w:pStyle w:val="2"/>
        <w:spacing w:before="0" w:after="120" w:line="360" w:lineRule="auto"/>
        <w:rPr>
          <w:rFonts w:ascii="Calibri" w:hAnsi="Calibri" w:cs="Calibri"/>
          <w:sz w:val="23"/>
          <w:szCs w:val="23"/>
          <w:lang w:val="el-GR"/>
        </w:rPr>
      </w:pPr>
      <w:bookmarkStart w:id="105" w:name="_Toc53996225"/>
      <w:r w:rsidRPr="00D47A38">
        <w:rPr>
          <w:rFonts w:ascii="Calibri" w:hAnsi="Calibri" w:cs="Calibri"/>
          <w:sz w:val="23"/>
          <w:szCs w:val="23"/>
          <w:lang w:val="el-GR"/>
        </w:rPr>
        <w:t>ΑΡΘΡΟ 2</w:t>
      </w:r>
      <w:r w:rsidR="003F71A2">
        <w:rPr>
          <w:rFonts w:ascii="Calibri" w:hAnsi="Calibri" w:cs="Calibri"/>
          <w:sz w:val="23"/>
          <w:szCs w:val="23"/>
          <w:lang w:val="el-GR"/>
        </w:rPr>
        <w:t>7</w:t>
      </w:r>
      <w:r w:rsidRPr="00D47A38">
        <w:rPr>
          <w:rFonts w:ascii="Calibri" w:hAnsi="Calibri" w:cs="Calibri"/>
          <w:sz w:val="23"/>
          <w:szCs w:val="23"/>
          <w:lang w:val="el-GR"/>
        </w:rPr>
        <w:t>: ΚΑΤΑΓΓΕΛΙΑ ΤΗΣ ΣΥΜΒΑΣΗΣ</w:t>
      </w:r>
      <w:bookmarkEnd w:id="104"/>
      <w:bookmarkEnd w:id="105"/>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sz w:val="23"/>
          <w:szCs w:val="23"/>
          <w:lang w:val="el-GR" w:eastAsia="el-GR"/>
        </w:rPr>
        <w:t xml:space="preserve">Ο </w:t>
      </w:r>
      <w:r w:rsidR="0038686E" w:rsidRPr="00D47A38">
        <w:rPr>
          <w:sz w:val="23"/>
          <w:szCs w:val="23"/>
          <w:lang w:val="en-US" w:eastAsia="el-GR"/>
        </w:rPr>
        <w:t>e</w:t>
      </w:r>
      <w:r w:rsidR="0038686E" w:rsidRPr="00D47A38">
        <w:rPr>
          <w:sz w:val="23"/>
          <w:szCs w:val="23"/>
          <w:lang w:val="el-GR" w:eastAsia="el-GR"/>
        </w:rPr>
        <w:t>-</w:t>
      </w:r>
      <w:r w:rsidRPr="00D47A38">
        <w:rPr>
          <w:sz w:val="23"/>
          <w:szCs w:val="23"/>
          <w:lang w:val="el-GR" w:eastAsia="el-GR"/>
        </w:rPr>
        <w:t>Ε.Φ.Κ.Α. μπορεί, με τις προϋποθέσεις που ορίζουν οι κείμενες διατάξεις, να καταγγείλει τη σύμβαση κατά τη διάρκεια της εκτέλεσής της, εφόσον:</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b/>
          <w:sz w:val="23"/>
          <w:szCs w:val="23"/>
          <w:lang w:val="el-GR" w:eastAsia="el-GR"/>
        </w:rPr>
        <w:lastRenderedPageBreak/>
        <w:t>α)</w:t>
      </w:r>
      <w:r w:rsidRPr="00D47A38">
        <w:rPr>
          <w:sz w:val="23"/>
          <w:szCs w:val="23"/>
          <w:lang w:val="el-GR" w:eastAsia="el-GR"/>
        </w:rPr>
        <w:t xml:space="preserve">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943EF" w:rsidRPr="00D47A38" w:rsidRDefault="007943EF" w:rsidP="003654F1">
      <w:pPr>
        <w:suppressAutoHyphens w:val="0"/>
        <w:autoSpaceDE w:val="0"/>
        <w:autoSpaceDN w:val="0"/>
        <w:adjustRightInd w:val="0"/>
        <w:spacing w:line="360" w:lineRule="auto"/>
        <w:rPr>
          <w:sz w:val="23"/>
          <w:szCs w:val="23"/>
          <w:lang w:val="el-GR" w:eastAsia="el-GR"/>
        </w:rPr>
      </w:pPr>
      <w:r w:rsidRPr="00D47A38">
        <w:rPr>
          <w:b/>
          <w:sz w:val="23"/>
          <w:szCs w:val="23"/>
          <w:lang w:val="el-GR" w:eastAsia="el-GR"/>
        </w:rPr>
        <w:t>β)</w:t>
      </w:r>
      <w:r w:rsidRPr="00D47A38">
        <w:rPr>
          <w:sz w:val="23"/>
          <w:szCs w:val="23"/>
          <w:lang w:val="el-GR" w:eastAsia="el-GR"/>
        </w:rPr>
        <w:t xml:space="preserve">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7943EF" w:rsidRPr="000A2DAF" w:rsidRDefault="007943EF" w:rsidP="003654F1">
      <w:pPr>
        <w:suppressAutoHyphens w:val="0"/>
        <w:autoSpaceDE w:val="0"/>
        <w:autoSpaceDN w:val="0"/>
        <w:adjustRightInd w:val="0"/>
        <w:spacing w:line="360" w:lineRule="auto"/>
        <w:rPr>
          <w:sz w:val="23"/>
          <w:szCs w:val="23"/>
          <w:lang w:val="el-GR" w:eastAsia="el-GR"/>
        </w:rPr>
      </w:pPr>
      <w:r w:rsidRPr="00D47A38">
        <w:rPr>
          <w:b/>
          <w:sz w:val="23"/>
          <w:szCs w:val="23"/>
          <w:lang w:val="el-GR" w:eastAsia="el-GR"/>
        </w:rPr>
        <w:t>γ)</w:t>
      </w:r>
      <w:r w:rsidRPr="00D47A38">
        <w:rPr>
          <w:sz w:val="23"/>
          <w:szCs w:val="23"/>
          <w:lang w:val="el-GR" w:eastAsia="el-GR"/>
        </w:rPr>
        <w:t xml:space="preserve">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C1ACC" w:rsidRPr="000A2DAF" w:rsidRDefault="005C1ACC" w:rsidP="003654F1">
      <w:pPr>
        <w:suppressAutoHyphens w:val="0"/>
        <w:autoSpaceDE w:val="0"/>
        <w:autoSpaceDN w:val="0"/>
        <w:adjustRightInd w:val="0"/>
        <w:spacing w:line="360" w:lineRule="auto"/>
        <w:rPr>
          <w:sz w:val="23"/>
          <w:szCs w:val="23"/>
          <w:lang w:val="el-GR" w:eastAsia="el-GR"/>
        </w:rPr>
      </w:pPr>
    </w:p>
    <w:p w:rsidR="00373ADD" w:rsidRPr="00AC6CFB" w:rsidRDefault="007943EF" w:rsidP="00373ADD">
      <w:pPr>
        <w:tabs>
          <w:tab w:val="num" w:pos="180"/>
        </w:tabs>
        <w:ind w:left="3895"/>
        <w:contextualSpacing/>
        <w:rPr>
          <w:b/>
          <w:sz w:val="23"/>
          <w:szCs w:val="23"/>
          <w:lang w:val="el-GR"/>
        </w:rPr>
      </w:pPr>
      <w:r w:rsidRPr="00D47A38">
        <w:rPr>
          <w:sz w:val="23"/>
          <w:szCs w:val="23"/>
          <w:lang w:val="el-GR" w:eastAsia="el-GR"/>
        </w:rPr>
        <w:t xml:space="preserve">       </w:t>
      </w:r>
      <w:r w:rsidR="00DA3E62">
        <w:rPr>
          <w:sz w:val="23"/>
          <w:szCs w:val="23"/>
          <w:lang w:val="el-GR" w:eastAsia="el-GR"/>
        </w:rPr>
        <w:t xml:space="preserve">    </w:t>
      </w:r>
      <w:r w:rsidR="00373ADD">
        <w:rPr>
          <w:sz w:val="23"/>
          <w:szCs w:val="23"/>
          <w:lang w:val="el-GR" w:eastAsia="el-GR"/>
        </w:rPr>
        <w:tab/>
      </w:r>
      <w:r w:rsidR="00AC6CFB">
        <w:rPr>
          <w:sz w:val="23"/>
          <w:szCs w:val="23"/>
          <w:lang w:val="el-GR" w:eastAsia="el-GR"/>
        </w:rPr>
        <w:t xml:space="preserve"> </w:t>
      </w:r>
      <w:r w:rsidR="00DA3E62">
        <w:rPr>
          <w:sz w:val="23"/>
          <w:szCs w:val="23"/>
          <w:lang w:val="el-GR" w:eastAsia="el-GR"/>
        </w:rPr>
        <w:t xml:space="preserve">    </w:t>
      </w:r>
      <w:r w:rsidR="00373ADD" w:rsidRPr="00AC6CFB">
        <w:rPr>
          <w:b/>
          <w:sz w:val="23"/>
          <w:szCs w:val="23"/>
          <w:lang w:val="en-US" w:eastAsia="el-GR"/>
        </w:rPr>
        <w:t>O</w:t>
      </w:r>
      <w:r w:rsidR="00373ADD" w:rsidRPr="00AC6CFB">
        <w:rPr>
          <w:b/>
          <w:sz w:val="23"/>
          <w:szCs w:val="23"/>
          <w:lang w:val="el-GR" w:eastAsia="el-GR"/>
        </w:rPr>
        <w:t xml:space="preserve"> ΥΠΟΔΙΟΙΚΗΤΗΣ ΤΟΥ </w:t>
      </w:r>
      <w:r w:rsidR="00373ADD" w:rsidRPr="00AC6CFB">
        <w:rPr>
          <w:b/>
          <w:sz w:val="23"/>
          <w:szCs w:val="23"/>
          <w:lang w:val="en-US" w:eastAsia="el-GR"/>
        </w:rPr>
        <w:t>e</w:t>
      </w:r>
      <w:r w:rsidR="00373ADD" w:rsidRPr="00AC6CFB">
        <w:rPr>
          <w:b/>
          <w:sz w:val="23"/>
          <w:szCs w:val="23"/>
          <w:lang w:val="el-GR" w:eastAsia="el-GR"/>
        </w:rPr>
        <w:t xml:space="preserve">-ΕΦΚΑ </w:t>
      </w:r>
    </w:p>
    <w:p w:rsidR="00373ADD" w:rsidRDefault="00373ADD" w:rsidP="00373ADD">
      <w:pPr>
        <w:tabs>
          <w:tab w:val="num" w:pos="180"/>
        </w:tabs>
        <w:ind w:left="3895"/>
        <w:contextualSpacing/>
        <w:rPr>
          <w:b/>
          <w:sz w:val="23"/>
          <w:szCs w:val="23"/>
          <w:lang w:val="el-GR"/>
        </w:rPr>
      </w:pPr>
    </w:p>
    <w:p w:rsidR="00373ADD" w:rsidRPr="00373ADD" w:rsidRDefault="00373ADD" w:rsidP="00373ADD">
      <w:pPr>
        <w:tabs>
          <w:tab w:val="num" w:pos="180"/>
        </w:tabs>
        <w:ind w:left="3895"/>
        <w:contextualSpacing/>
        <w:rPr>
          <w:b/>
          <w:sz w:val="23"/>
          <w:szCs w:val="23"/>
          <w:lang w:val="el-GR"/>
        </w:rPr>
      </w:pPr>
    </w:p>
    <w:p w:rsidR="00373ADD" w:rsidRPr="00373ADD" w:rsidRDefault="00373ADD" w:rsidP="00373ADD">
      <w:pPr>
        <w:tabs>
          <w:tab w:val="num" w:pos="180"/>
        </w:tabs>
        <w:ind w:left="3895"/>
        <w:contextualSpacing/>
        <w:rPr>
          <w:b/>
          <w:sz w:val="23"/>
          <w:szCs w:val="23"/>
          <w:lang w:val="el-GR"/>
        </w:rPr>
      </w:pPr>
      <w:r>
        <w:rPr>
          <w:b/>
          <w:sz w:val="23"/>
          <w:szCs w:val="23"/>
          <w:lang w:val="el-GR"/>
        </w:rPr>
        <w:t xml:space="preserve">               </w:t>
      </w:r>
      <w:r>
        <w:rPr>
          <w:b/>
          <w:sz w:val="23"/>
          <w:szCs w:val="23"/>
          <w:lang w:val="el-GR"/>
        </w:rPr>
        <w:tab/>
      </w:r>
      <w:r w:rsidR="00DA3E62">
        <w:rPr>
          <w:b/>
          <w:sz w:val="23"/>
          <w:szCs w:val="23"/>
          <w:lang w:val="el-GR"/>
        </w:rPr>
        <w:t xml:space="preserve">   </w:t>
      </w:r>
      <w:r>
        <w:rPr>
          <w:b/>
          <w:sz w:val="23"/>
          <w:szCs w:val="23"/>
          <w:lang w:val="el-GR"/>
        </w:rPr>
        <w:t>ΚΩΝΣΤΑΝΤΙΝΟΣ ΤΣΑΓΚΑΡΟΠΟΥΛΟΣ</w:t>
      </w:r>
    </w:p>
    <w:p w:rsidR="00800680" w:rsidRPr="00382CC3" w:rsidRDefault="00800680" w:rsidP="00382CC3">
      <w:pPr>
        <w:tabs>
          <w:tab w:val="num" w:pos="180"/>
        </w:tabs>
        <w:contextualSpacing/>
        <w:rPr>
          <w:b/>
          <w:sz w:val="23"/>
          <w:szCs w:val="23"/>
          <w:lang w:val="el-GR"/>
        </w:rPr>
      </w:pPr>
    </w:p>
    <w:p w:rsidR="00576C44" w:rsidRDefault="00576C44">
      <w:pPr>
        <w:suppressAutoHyphens w:val="0"/>
        <w:spacing w:after="0"/>
        <w:jc w:val="left"/>
        <w:rPr>
          <w:rStyle w:val="a7"/>
          <w:rFonts w:cs="Calibri"/>
          <w:color w:val="333399"/>
          <w:sz w:val="23"/>
          <w:szCs w:val="23"/>
          <w:lang w:val="el-GR"/>
        </w:rPr>
      </w:pPr>
      <w:bookmarkStart w:id="106" w:name="_Toc53996226"/>
      <w:r w:rsidRPr="00A803D9">
        <w:rPr>
          <w:rStyle w:val="a7"/>
          <w:rFonts w:cs="Calibri"/>
          <w:b w:val="0"/>
          <w:sz w:val="23"/>
          <w:szCs w:val="23"/>
          <w:lang w:val="el-GR"/>
        </w:rPr>
        <w:br w:type="page"/>
      </w:r>
    </w:p>
    <w:p w:rsidR="00A148CA" w:rsidRPr="0058243B" w:rsidRDefault="00CA53BD" w:rsidP="00A148CA">
      <w:pPr>
        <w:pStyle w:val="1"/>
        <w:pBdr>
          <w:top w:val="none" w:sz="0" w:space="3" w:color="000000"/>
        </w:pBdr>
        <w:spacing w:line="360" w:lineRule="auto"/>
        <w:rPr>
          <w:rStyle w:val="a7"/>
          <w:rFonts w:ascii="Calibri" w:hAnsi="Calibri" w:cs="Calibri"/>
          <w:b/>
          <w:sz w:val="23"/>
          <w:szCs w:val="23"/>
        </w:rPr>
      </w:pPr>
      <w:r>
        <w:rPr>
          <w:rStyle w:val="a7"/>
          <w:rFonts w:ascii="Calibri" w:hAnsi="Calibri" w:cs="Calibri"/>
          <w:b/>
          <w:sz w:val="23"/>
          <w:szCs w:val="23"/>
        </w:rPr>
        <w:lastRenderedPageBreak/>
        <w:t>Π</w:t>
      </w:r>
      <w:r w:rsidR="00A148CA" w:rsidRPr="00D47A38">
        <w:rPr>
          <w:rStyle w:val="a7"/>
          <w:rFonts w:ascii="Calibri" w:hAnsi="Calibri" w:cs="Calibri"/>
          <w:b/>
          <w:sz w:val="23"/>
          <w:szCs w:val="23"/>
        </w:rPr>
        <w:t>ΑΡΑΡΤΗΜΑ Β’ -</w:t>
      </w:r>
      <w:r w:rsidR="00A148CA" w:rsidRPr="00D47A38">
        <w:rPr>
          <w:rStyle w:val="a7"/>
          <w:rFonts w:ascii="Calibri" w:hAnsi="Calibri" w:cs="Calibri"/>
          <w:sz w:val="23"/>
          <w:szCs w:val="23"/>
        </w:rPr>
        <w:t xml:space="preserve"> </w:t>
      </w:r>
      <w:bookmarkStart w:id="107" w:name="_Toc499798850"/>
      <w:r w:rsidR="00A148CA" w:rsidRPr="00D47A38">
        <w:rPr>
          <w:rFonts w:ascii="Calibri" w:hAnsi="Calibri" w:cs="Calibri"/>
          <w:sz w:val="23"/>
          <w:szCs w:val="23"/>
        </w:rPr>
        <w:t xml:space="preserve">ΤΕΧΝΙΚΕΣ ΠΡΟΔΙΑΓΡΑΦΕΣ </w:t>
      </w:r>
      <w:r w:rsidR="0058243B">
        <w:rPr>
          <w:rFonts w:ascii="Calibri" w:hAnsi="Calibri" w:cs="Calibri"/>
          <w:sz w:val="23"/>
          <w:szCs w:val="23"/>
        </w:rPr>
        <w:t>– ΠΙΝΑΚΑΣ ΟΧΗΜΑΤΩΝ</w:t>
      </w:r>
      <w:r w:rsidR="0058243B" w:rsidRPr="00D47A38">
        <w:rPr>
          <w:rFonts w:ascii="Calibri" w:hAnsi="Calibri" w:cs="Calibri"/>
          <w:sz w:val="23"/>
          <w:szCs w:val="23"/>
        </w:rPr>
        <w:t xml:space="preserve"> </w:t>
      </w:r>
      <w:r w:rsidR="0058243B">
        <w:rPr>
          <w:rFonts w:ascii="Calibri" w:hAnsi="Calibri" w:cs="Calibri"/>
          <w:sz w:val="23"/>
          <w:szCs w:val="23"/>
          <w:lang w:val="en-US"/>
        </w:rPr>
        <w:t>e</w:t>
      </w:r>
      <w:r w:rsidR="0058243B" w:rsidRPr="0058243B">
        <w:rPr>
          <w:rFonts w:ascii="Calibri" w:hAnsi="Calibri" w:cs="Calibri"/>
          <w:sz w:val="23"/>
          <w:szCs w:val="23"/>
        </w:rPr>
        <w:t>-</w:t>
      </w:r>
      <w:r w:rsidR="0058243B">
        <w:rPr>
          <w:rFonts w:ascii="Calibri" w:hAnsi="Calibri" w:cs="Calibri"/>
          <w:sz w:val="23"/>
          <w:szCs w:val="23"/>
        </w:rPr>
        <w:t>ΕΦΚΑ -ΥΠΟΔΕΙΓΜΑ ΟΙΚΟΝΟΜΙΚΗΣ ΠΡΟΣΦΟΡΑΣ</w:t>
      </w:r>
      <w:bookmarkEnd w:id="106"/>
      <w:r w:rsidR="0058243B">
        <w:rPr>
          <w:rFonts w:ascii="Calibri" w:hAnsi="Calibri" w:cs="Calibri"/>
          <w:sz w:val="23"/>
          <w:szCs w:val="23"/>
        </w:rPr>
        <w:t xml:space="preserve"> </w:t>
      </w:r>
    </w:p>
    <w:p w:rsidR="00222D49" w:rsidRPr="00CC6A4B" w:rsidRDefault="00222D49" w:rsidP="00222D49">
      <w:pPr>
        <w:overflowPunct w:val="0"/>
        <w:autoSpaceDE w:val="0"/>
        <w:spacing w:line="360" w:lineRule="auto"/>
        <w:jc w:val="center"/>
        <w:textAlignment w:val="baseline"/>
        <w:rPr>
          <w:b/>
          <w:kern w:val="1"/>
          <w:u w:val="single"/>
          <w:lang w:val="el-GR" w:eastAsia="ar-SA"/>
        </w:rPr>
      </w:pPr>
      <w:r w:rsidRPr="00CC6A4B">
        <w:rPr>
          <w:b/>
          <w:kern w:val="1"/>
          <w:u w:val="single"/>
          <w:lang w:val="el-GR" w:eastAsia="ar-SA"/>
        </w:rPr>
        <w:t>ΤΕΧΝΙΚΕΣ ΠΡΟΔΙΑΓΡΑΦΕΣ</w:t>
      </w:r>
    </w:p>
    <w:p w:rsidR="00222D49" w:rsidRPr="00CC6A4B" w:rsidRDefault="00222D49" w:rsidP="00222D49">
      <w:pPr>
        <w:overflowPunct w:val="0"/>
        <w:autoSpaceDE w:val="0"/>
        <w:spacing w:line="360" w:lineRule="auto"/>
        <w:textAlignment w:val="baseline"/>
        <w:rPr>
          <w:b/>
          <w:kern w:val="1"/>
          <w:lang w:val="el-GR" w:eastAsia="ar-SA"/>
        </w:rPr>
      </w:pPr>
      <w:r w:rsidRPr="00CC6A4B">
        <w:rPr>
          <w:b/>
          <w:kern w:val="1"/>
          <w:u w:val="single"/>
          <w:lang w:val="el-GR" w:eastAsia="ar-SA"/>
        </w:rPr>
        <w:t>ΑΝΤΙΚΕΙΜΕΝΟ ΤΟΥ ΔΙΑΓΩΝΙΣΜΟΥ</w:t>
      </w:r>
      <w:r w:rsidRPr="00CC6A4B">
        <w:rPr>
          <w:b/>
          <w:kern w:val="1"/>
          <w:lang w:val="el-GR" w:eastAsia="ar-SA"/>
        </w:rPr>
        <w:t xml:space="preserve"> </w:t>
      </w:r>
    </w:p>
    <w:p w:rsidR="00070F58" w:rsidRPr="00070F58"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Αντικείμενο του διαγωνισμού είναι η παροχή υπηρεσιών ασφάλισης των οχημάτων του </w:t>
      </w:r>
      <w:r w:rsidRPr="00CD03B8">
        <w:rPr>
          <w:kern w:val="1"/>
          <w:lang w:eastAsia="ar-SA"/>
        </w:rPr>
        <w:t>e</w:t>
      </w:r>
      <w:r w:rsidRPr="00CD03B8">
        <w:rPr>
          <w:kern w:val="1"/>
          <w:lang w:val="el-GR" w:eastAsia="ar-SA"/>
        </w:rPr>
        <w:t>-ΕΦΚΑ</w:t>
      </w:r>
      <w:r w:rsidRPr="00CC6A4B">
        <w:rPr>
          <w:kern w:val="1"/>
          <w:lang w:val="el-GR" w:eastAsia="ar-SA"/>
        </w:rPr>
        <w:t xml:space="preserve">, όπως αυτά αναφέρονται στο ΠΑΡΑΡΤΗΜΑ, δηλαδή </w:t>
      </w:r>
      <w:r>
        <w:rPr>
          <w:kern w:val="1"/>
          <w:lang w:val="el-GR" w:eastAsia="ar-SA"/>
        </w:rPr>
        <w:t>εκατό (100</w:t>
      </w:r>
      <w:r w:rsidRPr="00CC6A4B">
        <w:rPr>
          <w:kern w:val="1"/>
          <w:lang w:val="el-GR" w:eastAsia="ar-SA"/>
        </w:rPr>
        <w:t>) επιβατικών, εννέα (9) φορτηγών και είκοσι τριών (23) μοτοποδηλάτων.</w:t>
      </w:r>
    </w:p>
    <w:p w:rsidR="00222D49" w:rsidRPr="00CC6A4B" w:rsidRDefault="00222D49" w:rsidP="00222D49">
      <w:pPr>
        <w:overflowPunct w:val="0"/>
        <w:autoSpaceDE w:val="0"/>
        <w:spacing w:line="360" w:lineRule="auto"/>
        <w:textAlignment w:val="baseline"/>
        <w:rPr>
          <w:b/>
          <w:kern w:val="1"/>
          <w:u w:val="single"/>
          <w:lang w:val="el-GR" w:eastAsia="ar-SA"/>
        </w:rPr>
      </w:pPr>
      <w:r w:rsidRPr="00CC6A4B">
        <w:rPr>
          <w:b/>
          <w:kern w:val="1"/>
          <w:u w:val="single"/>
          <w:lang w:val="el-GR" w:eastAsia="ar-SA"/>
        </w:rPr>
        <w:t>ΑΣΦΑΛΙΣΤΙΚΕΣ ΚΑΛΥΨΕΙΣ</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Οι ασφαλιστικές καλύψεις είναι οι κάτωθι:</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 Αστική ευθύνη του κυρίου, του κατόχου και κάθε οδηγού ή </w:t>
      </w:r>
      <w:proofErr w:type="spellStart"/>
      <w:r w:rsidRPr="00CC6A4B">
        <w:rPr>
          <w:kern w:val="1"/>
          <w:lang w:val="el-GR" w:eastAsia="ar-SA"/>
        </w:rPr>
        <w:t>προστιθέντος</w:t>
      </w:r>
      <w:proofErr w:type="spellEnd"/>
      <w:r w:rsidRPr="00CC6A4B">
        <w:rPr>
          <w:kern w:val="1"/>
          <w:lang w:val="el-GR" w:eastAsia="ar-SA"/>
        </w:rPr>
        <w:t xml:space="preserve"> για την οδήγηση ή υπεύθυνου του ασφαλισμένου αυτοκινήτου. Εξαιρείται η αστική ευθύνη των προσώπων που επελήφθησαν του αυτοκινήτου με κλοπή ή βία και αυτών που προκάλεσαν το ατύχημα εκ προθέσεως.</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 Αστική ευθύνη έναντι τρίτων εξαιτίας θανάτωσης ή σωματικής βλάβης ή ζημιών σε πράγματα στην οποία περιλαμβάνεται και η χρηματική ικανοποίηση για ψυχική οδύνη ή ηθική βλάβη. Αυτή πρέπει επίσης να περιλαμβάνει την αστική ευθύνη έναντι των επιβαινόντων του αυτοκινήτου προσώπων (γενική κάλυψη). Εξαιρείται της κάλυψης η αστική ευθύνη: α) έναντι προσώπων τα οποία συγκατατέθηκαν να μεταφερθούν με το αυτοκίνητο, μολονότι γνώριζαν ή όφειλαν να γνωρίζουν ότι το αυτοκίνητο αφαιρέθηκε από το νόμιμο κάτοχο του με αθέμιτα μέσα ή χρησιμοποιείται προς εκτέλεση εγκληματικής πράξης και β) έναντι προσώπων που μεταφέρονται δωρεάν ή χαριστικά με το όχημα που προξένησε τη ζημιά ή βλάβη.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Η μεταφορά επιβατών με αυτοκίνητο που απαγορεύεται από το νόμο να μεταφέρει πρόσωπα με κόμιστρο τεκμαίρεται ότι γίνεται δωρεάν. Τα πράγματα που μεταφέρονται με το ίδιο αυτοκίνητο εξαιρούνται της υποχρεωτικής ασφάλισης.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Σωματικές βλάβες τρίτων κατ’ άτομο          1.220.000 €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Υλικές ζημιές τρίτων ανά γεγονός               1.220.000 €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Οδική βοήθεια</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Ο υπολογισμός των ασφαλίστρων θα γίνει στην κατηγορία με το χαμηλότερο </w:t>
      </w:r>
      <w:r w:rsidRPr="00CC6A4B">
        <w:rPr>
          <w:kern w:val="1"/>
          <w:lang w:eastAsia="ar-SA"/>
        </w:rPr>
        <w:t>BONUS</w:t>
      </w:r>
      <w:r w:rsidRPr="00CC6A4B">
        <w:rPr>
          <w:kern w:val="1"/>
          <w:lang w:val="el-GR" w:eastAsia="ar-SA"/>
        </w:rPr>
        <w:t xml:space="preserve"> </w:t>
      </w:r>
      <w:r w:rsidRPr="00CC6A4B">
        <w:rPr>
          <w:kern w:val="1"/>
          <w:lang w:eastAsia="ar-SA"/>
        </w:rPr>
        <w:t>MALUS</w:t>
      </w:r>
      <w:r w:rsidRPr="00CC6A4B">
        <w:rPr>
          <w:kern w:val="1"/>
          <w:lang w:val="el-GR" w:eastAsia="ar-SA"/>
        </w:rPr>
        <w:t xml:space="preserve"> το οποίο θα δηλώνεται σαφώς στην οικονομική προσφορά.</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Για  τυχόν  νέα  οχήματα  που θα αποκτήσει ο </w:t>
      </w:r>
      <w:r>
        <w:rPr>
          <w:kern w:val="1"/>
          <w:lang w:eastAsia="ar-SA"/>
        </w:rPr>
        <w:t>e</w:t>
      </w:r>
      <w:r w:rsidRPr="0093718D">
        <w:rPr>
          <w:kern w:val="1"/>
          <w:lang w:val="el-GR" w:eastAsia="ar-SA"/>
        </w:rPr>
        <w:t>-</w:t>
      </w:r>
      <w:r w:rsidRPr="00CC6A4B">
        <w:rPr>
          <w:kern w:val="1"/>
          <w:lang w:val="el-GR" w:eastAsia="ar-SA"/>
        </w:rPr>
        <w:t>ΕΦΚΑ κατά την διάρκεια της  ασφαλιστικής  περιόδου, η  ασφαλιστική  ευθύνη  της  αναδόχου  εταιρίας  έναντι  αυτών  θα  αρχίζει  άμεσα  με  την  κοινοποίηση  προς  αυτήν  σχετικής  έγγραφης  αναγγελίας.</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Ο </w:t>
      </w:r>
      <w:r>
        <w:rPr>
          <w:kern w:val="1"/>
          <w:lang w:eastAsia="ar-SA"/>
        </w:rPr>
        <w:t>e</w:t>
      </w:r>
      <w:r w:rsidRPr="0093718D">
        <w:rPr>
          <w:kern w:val="1"/>
          <w:lang w:val="el-GR" w:eastAsia="ar-SA"/>
        </w:rPr>
        <w:t>-</w:t>
      </w:r>
      <w:r w:rsidRPr="00CC6A4B">
        <w:rPr>
          <w:kern w:val="1"/>
          <w:lang w:val="el-GR" w:eastAsia="ar-SA"/>
        </w:rPr>
        <w:t xml:space="preserve">ΕΦΚΑ δικαιούται: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Α) Να  εξαιρέσει από την ασφάλιση οχήματά του, επειδή αυτά αποδεσμεύτηκαν από  την κτήση του ή  δεν επιθυμεί την ασφάλισή του</w:t>
      </w:r>
      <w:r>
        <w:rPr>
          <w:kern w:val="1"/>
          <w:lang w:val="el-GR" w:eastAsia="ar-SA"/>
        </w:rPr>
        <w:t>ς</w:t>
      </w:r>
      <w:r w:rsidRPr="00CC6A4B">
        <w:rPr>
          <w:kern w:val="1"/>
          <w:lang w:val="el-GR" w:eastAsia="ar-SA"/>
        </w:rPr>
        <w:t>.</w:t>
      </w:r>
    </w:p>
    <w:p w:rsidR="00222D49" w:rsidRDefault="00222D49" w:rsidP="00222D49">
      <w:pPr>
        <w:overflowPunct w:val="0"/>
        <w:autoSpaceDE w:val="0"/>
        <w:spacing w:line="360" w:lineRule="auto"/>
        <w:textAlignment w:val="baseline"/>
        <w:rPr>
          <w:kern w:val="1"/>
          <w:lang w:val="el-GR" w:eastAsia="ar-SA"/>
        </w:rPr>
      </w:pPr>
      <w:r w:rsidRPr="00CC6A4B">
        <w:rPr>
          <w:kern w:val="1"/>
          <w:lang w:val="el-GR" w:eastAsia="ar-SA"/>
        </w:rPr>
        <w:lastRenderedPageBreak/>
        <w:t xml:space="preserve">Β ) Να ασκήσει τα  δικαιώματά του αυτά  κατά  την  </w:t>
      </w:r>
      <w:r w:rsidRPr="006836BF">
        <w:rPr>
          <w:kern w:val="1"/>
          <w:lang w:val="el-GR" w:eastAsia="ar-SA"/>
        </w:rPr>
        <w:t>ανέλεγκτη</w:t>
      </w:r>
      <w:r w:rsidRPr="00CC6A4B">
        <w:rPr>
          <w:kern w:val="1"/>
          <w:lang w:val="el-GR" w:eastAsia="ar-SA"/>
        </w:rPr>
        <w:t xml:space="preserve">  κρίση του και  χωρίς  να γεννάται καμία αξίωση από τον Ανάδοχο, είτε πριν από την ανάθεση είτε κατά την  διάρκεια ισχύος των ασφαλιστικών συμβάσεων.</w:t>
      </w:r>
    </w:p>
    <w:p w:rsidR="00A12D37" w:rsidRDefault="00A12D37" w:rsidP="00222D49">
      <w:pPr>
        <w:overflowPunct w:val="0"/>
        <w:autoSpaceDE w:val="0"/>
        <w:spacing w:line="360" w:lineRule="auto"/>
        <w:textAlignment w:val="baseline"/>
        <w:rPr>
          <w:kern w:val="1"/>
          <w:lang w:val="el-GR" w:eastAsia="ar-SA"/>
        </w:rPr>
      </w:pPr>
    </w:p>
    <w:p w:rsidR="00A12D37" w:rsidRPr="00CC6A4B" w:rsidRDefault="00A12D37" w:rsidP="00222D49">
      <w:pPr>
        <w:overflowPunct w:val="0"/>
        <w:autoSpaceDE w:val="0"/>
        <w:spacing w:line="360" w:lineRule="auto"/>
        <w:textAlignment w:val="baseline"/>
        <w:rPr>
          <w:kern w:val="1"/>
          <w:lang w:val="el-GR" w:eastAsia="ar-SA"/>
        </w:rPr>
      </w:pPr>
      <w:r w:rsidRPr="00CC6A4B">
        <w:rPr>
          <w:b/>
          <w:kern w:val="1"/>
          <w:u w:val="single"/>
          <w:lang w:val="el-GR" w:eastAsia="ar-SA"/>
        </w:rPr>
        <w:t>ΑΝΑΓΚΑΙΑ ΕΠΙΠΛΕΟΝ ΔΙΚΑΙΟΛΟΓΗΤΙΚΑ ΣΥΜΜΕΤΟΧΗΣ</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Οι συμμετέχοντες υποχρεούνται να καταθέσουν μαζί με την τεχνική προσφορά τους τα κάτωθι δικαιολογητικά:</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ab/>
        <w:t xml:space="preserve">1) Ισολογισμούς και λοιπές οικονομικές καταστάσεις των τριών (3) τελευταίων ετών μετά του αντίστοιχου Πιστοποιητικού Ελέγχου αυτών και δήλωση κύκλου εργασιών για τις χρήσεις των τριών τελευταίων ετών ανά κλάδο ασφάλισης. Σε περίπτωση που υπάρχει </w:t>
      </w:r>
      <w:proofErr w:type="spellStart"/>
      <w:r w:rsidRPr="00CC6A4B">
        <w:rPr>
          <w:kern w:val="1"/>
          <w:lang w:val="el-GR" w:eastAsia="ar-SA"/>
        </w:rPr>
        <w:t>ανυπαίτια</w:t>
      </w:r>
      <w:proofErr w:type="spellEnd"/>
      <w:r w:rsidRPr="00CC6A4B">
        <w:rPr>
          <w:kern w:val="1"/>
          <w:lang w:val="el-GR" w:eastAsia="ar-SA"/>
        </w:rPr>
        <w:t xml:space="preserve"> αδυναμία προσκόμισης των παραπάνω για κάποιο έτος από κάποιον διαγωνιζόμενο, αυτός μπορεί να υποβάλλει υπεύθυνη δήλωση του άρθρου 8 του Νόμου 1599/1986, σύνταξης όχι μεγαλύτερης των 30 ημερών από την ημερομηνία διενέργειας του διαγωνισμού, στην οποία θα δηλώνει και το λόγο για τον οποίο δεν μπορεί να προσκομιστεί το εν λόγω δικαιολογητικό. Η Υπηρεσία διατηρεί το δικαίωμα να εξακριβώσει μέσω των αρμοδίων Υπηρεσιών την ακρίβεια των αναφερόμενων στην Υπεύθυνη Δήλωση, χωρίς να υποχρεώνεται σε αυτεπάγγελτη αναζήτηση των δικαιολογητικών.</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ab/>
        <w:t xml:space="preserve">2) Βεβαίωση λειτουργίας της ασφαλιστικής εταιρείας από την Διεύθυνση Εποπτείας Ιδιωτικής Ασφάλισης (Δ.Ε.Ι.Α.) της Τράπεζας της Ελλάδος στην οποία να αναγράφονται και ο κλάδος ασφάλισης την οποία μπορεί να ανήκει η ασφαλιστική εταιρεία.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ab/>
        <w:t>3) Υπεύθυνη Δήλωση του άρθρου 8 του Νόμου 1599/1986, με θεώρηση του γνησίου της υπογραφής, στην οποία θα δηλώνουν ότι δεν εκκρεμούν Διοικητικά Μέτρα εις βάρος τους, (αναφορικά με τη δραστηριότητά τους ήτοι τα προβλεπόμενα από την κείμενη ασφαλιστική νομοθεσία πρόστιμα, πειθαρχικές ποινές και λοιπές διοικητικές κυρώσεις) και σε περίπτωση που εκκρεμούν ή έχουν ήδη επιβληθεί, να αναφέρεται ποια είναι αυτά λεπτομερώς ήτοι με αριθμό Διοικητικής Πράξης και πορεία αυτών, μέχρι και 30 ημέρες πριν από την ημερομηνία διενέργειας του διαγωνισμού. Διευκρινίζεται ότι η εν λόγω υπεύθυνη δήλωση θα πρέπει να έχει συνταχθεί σε χρονικό διάστημα όχι μεγαλύτερο των 30 ημερών από την ημερομηνία διενέργειας του διαγωνισμού. Η Υπηρεσία διατηρεί το δικαίωμα να εξακριβώσει μέσω των αρμοδίων Υπηρεσιών την ακρίβεια των αναφερόμενων στην Υπεύθυνη Δήλωση, χωρίς να υποχρεώνεται σε αυτεπάγγελτη αναζήτηση των δικαιολογητικών.</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ab/>
        <w:t xml:space="preserve">4) Υπεύθυνη Δήλωση του άρθρου 8 του Νόμου 1599/1986, σύνταξης όχι μεγαλύτερης των 30 ημερών από την ημερομηνία διενέργειας του διαγωνισμού, στην οποία θα δηλώνουν: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α) Το ποσοστό ή ποσό της ιδίας κράτησης, ανάλογα με την σύμβαση που έχει </w:t>
      </w:r>
      <w:r>
        <w:rPr>
          <w:kern w:val="1"/>
          <w:lang w:val="el-GR" w:eastAsia="ar-SA"/>
        </w:rPr>
        <w:t>καταρτισθεί</w:t>
      </w:r>
      <w:r w:rsidRPr="00CC6A4B">
        <w:rPr>
          <w:kern w:val="1"/>
          <w:lang w:val="el-GR" w:eastAsia="ar-SA"/>
        </w:rPr>
        <w:t xml:space="preserve"> μεταξύ της ασφαλίστριας εταιρείας και των αντασφαλιστών.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β) Τους αντασφαλιστές, συμβατικούς ή προαιρετικούς καθώς και το ποσοστό συμμετοχής καθενός εξ’ αυτών στο συγκεκριμένο έργο.</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lastRenderedPageBreak/>
        <w:t xml:space="preserve">γ) Την αξιολόγηση των αντασφαλιστών τους από τους διεθνείς οίκους αξιολόγησης </w:t>
      </w:r>
      <w:r w:rsidRPr="00CC6A4B">
        <w:rPr>
          <w:kern w:val="1"/>
          <w:lang w:eastAsia="ar-SA"/>
        </w:rPr>
        <w:t>Standard</w:t>
      </w:r>
      <w:r w:rsidRPr="00CC6A4B">
        <w:rPr>
          <w:kern w:val="1"/>
          <w:lang w:val="el-GR" w:eastAsia="ar-SA"/>
        </w:rPr>
        <w:t xml:space="preserve"> &amp; </w:t>
      </w:r>
      <w:r w:rsidRPr="00CC6A4B">
        <w:rPr>
          <w:kern w:val="1"/>
          <w:lang w:eastAsia="ar-SA"/>
        </w:rPr>
        <w:t>Poor</w:t>
      </w:r>
      <w:r w:rsidRPr="00CC6A4B">
        <w:rPr>
          <w:kern w:val="1"/>
          <w:lang w:val="el-GR" w:eastAsia="ar-SA"/>
        </w:rPr>
        <w:t>’</w:t>
      </w:r>
      <w:r w:rsidRPr="00CC6A4B">
        <w:rPr>
          <w:kern w:val="1"/>
          <w:lang w:eastAsia="ar-SA"/>
        </w:rPr>
        <w:t>s</w:t>
      </w:r>
      <w:r w:rsidRPr="00CC6A4B">
        <w:rPr>
          <w:kern w:val="1"/>
          <w:lang w:val="el-GR" w:eastAsia="ar-SA"/>
        </w:rPr>
        <w:t xml:space="preserve"> ή </w:t>
      </w:r>
      <w:r w:rsidRPr="00CC6A4B">
        <w:rPr>
          <w:kern w:val="1"/>
          <w:lang w:eastAsia="ar-SA"/>
        </w:rPr>
        <w:t>Moody</w:t>
      </w:r>
      <w:r w:rsidRPr="00CC6A4B">
        <w:rPr>
          <w:kern w:val="1"/>
          <w:lang w:val="el-GR" w:eastAsia="ar-SA"/>
        </w:rPr>
        <w:t>’</w:t>
      </w:r>
      <w:r w:rsidRPr="00CC6A4B">
        <w:rPr>
          <w:kern w:val="1"/>
          <w:lang w:eastAsia="ar-SA"/>
        </w:rPr>
        <w:t>s</w:t>
      </w:r>
      <w:r w:rsidRPr="00CC6A4B">
        <w:rPr>
          <w:kern w:val="1"/>
          <w:lang w:val="el-GR" w:eastAsia="ar-SA"/>
        </w:rPr>
        <w:t xml:space="preserve"> ή </w:t>
      </w:r>
      <w:r w:rsidRPr="00CC6A4B">
        <w:rPr>
          <w:kern w:val="1"/>
          <w:lang w:eastAsia="ar-SA"/>
        </w:rPr>
        <w:t>Fitch</w:t>
      </w:r>
      <w:r w:rsidRPr="00CC6A4B">
        <w:rPr>
          <w:kern w:val="1"/>
          <w:lang w:val="el-GR" w:eastAsia="ar-SA"/>
        </w:rPr>
        <w:t xml:space="preserve"> ή </w:t>
      </w:r>
      <w:r w:rsidRPr="00CC6A4B">
        <w:rPr>
          <w:kern w:val="1"/>
          <w:lang w:eastAsia="ar-SA"/>
        </w:rPr>
        <w:t>AM</w:t>
      </w:r>
      <w:r w:rsidRPr="00CC6A4B">
        <w:rPr>
          <w:kern w:val="1"/>
          <w:lang w:val="el-GR" w:eastAsia="ar-SA"/>
        </w:rPr>
        <w:t xml:space="preserve"> </w:t>
      </w:r>
      <w:r w:rsidRPr="00CC6A4B">
        <w:rPr>
          <w:kern w:val="1"/>
          <w:lang w:eastAsia="ar-SA"/>
        </w:rPr>
        <w:t>BEST</w:t>
      </w:r>
      <w:r w:rsidRPr="00CC6A4B">
        <w:rPr>
          <w:kern w:val="1"/>
          <w:lang w:val="el-GR" w:eastAsia="ar-SA"/>
        </w:rPr>
        <w:t xml:space="preserve"> ή άλλο ισοδύναμο οίκο. Η </w:t>
      </w:r>
      <w:proofErr w:type="spellStart"/>
      <w:r w:rsidRPr="00CC6A4B">
        <w:rPr>
          <w:kern w:val="1"/>
          <w:lang w:val="el-GR" w:eastAsia="ar-SA"/>
        </w:rPr>
        <w:t>ηγήτρια</w:t>
      </w:r>
      <w:proofErr w:type="spellEnd"/>
      <w:r w:rsidRPr="00CC6A4B">
        <w:rPr>
          <w:kern w:val="1"/>
          <w:lang w:val="el-GR" w:eastAsia="ar-SA"/>
        </w:rPr>
        <w:t xml:space="preserve"> εταιρεία (</w:t>
      </w:r>
      <w:r w:rsidRPr="00CC6A4B">
        <w:rPr>
          <w:kern w:val="1"/>
          <w:lang w:eastAsia="ar-SA"/>
        </w:rPr>
        <w:t>leader</w:t>
      </w:r>
      <w:r w:rsidRPr="00CC6A4B">
        <w:rPr>
          <w:kern w:val="1"/>
          <w:lang w:val="el-GR" w:eastAsia="ar-SA"/>
        </w:rPr>
        <w:t xml:space="preserve">) πρέπει να έχει ποσοστό ανάληψης κινδύνου κατ’ ελάχιστον 15%. Είναι επιθυμητό – χωρίς να αποτελεί λόγο αποκλεισμού- η </w:t>
      </w:r>
      <w:proofErr w:type="spellStart"/>
      <w:r w:rsidRPr="00CC6A4B">
        <w:rPr>
          <w:kern w:val="1"/>
          <w:lang w:val="el-GR" w:eastAsia="ar-SA"/>
        </w:rPr>
        <w:t>ηγήτρια</w:t>
      </w:r>
      <w:proofErr w:type="spellEnd"/>
      <w:r w:rsidRPr="00CC6A4B">
        <w:rPr>
          <w:kern w:val="1"/>
          <w:lang w:val="el-GR" w:eastAsia="ar-SA"/>
        </w:rPr>
        <w:t xml:space="preserve"> εταιρεία που θα ορισθεί να έχει την υψηλότερη αξιολόγηση από τους συμμετέχοντες </w:t>
      </w:r>
      <w:proofErr w:type="spellStart"/>
      <w:r w:rsidRPr="00CC6A4B">
        <w:rPr>
          <w:kern w:val="1"/>
          <w:lang w:val="el-GR" w:eastAsia="ar-SA"/>
        </w:rPr>
        <w:t>αντασφαλιστικούς</w:t>
      </w:r>
      <w:proofErr w:type="spellEnd"/>
      <w:r w:rsidRPr="00CC6A4B">
        <w:rPr>
          <w:kern w:val="1"/>
          <w:lang w:val="el-GR" w:eastAsia="ar-SA"/>
        </w:rPr>
        <w:t xml:space="preserve"> ομίλους. Οι </w:t>
      </w:r>
      <w:proofErr w:type="spellStart"/>
      <w:r w:rsidRPr="00CC6A4B">
        <w:rPr>
          <w:kern w:val="1"/>
          <w:lang w:val="el-GR" w:eastAsia="ar-SA"/>
        </w:rPr>
        <w:t>αντασφαλιστικοί</w:t>
      </w:r>
      <w:proofErr w:type="spellEnd"/>
      <w:r w:rsidRPr="00CC6A4B">
        <w:rPr>
          <w:kern w:val="1"/>
          <w:lang w:val="el-GR" w:eastAsia="ar-SA"/>
        </w:rPr>
        <w:t xml:space="preserve"> όμιλοι της διεθνούς αγοράς που θα συμμετέχουν στον κίνδυνο πρέπει να έχουν κατ’ ελάχιστον διαβάθμιση οικονομικής κατάστασης Α- (Α </w:t>
      </w:r>
      <w:r w:rsidRPr="00CC6A4B">
        <w:rPr>
          <w:kern w:val="1"/>
          <w:lang w:eastAsia="ar-SA"/>
        </w:rPr>
        <w:t>minus</w:t>
      </w:r>
      <w:r w:rsidRPr="00CC6A4B">
        <w:rPr>
          <w:kern w:val="1"/>
          <w:lang w:val="el-GR" w:eastAsia="ar-SA"/>
        </w:rPr>
        <w:t>) / (</w:t>
      </w:r>
      <w:r w:rsidRPr="00CC6A4B">
        <w:rPr>
          <w:kern w:val="1"/>
          <w:lang w:eastAsia="ar-SA"/>
        </w:rPr>
        <w:t>Upper</w:t>
      </w:r>
      <w:r w:rsidRPr="00CC6A4B">
        <w:rPr>
          <w:kern w:val="1"/>
          <w:lang w:val="el-GR" w:eastAsia="ar-SA"/>
        </w:rPr>
        <w:t xml:space="preserve"> </w:t>
      </w:r>
      <w:r w:rsidRPr="00CC6A4B">
        <w:rPr>
          <w:kern w:val="1"/>
          <w:lang w:eastAsia="ar-SA"/>
        </w:rPr>
        <w:t>medium</w:t>
      </w:r>
      <w:r w:rsidRPr="00CC6A4B">
        <w:rPr>
          <w:kern w:val="1"/>
          <w:lang w:val="el-GR" w:eastAsia="ar-SA"/>
        </w:rPr>
        <w:t xml:space="preserve"> </w:t>
      </w:r>
      <w:r w:rsidRPr="00CC6A4B">
        <w:rPr>
          <w:kern w:val="1"/>
          <w:lang w:eastAsia="ar-SA"/>
        </w:rPr>
        <w:t>grade</w:t>
      </w:r>
      <w:r w:rsidRPr="00CC6A4B">
        <w:rPr>
          <w:kern w:val="1"/>
          <w:lang w:val="el-GR" w:eastAsia="ar-SA"/>
        </w:rPr>
        <w:t>) του ασφαλιστικού κλάδου. Ενδεικτικά αναφέρονται οι αποδεκτές διαβαθμίσεις:</w:t>
      </w:r>
    </w:p>
    <w:tbl>
      <w:tblPr>
        <w:tblW w:w="0" w:type="auto"/>
        <w:tblInd w:w="105" w:type="dxa"/>
        <w:tblLayout w:type="fixed"/>
        <w:tblCellMar>
          <w:top w:w="105" w:type="dxa"/>
          <w:left w:w="105" w:type="dxa"/>
          <w:bottom w:w="105" w:type="dxa"/>
          <w:right w:w="105" w:type="dxa"/>
        </w:tblCellMar>
        <w:tblLook w:val="0000" w:firstRow="0" w:lastRow="0" w:firstColumn="0" w:lastColumn="0" w:noHBand="0" w:noVBand="0"/>
      </w:tblPr>
      <w:tblGrid>
        <w:gridCol w:w="1073"/>
        <w:gridCol w:w="2216"/>
        <w:gridCol w:w="964"/>
        <w:gridCol w:w="2341"/>
      </w:tblGrid>
      <w:tr w:rsidR="00222D49" w:rsidRPr="00CC6A4B" w:rsidTr="00BE0AA6">
        <w:tc>
          <w:tcPr>
            <w:tcW w:w="1073"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Moody’s</w:t>
            </w:r>
          </w:p>
        </w:tc>
        <w:tc>
          <w:tcPr>
            <w:tcW w:w="2216"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Standard &amp; Poor’s</w:t>
            </w:r>
          </w:p>
        </w:tc>
        <w:tc>
          <w:tcPr>
            <w:tcW w:w="964"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Fitch</w:t>
            </w:r>
          </w:p>
        </w:tc>
        <w:tc>
          <w:tcPr>
            <w:tcW w:w="2341" w:type="dxa"/>
            <w:tcBorders>
              <w:top w:val="double" w:sz="1" w:space="0" w:color="000080"/>
              <w:left w:val="double" w:sz="1" w:space="0" w:color="000080"/>
              <w:bottom w:val="double" w:sz="1" w:space="0" w:color="000080"/>
              <w:right w:val="double" w:sz="1" w:space="0" w:color="000080"/>
            </w:tcBorders>
            <w:shd w:val="clear" w:color="auto" w:fill="auto"/>
            <w:vAlign w:val="center"/>
          </w:tcPr>
          <w:p w:rsidR="00222D49" w:rsidRPr="00CC6A4B" w:rsidRDefault="00222D49" w:rsidP="00BE0AA6">
            <w:pPr>
              <w:snapToGrid w:val="0"/>
              <w:spacing w:line="360" w:lineRule="auto"/>
              <w:rPr>
                <w:kern w:val="1"/>
                <w:lang w:val="el-GR" w:eastAsia="ar-SA"/>
              </w:rPr>
            </w:pPr>
          </w:p>
        </w:tc>
      </w:tr>
      <w:tr w:rsidR="00222D49" w:rsidRPr="00CC6A4B" w:rsidTr="00BE0AA6">
        <w:tc>
          <w:tcPr>
            <w:tcW w:w="1073"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proofErr w:type="spellStart"/>
            <w:r w:rsidRPr="00CC6A4B">
              <w:rPr>
                <w:kern w:val="1"/>
                <w:lang w:eastAsia="ar-SA"/>
              </w:rPr>
              <w:t>Aaa</w:t>
            </w:r>
            <w:proofErr w:type="spellEnd"/>
          </w:p>
        </w:tc>
        <w:tc>
          <w:tcPr>
            <w:tcW w:w="2216"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AAA</w:t>
            </w:r>
          </w:p>
        </w:tc>
        <w:tc>
          <w:tcPr>
            <w:tcW w:w="964"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AAA</w:t>
            </w:r>
          </w:p>
        </w:tc>
        <w:tc>
          <w:tcPr>
            <w:tcW w:w="2341" w:type="dxa"/>
            <w:tcBorders>
              <w:top w:val="double" w:sz="1" w:space="0" w:color="000080"/>
              <w:left w:val="double" w:sz="1" w:space="0" w:color="000080"/>
              <w:bottom w:val="double" w:sz="1" w:space="0" w:color="000080"/>
              <w:right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Prime</w:t>
            </w:r>
          </w:p>
        </w:tc>
      </w:tr>
      <w:tr w:rsidR="00222D49" w:rsidRPr="00CC6A4B" w:rsidTr="00BE0AA6">
        <w:tc>
          <w:tcPr>
            <w:tcW w:w="1073"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Aa1</w:t>
            </w:r>
          </w:p>
        </w:tc>
        <w:tc>
          <w:tcPr>
            <w:tcW w:w="2216"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w:t>
            </w:r>
          </w:p>
        </w:tc>
        <w:tc>
          <w:tcPr>
            <w:tcW w:w="964"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w:t>
            </w:r>
          </w:p>
        </w:tc>
        <w:tc>
          <w:tcPr>
            <w:tcW w:w="2341" w:type="dxa"/>
            <w:vMerge w:val="restart"/>
            <w:tcBorders>
              <w:top w:val="double" w:sz="1" w:space="0" w:color="000080"/>
              <w:left w:val="double" w:sz="1" w:space="0" w:color="000080"/>
              <w:bottom w:val="double" w:sz="1" w:space="0" w:color="000080"/>
              <w:right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High grade</w:t>
            </w:r>
          </w:p>
        </w:tc>
      </w:tr>
      <w:tr w:rsidR="00222D49" w:rsidRPr="00CC6A4B" w:rsidTr="00BE0AA6">
        <w:tc>
          <w:tcPr>
            <w:tcW w:w="1073"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Aa2</w:t>
            </w:r>
          </w:p>
        </w:tc>
        <w:tc>
          <w:tcPr>
            <w:tcW w:w="2216"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w:t>
            </w:r>
          </w:p>
        </w:tc>
        <w:tc>
          <w:tcPr>
            <w:tcW w:w="964"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w:t>
            </w:r>
          </w:p>
        </w:tc>
        <w:tc>
          <w:tcPr>
            <w:tcW w:w="2341" w:type="dxa"/>
            <w:vMerge/>
            <w:tcBorders>
              <w:top w:val="double" w:sz="1" w:space="0" w:color="000080"/>
              <w:left w:val="double" w:sz="1" w:space="0" w:color="000080"/>
              <w:bottom w:val="double" w:sz="1" w:space="0" w:color="000080"/>
              <w:right w:val="double" w:sz="1" w:space="0" w:color="000080"/>
            </w:tcBorders>
            <w:shd w:val="clear" w:color="auto" w:fill="auto"/>
            <w:vAlign w:val="center"/>
          </w:tcPr>
          <w:p w:rsidR="00222D49" w:rsidRPr="00CC6A4B" w:rsidRDefault="00222D49" w:rsidP="00BE0AA6">
            <w:pPr>
              <w:snapToGrid w:val="0"/>
              <w:spacing w:line="360" w:lineRule="auto"/>
              <w:rPr>
                <w:kern w:val="1"/>
                <w:lang w:val="el-GR" w:eastAsia="ar-SA"/>
              </w:rPr>
            </w:pPr>
          </w:p>
        </w:tc>
      </w:tr>
      <w:tr w:rsidR="00222D49" w:rsidRPr="00CC6A4B" w:rsidTr="00BE0AA6">
        <w:tc>
          <w:tcPr>
            <w:tcW w:w="1073"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Aa3</w:t>
            </w:r>
          </w:p>
        </w:tc>
        <w:tc>
          <w:tcPr>
            <w:tcW w:w="2216"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w:t>
            </w:r>
          </w:p>
        </w:tc>
        <w:tc>
          <w:tcPr>
            <w:tcW w:w="964"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AA-</w:t>
            </w:r>
          </w:p>
        </w:tc>
        <w:tc>
          <w:tcPr>
            <w:tcW w:w="2341" w:type="dxa"/>
            <w:vMerge/>
            <w:tcBorders>
              <w:top w:val="double" w:sz="1" w:space="0" w:color="000080"/>
              <w:left w:val="double" w:sz="1" w:space="0" w:color="000080"/>
              <w:bottom w:val="double" w:sz="1" w:space="0" w:color="000080"/>
              <w:right w:val="double" w:sz="1" w:space="0" w:color="000080"/>
            </w:tcBorders>
            <w:shd w:val="clear" w:color="auto" w:fill="auto"/>
            <w:vAlign w:val="center"/>
          </w:tcPr>
          <w:p w:rsidR="00222D49" w:rsidRPr="00CC6A4B" w:rsidRDefault="00222D49" w:rsidP="00BE0AA6">
            <w:pPr>
              <w:snapToGrid w:val="0"/>
              <w:spacing w:line="360" w:lineRule="auto"/>
              <w:rPr>
                <w:kern w:val="1"/>
                <w:lang w:val="el-GR" w:eastAsia="ar-SA"/>
              </w:rPr>
            </w:pPr>
          </w:p>
        </w:tc>
      </w:tr>
      <w:tr w:rsidR="00222D49" w:rsidRPr="00CC6A4B" w:rsidTr="00BE0AA6">
        <w:tc>
          <w:tcPr>
            <w:tcW w:w="1073"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A1</w:t>
            </w:r>
          </w:p>
        </w:tc>
        <w:tc>
          <w:tcPr>
            <w:tcW w:w="2216"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w:t>
            </w:r>
          </w:p>
        </w:tc>
        <w:tc>
          <w:tcPr>
            <w:tcW w:w="964"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w:t>
            </w:r>
          </w:p>
        </w:tc>
        <w:tc>
          <w:tcPr>
            <w:tcW w:w="2341" w:type="dxa"/>
            <w:vMerge w:val="restart"/>
            <w:tcBorders>
              <w:top w:val="double" w:sz="1" w:space="0" w:color="000080"/>
              <w:left w:val="double" w:sz="1" w:space="0" w:color="000080"/>
              <w:bottom w:val="double" w:sz="1" w:space="0" w:color="000080"/>
              <w:right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Upper medium grade</w:t>
            </w:r>
          </w:p>
        </w:tc>
      </w:tr>
      <w:tr w:rsidR="00222D49" w:rsidRPr="00CC6A4B" w:rsidTr="00BE0AA6">
        <w:tc>
          <w:tcPr>
            <w:tcW w:w="1073"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A2</w:t>
            </w:r>
          </w:p>
        </w:tc>
        <w:tc>
          <w:tcPr>
            <w:tcW w:w="2216"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w:t>
            </w:r>
          </w:p>
        </w:tc>
        <w:tc>
          <w:tcPr>
            <w:tcW w:w="964"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w:t>
            </w:r>
          </w:p>
        </w:tc>
        <w:tc>
          <w:tcPr>
            <w:tcW w:w="2341" w:type="dxa"/>
            <w:vMerge/>
            <w:tcBorders>
              <w:top w:val="double" w:sz="1" w:space="0" w:color="000080"/>
              <w:left w:val="double" w:sz="1" w:space="0" w:color="000080"/>
              <w:bottom w:val="double" w:sz="1" w:space="0" w:color="000080"/>
              <w:right w:val="double" w:sz="1" w:space="0" w:color="000080"/>
            </w:tcBorders>
            <w:shd w:val="clear" w:color="auto" w:fill="auto"/>
            <w:vAlign w:val="center"/>
          </w:tcPr>
          <w:p w:rsidR="00222D49" w:rsidRPr="00CC6A4B" w:rsidRDefault="00222D49" w:rsidP="00BE0AA6">
            <w:pPr>
              <w:snapToGrid w:val="0"/>
              <w:spacing w:line="360" w:lineRule="auto"/>
              <w:rPr>
                <w:kern w:val="1"/>
                <w:lang w:val="el-GR" w:eastAsia="ar-SA"/>
              </w:rPr>
            </w:pPr>
          </w:p>
        </w:tc>
      </w:tr>
      <w:tr w:rsidR="00222D49" w:rsidRPr="00CC6A4B" w:rsidTr="00BE0AA6">
        <w:tc>
          <w:tcPr>
            <w:tcW w:w="1073"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A3</w:t>
            </w:r>
          </w:p>
        </w:tc>
        <w:tc>
          <w:tcPr>
            <w:tcW w:w="2216"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w:t>
            </w:r>
          </w:p>
        </w:tc>
        <w:tc>
          <w:tcPr>
            <w:tcW w:w="964" w:type="dxa"/>
            <w:tcBorders>
              <w:top w:val="double" w:sz="1" w:space="0" w:color="000080"/>
              <w:left w:val="double" w:sz="1" w:space="0" w:color="000080"/>
              <w:bottom w:val="double" w:sz="1" w:space="0" w:color="000080"/>
            </w:tcBorders>
            <w:shd w:val="clear" w:color="auto" w:fill="auto"/>
            <w:vAlign w:val="center"/>
          </w:tcPr>
          <w:p w:rsidR="00222D49" w:rsidRPr="00CC6A4B" w:rsidRDefault="00222D49" w:rsidP="00BE0AA6">
            <w:pPr>
              <w:snapToGrid w:val="0"/>
              <w:spacing w:line="360" w:lineRule="auto"/>
              <w:rPr>
                <w:kern w:val="1"/>
                <w:lang w:eastAsia="ar-SA"/>
              </w:rPr>
            </w:pPr>
            <w:r w:rsidRPr="00CC6A4B">
              <w:rPr>
                <w:kern w:val="1"/>
                <w:lang w:eastAsia="ar-SA"/>
              </w:rPr>
              <w:t>A-</w:t>
            </w:r>
          </w:p>
        </w:tc>
        <w:tc>
          <w:tcPr>
            <w:tcW w:w="2341" w:type="dxa"/>
            <w:vMerge/>
            <w:tcBorders>
              <w:top w:val="double" w:sz="1" w:space="0" w:color="000080"/>
              <w:left w:val="double" w:sz="1" w:space="0" w:color="000080"/>
              <w:bottom w:val="double" w:sz="1" w:space="0" w:color="000080"/>
              <w:right w:val="double" w:sz="1" w:space="0" w:color="000080"/>
            </w:tcBorders>
            <w:shd w:val="clear" w:color="auto" w:fill="auto"/>
            <w:vAlign w:val="center"/>
          </w:tcPr>
          <w:p w:rsidR="00222D49" w:rsidRPr="00CC6A4B" w:rsidRDefault="00222D49" w:rsidP="00BE0AA6">
            <w:pPr>
              <w:snapToGrid w:val="0"/>
              <w:spacing w:line="360" w:lineRule="auto"/>
              <w:rPr>
                <w:kern w:val="1"/>
                <w:lang w:val="el-GR" w:eastAsia="ar-SA"/>
              </w:rPr>
            </w:pPr>
          </w:p>
        </w:tc>
      </w:tr>
    </w:tbl>
    <w:p w:rsidR="00222D49" w:rsidRPr="00CC6A4B" w:rsidRDefault="00222D49" w:rsidP="00222D49">
      <w:pPr>
        <w:overflowPunct w:val="0"/>
        <w:autoSpaceDE w:val="0"/>
        <w:spacing w:line="360" w:lineRule="auto"/>
        <w:textAlignment w:val="baseline"/>
        <w:rPr>
          <w:kern w:val="1"/>
          <w:lang w:val="el-GR" w:eastAsia="ar-SA"/>
        </w:rPr>
      </w:pP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ab/>
        <w:t>δ) Ότι οι αντασφαλιστές που θα χρησιμοποιήσουν έχουν λάβει γνώση των όρων της προκήρυξης, τους αποδέχονται και έχουν τη δυνατότητα να καλύψουν τον εν λόγω κίνδυνο.</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ab/>
        <w:t>5) Περιγραφή της υποδομής τους με υπεύθυνη δήλωση (έδρα στην Ελλάδα και υποκαταστήματα στο εξωτερικό, απασχολούμενο προσωπικό, ειδίκευση αυτού, οργάνωση λειτουργίας της εταιρίας κλπ).</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ab/>
        <w:t xml:space="preserve">6) Πιστοποιητικό </w:t>
      </w:r>
      <w:r w:rsidRPr="00CC6A4B">
        <w:rPr>
          <w:kern w:val="1"/>
          <w:lang w:eastAsia="ar-SA"/>
        </w:rPr>
        <w:t>ISO</w:t>
      </w:r>
      <w:r w:rsidRPr="00CC6A4B">
        <w:rPr>
          <w:kern w:val="1"/>
          <w:lang w:val="el-GR" w:eastAsia="ar-SA"/>
        </w:rPr>
        <w:t xml:space="preserve"> 9001:2015 ή άλλο ισοδύναμο πιστοποιητικό διασφάλισης ποιότητας, αν υπάρχει.</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ab/>
        <w:t xml:space="preserve">7) Κατάλογο των κυριότερων υπηρεσιών ασφάλισης παρόμοιου μεγέθους καθώς και ειδών ασφάλισης που έχουν παρασχεθεί κατά την τελευταία τριετία με αναφορά του ονόματος των ασφαλιζομένων δημόσιων ή ιδιωτικών φορέων, του ποσού ασφάλισης και της ημερομηνίας/ διάρκειας για την οποία έγινε η ασφάλιση. Σε περίπτωση </w:t>
      </w:r>
      <w:proofErr w:type="spellStart"/>
      <w:r w:rsidRPr="00CC6A4B">
        <w:rPr>
          <w:kern w:val="1"/>
          <w:lang w:val="el-GR" w:eastAsia="ar-SA"/>
        </w:rPr>
        <w:t>ανυπαίτιας</w:t>
      </w:r>
      <w:proofErr w:type="spellEnd"/>
      <w:r w:rsidRPr="00CC6A4B">
        <w:rPr>
          <w:kern w:val="1"/>
          <w:lang w:val="el-GR" w:eastAsia="ar-SA"/>
        </w:rPr>
        <w:t xml:space="preserve"> αδυναμίας προσκόμισης του εν λόγω καταλόγου θα πρέπει να προσκομίζουν υπεύθυνη δήλωση του άρθρου 8 του Νόμου 1599/1986, σύνταξης όχι μεγαλύτερης των 30 ημερών από την ημερομηνία διενέργειας του διαγωνισμού, στην οποία θα δηλώνεται ο λόγος της αδυναμίας προσκόμισης καταλόγου.</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Η παροχή των υπηρεσιών θα αποδεικνύεται:</w:t>
      </w:r>
    </w:p>
    <w:p w:rsidR="00222D49" w:rsidRPr="00CC6A4B" w:rsidRDefault="0042163B" w:rsidP="0042163B">
      <w:pPr>
        <w:numPr>
          <w:ilvl w:val="0"/>
          <w:numId w:val="22"/>
        </w:numPr>
        <w:tabs>
          <w:tab w:val="clear" w:pos="643"/>
          <w:tab w:val="left" w:pos="142"/>
          <w:tab w:val="left" w:pos="709"/>
          <w:tab w:val="left" w:pos="851"/>
          <w:tab w:val="left" w:pos="1418"/>
        </w:tabs>
        <w:overflowPunct w:val="0"/>
        <w:autoSpaceDE w:val="0"/>
        <w:spacing w:after="0" w:line="360" w:lineRule="auto"/>
        <w:ind w:left="0" w:firstLine="426"/>
        <w:textAlignment w:val="baseline"/>
        <w:rPr>
          <w:kern w:val="1"/>
          <w:lang w:val="el-GR" w:eastAsia="ar-SA"/>
        </w:rPr>
      </w:pPr>
      <w:r>
        <w:rPr>
          <w:kern w:val="1"/>
          <w:lang w:val="el-GR" w:eastAsia="ar-SA"/>
        </w:rPr>
        <w:lastRenderedPageBreak/>
        <w:t xml:space="preserve"> </w:t>
      </w:r>
      <w:r w:rsidR="00222D49" w:rsidRPr="00CC6A4B">
        <w:rPr>
          <w:kern w:val="1"/>
          <w:lang w:val="el-GR" w:eastAsia="ar-SA"/>
        </w:rPr>
        <w:t xml:space="preserve"> Εάν ο αποδέκτης είναι αναθέτουσα αρχή, με πιστοποιητικά που έχουν εκδοθεί ή θεωρηθεί από </w:t>
      </w:r>
      <w:r>
        <w:rPr>
          <w:kern w:val="1"/>
          <w:lang w:val="el-GR" w:eastAsia="ar-SA"/>
        </w:rPr>
        <w:t xml:space="preserve">   </w:t>
      </w:r>
      <w:r w:rsidR="00222D49" w:rsidRPr="00CC6A4B">
        <w:rPr>
          <w:kern w:val="1"/>
          <w:lang w:val="el-GR" w:eastAsia="ar-SA"/>
        </w:rPr>
        <w:t>την αρμόδια αρχή και</w:t>
      </w:r>
    </w:p>
    <w:p w:rsidR="00222D49" w:rsidRPr="0042163B" w:rsidRDefault="00222D49" w:rsidP="0042163B">
      <w:pPr>
        <w:pStyle w:val="aff4"/>
        <w:numPr>
          <w:ilvl w:val="0"/>
          <w:numId w:val="22"/>
        </w:numPr>
        <w:spacing w:line="360" w:lineRule="auto"/>
        <w:rPr>
          <w:rFonts w:ascii="Calibri" w:hAnsi="Calibri" w:cs="Calibri"/>
          <w:kern w:val="1"/>
          <w:sz w:val="22"/>
          <w:szCs w:val="24"/>
          <w:lang w:eastAsia="ar-SA"/>
        </w:rPr>
      </w:pPr>
      <w:r w:rsidRPr="0042163B">
        <w:rPr>
          <w:rFonts w:ascii="Calibri" w:hAnsi="Calibri" w:cs="Calibri"/>
          <w:kern w:val="1"/>
          <w:sz w:val="22"/>
          <w:szCs w:val="24"/>
          <w:lang w:eastAsia="ar-SA"/>
        </w:rPr>
        <w:t>Εάν ο αποδέκτης είναι ιδιωτικός φορέας με βεβαίωση του αγοραστή ή εάν τούτο δεν είναι δυνατόν με απλή δήλωση του οικονομικού φορέα.</w:t>
      </w:r>
    </w:p>
    <w:p w:rsidR="00222D49" w:rsidRPr="00CC6A4B" w:rsidRDefault="00222D49" w:rsidP="00222D49">
      <w:pPr>
        <w:overflowPunct w:val="0"/>
        <w:autoSpaceDE w:val="0"/>
        <w:spacing w:line="360" w:lineRule="auto"/>
        <w:ind w:firstLine="720"/>
        <w:textAlignment w:val="baseline"/>
        <w:rPr>
          <w:kern w:val="1"/>
          <w:lang w:val="el-GR" w:eastAsia="ar-SA"/>
        </w:rPr>
      </w:pPr>
      <w:r w:rsidRPr="00CC6A4B">
        <w:rPr>
          <w:kern w:val="1"/>
          <w:lang w:val="el-GR" w:eastAsia="ar-SA"/>
        </w:rPr>
        <w:t>8) Πρόσφατη αξιολόγηση της εταιρίας από αναγνωρισμένο και πιστοποιημένο διεθνή οίκο, αν υπάρχει.</w:t>
      </w:r>
    </w:p>
    <w:p w:rsidR="00222D49" w:rsidRPr="00CC6A4B" w:rsidRDefault="00222D49" w:rsidP="00222D49">
      <w:pPr>
        <w:overflowPunct w:val="0"/>
        <w:autoSpaceDE w:val="0"/>
        <w:spacing w:line="360" w:lineRule="auto"/>
        <w:textAlignment w:val="baseline"/>
        <w:rPr>
          <w:kern w:val="1"/>
          <w:lang w:val="el-GR" w:eastAsia="ar-SA"/>
        </w:rPr>
      </w:pPr>
    </w:p>
    <w:p w:rsidR="00222D49" w:rsidRPr="00CC6A4B" w:rsidRDefault="00222D49" w:rsidP="00222D49">
      <w:pPr>
        <w:pageBreakBefore/>
        <w:overflowPunct w:val="0"/>
        <w:autoSpaceDE w:val="0"/>
        <w:spacing w:line="360" w:lineRule="auto"/>
        <w:textAlignment w:val="baseline"/>
        <w:rPr>
          <w:b/>
          <w:kern w:val="1"/>
          <w:u w:val="single"/>
          <w:lang w:val="el-GR" w:eastAsia="ar-SA"/>
        </w:rPr>
      </w:pPr>
      <w:r w:rsidRPr="00CC6A4B">
        <w:rPr>
          <w:b/>
          <w:kern w:val="1"/>
          <w:u w:val="single"/>
          <w:lang w:val="el-GR" w:eastAsia="ar-SA"/>
        </w:rPr>
        <w:lastRenderedPageBreak/>
        <w:t>ΑΞΙΟΛΟΓΗΣΗ ΠΡΟΣΦΟΡΩΝ</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Ο διαγωνισμός θα διενεργηθεί με κριτήριο αξιολόγησης τη </w:t>
      </w:r>
      <w:proofErr w:type="spellStart"/>
      <w:r w:rsidRPr="00CC6A4B">
        <w:rPr>
          <w:kern w:val="1"/>
          <w:lang w:val="el-GR" w:eastAsia="ar-SA"/>
        </w:rPr>
        <w:t>συμφερότερη</w:t>
      </w:r>
      <w:proofErr w:type="spellEnd"/>
      <w:r w:rsidRPr="00CC6A4B">
        <w:rPr>
          <w:kern w:val="1"/>
          <w:lang w:val="el-GR" w:eastAsia="ar-SA"/>
        </w:rPr>
        <w:t xml:space="preserve"> από οικονομική άποψη προσφορά βάσει τιμής, η οποία θα υπολογιστεί βάσει του συνόλου του ποσού ασφάλισης των οχημάτων και μοτοποδηλάτων που αναφέρονται στους πίνακες του Παραρτήματος. </w:t>
      </w:r>
    </w:p>
    <w:p w:rsidR="00222D49" w:rsidRPr="00CC6A4B" w:rsidRDefault="00222D49" w:rsidP="00222D49">
      <w:pPr>
        <w:overflowPunct w:val="0"/>
        <w:autoSpaceDE w:val="0"/>
        <w:spacing w:line="360" w:lineRule="auto"/>
        <w:textAlignment w:val="baseline"/>
        <w:rPr>
          <w:b/>
          <w:kern w:val="1"/>
          <w:u w:val="single"/>
          <w:lang w:val="el-GR" w:eastAsia="ar-SA"/>
        </w:rPr>
      </w:pPr>
      <w:r w:rsidRPr="00CC6A4B">
        <w:rPr>
          <w:b/>
          <w:kern w:val="1"/>
          <w:u w:val="single"/>
          <w:lang w:val="el-GR" w:eastAsia="ar-SA"/>
        </w:rPr>
        <w:t xml:space="preserve">ΤΡΟΠΟΣ ΠΛΗΡΩΜΗΣ </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Σύμφωνα με τις διατάξεις του άρθρου 169 του Ν. 4261/2014 “</w:t>
      </w:r>
      <w:r w:rsidRPr="00CC6A4B">
        <w:rPr>
          <w:i/>
          <w:kern w:val="1"/>
          <w:lang w:val="el-GR" w:eastAsia="ar-SA"/>
        </w:rPr>
        <w:t>Πρόσβαση στη δραστηριότητα των πιστωτικών ιδρυμάτων και προληπτική εποπτεία πιστωτικών ιδρυμάτων και επιχειρήσεων επενδύσεων (ενσωμάτωση της Οδηγίας 2013/36/ΕΕ), κατάργηση του ν. 3601/2007 και άλλες διατάξεις</w:t>
      </w:r>
      <w:r w:rsidRPr="00CC6A4B">
        <w:rPr>
          <w:kern w:val="1"/>
          <w:lang w:val="el-GR" w:eastAsia="ar-SA"/>
        </w:rPr>
        <w:t>” ορίζεται ότι: “..1</w:t>
      </w:r>
      <w:r w:rsidRPr="00CC6A4B">
        <w:rPr>
          <w:i/>
          <w:kern w:val="1"/>
          <w:lang w:val="el-GR" w:eastAsia="ar-SA"/>
        </w:rPr>
        <w:t xml:space="preserve">. Το άρθρο 5 παρ. 2 του </w:t>
      </w:r>
      <w:proofErr w:type="spellStart"/>
      <w:r w:rsidRPr="00CC6A4B">
        <w:rPr>
          <w:i/>
          <w:kern w:val="1"/>
          <w:lang w:val="el-GR" w:eastAsia="ar-SA"/>
        </w:rPr>
        <w:t>π.δ</w:t>
      </w:r>
      <w:proofErr w:type="spellEnd"/>
      <w:r w:rsidRPr="00CC6A4B">
        <w:rPr>
          <w:i/>
          <w:kern w:val="1"/>
          <w:lang w:val="el-GR" w:eastAsia="ar-SA"/>
        </w:rPr>
        <w:t xml:space="preserve">. 237/1986 αντικαθίσταται ως ακολούθως: «2. Η κατά το άρθρο 2 ασφαλιστική κάλυψη: Α. </w:t>
      </w:r>
      <w:r w:rsidRPr="00CC6A4B">
        <w:rPr>
          <w:b/>
          <w:i/>
          <w:kern w:val="1"/>
          <w:lang w:val="el-GR" w:eastAsia="ar-SA"/>
        </w:rPr>
        <w:t>Αρχίζει μόνον με την καταβολή ολόκληρου του οφειλομένου ασφαλίστρου στον ασφαλιστή, πριν από την οποία απαγορεύεται η παράδοση του ασφαλιστηρίου στον ασφαλισμένο ή τον λήπτη της ασφάλισης</w:t>
      </w:r>
      <w:r w:rsidRPr="00CC6A4B">
        <w:rPr>
          <w:kern w:val="1"/>
          <w:lang w:val="el-GR" w:eastAsia="ar-SA"/>
        </w:rPr>
        <w:t>…”.</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 xml:space="preserve">Συνεπώς το ποσό για την ασφάλιση των οχημάτων θα καταβληθεί προκαταβολικώς, εφάπαξ και θα αφορά το χρονικό διάστημα ενός έτους. Ο </w:t>
      </w:r>
      <w:r>
        <w:rPr>
          <w:kern w:val="1"/>
          <w:lang w:eastAsia="ar-SA"/>
        </w:rPr>
        <w:t>e</w:t>
      </w:r>
      <w:r w:rsidRPr="00342B14">
        <w:rPr>
          <w:kern w:val="1"/>
          <w:lang w:val="el-GR" w:eastAsia="ar-SA"/>
        </w:rPr>
        <w:t>-</w:t>
      </w:r>
      <w:r w:rsidRPr="00CC6A4B">
        <w:rPr>
          <w:kern w:val="1"/>
          <w:lang w:val="el-GR" w:eastAsia="ar-SA"/>
        </w:rPr>
        <w:t>ΕΦΚΑ</w:t>
      </w:r>
      <w:r w:rsidRPr="00CC6A4B">
        <w:rPr>
          <w:b/>
          <w:kern w:val="1"/>
          <w:lang w:val="el-GR" w:eastAsia="ar-SA"/>
        </w:rPr>
        <w:t xml:space="preserve"> </w:t>
      </w:r>
      <w:r w:rsidRPr="00CC6A4B">
        <w:rPr>
          <w:kern w:val="1"/>
          <w:lang w:val="el-GR" w:eastAsia="ar-SA"/>
        </w:rPr>
        <w:t>δύναται με μονομερή δήλωσή του να διακόψει αζημίως οποτεδήποτε την ισχύ της ασφαλιστικής σύμβασης, με έγγραφη προειδοποίηση εξήντα ημερών.</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Ο Ανάδοχος  υποχρεούται, να δηλώσει εγγράφως ότι αποδέχεται την ανάθεση για την κάλυψη της ασφαλιστικής ευθύνης έναντι των ασφαλιζομένων κινδύνων.</w:t>
      </w:r>
    </w:p>
    <w:p w:rsidR="00222D49" w:rsidRPr="00CC6A4B" w:rsidRDefault="00222D49" w:rsidP="00222D49">
      <w:pPr>
        <w:overflowPunct w:val="0"/>
        <w:autoSpaceDE w:val="0"/>
        <w:spacing w:line="360" w:lineRule="auto"/>
        <w:textAlignment w:val="baseline"/>
        <w:rPr>
          <w:kern w:val="1"/>
          <w:lang w:val="el-GR" w:eastAsia="ar-SA"/>
        </w:rPr>
      </w:pPr>
      <w:r w:rsidRPr="00CC6A4B">
        <w:rPr>
          <w:kern w:val="1"/>
          <w:lang w:val="el-GR" w:eastAsia="ar-SA"/>
        </w:rPr>
        <w:t>Για τυχόν νέα οχήματα που θα αποκτηθούν κατά τη διάρκεια της ασφαλιστικής περιόδου, η ασφαλιστική ευθύνη του Αναδόχου έναντι αυτών, θα αρχίζει άμεσα από την κοινοποίηση προς αυτόν σχετικής έγγραφης αναγγελίας και με τους ίδιους όρους της ισχύουσας σύμβασης.</w:t>
      </w:r>
    </w:p>
    <w:p w:rsidR="00222D49" w:rsidRPr="00CC6A4B" w:rsidRDefault="00222D49" w:rsidP="00222D49">
      <w:pPr>
        <w:overflowPunct w:val="0"/>
        <w:autoSpaceDE w:val="0"/>
        <w:spacing w:line="360" w:lineRule="auto"/>
        <w:textAlignment w:val="baseline"/>
        <w:rPr>
          <w:b/>
          <w:kern w:val="1"/>
          <w:lang w:val="el-GR" w:eastAsia="ar-SA"/>
        </w:rPr>
      </w:pPr>
    </w:p>
    <w:p w:rsidR="00222D49" w:rsidRPr="00CC6A4B" w:rsidRDefault="00222D49" w:rsidP="00222D49">
      <w:pPr>
        <w:overflowPunct w:val="0"/>
        <w:autoSpaceDE w:val="0"/>
        <w:spacing w:line="360" w:lineRule="auto"/>
        <w:textAlignment w:val="baseline"/>
        <w:rPr>
          <w:b/>
          <w:kern w:val="1"/>
          <w:lang w:val="el-GR" w:eastAsia="ar-SA"/>
        </w:rPr>
      </w:pPr>
    </w:p>
    <w:p w:rsidR="00222D49" w:rsidRPr="00CC6A4B" w:rsidRDefault="00222D49" w:rsidP="00222D49">
      <w:pPr>
        <w:overflowPunct w:val="0"/>
        <w:autoSpaceDE w:val="0"/>
        <w:spacing w:line="360" w:lineRule="auto"/>
        <w:textAlignment w:val="baseline"/>
        <w:rPr>
          <w:b/>
          <w:kern w:val="1"/>
          <w:lang w:val="el-GR" w:eastAsia="ar-SA"/>
        </w:rPr>
      </w:pPr>
    </w:p>
    <w:p w:rsidR="00222D49" w:rsidRPr="00CC6A4B" w:rsidRDefault="00222D49" w:rsidP="00222D49">
      <w:pPr>
        <w:overflowPunct w:val="0"/>
        <w:autoSpaceDE w:val="0"/>
        <w:spacing w:line="360" w:lineRule="auto"/>
        <w:textAlignment w:val="baseline"/>
        <w:rPr>
          <w:b/>
          <w:kern w:val="1"/>
          <w:lang w:val="el-GR" w:eastAsia="ar-SA"/>
        </w:rPr>
      </w:pPr>
    </w:p>
    <w:p w:rsidR="0041502D" w:rsidRPr="00D47A38" w:rsidRDefault="0041502D" w:rsidP="00E56003">
      <w:pPr>
        <w:autoSpaceDE w:val="0"/>
        <w:autoSpaceDN w:val="0"/>
        <w:adjustRightInd w:val="0"/>
        <w:spacing w:after="0" w:line="360" w:lineRule="auto"/>
        <w:rPr>
          <w:sz w:val="23"/>
          <w:szCs w:val="23"/>
          <w:lang w:val="el-GR" w:eastAsia="el-GR"/>
        </w:rPr>
      </w:pPr>
    </w:p>
    <w:p w:rsidR="0041502D" w:rsidRPr="00D47A38" w:rsidRDefault="0041502D" w:rsidP="00E56003">
      <w:pPr>
        <w:autoSpaceDE w:val="0"/>
        <w:autoSpaceDN w:val="0"/>
        <w:adjustRightInd w:val="0"/>
        <w:spacing w:after="0" w:line="360" w:lineRule="auto"/>
        <w:rPr>
          <w:sz w:val="23"/>
          <w:szCs w:val="23"/>
          <w:lang w:val="el-GR" w:eastAsia="el-GR"/>
        </w:rPr>
      </w:pPr>
    </w:p>
    <w:p w:rsidR="0041502D" w:rsidRPr="00D47A38" w:rsidRDefault="0041502D" w:rsidP="00E56003">
      <w:pPr>
        <w:autoSpaceDE w:val="0"/>
        <w:autoSpaceDN w:val="0"/>
        <w:adjustRightInd w:val="0"/>
        <w:spacing w:after="0" w:line="360" w:lineRule="auto"/>
        <w:rPr>
          <w:sz w:val="23"/>
          <w:szCs w:val="23"/>
          <w:lang w:val="el-GR" w:eastAsia="el-GR"/>
        </w:rPr>
      </w:pPr>
    </w:p>
    <w:p w:rsidR="000A3EEF" w:rsidRPr="00373ADD" w:rsidRDefault="000A3EEF" w:rsidP="00E56003">
      <w:pPr>
        <w:autoSpaceDE w:val="0"/>
        <w:autoSpaceDN w:val="0"/>
        <w:adjustRightInd w:val="0"/>
        <w:spacing w:after="0" w:line="360" w:lineRule="auto"/>
        <w:rPr>
          <w:sz w:val="23"/>
          <w:szCs w:val="23"/>
          <w:lang w:val="el-GR" w:eastAsia="el-GR"/>
        </w:rPr>
      </w:pPr>
    </w:p>
    <w:p w:rsidR="00222D49" w:rsidRPr="00373ADD" w:rsidRDefault="00222D49" w:rsidP="00E56003">
      <w:pPr>
        <w:autoSpaceDE w:val="0"/>
        <w:autoSpaceDN w:val="0"/>
        <w:adjustRightInd w:val="0"/>
        <w:spacing w:after="0" w:line="360" w:lineRule="auto"/>
        <w:rPr>
          <w:sz w:val="23"/>
          <w:szCs w:val="23"/>
          <w:lang w:val="el-GR" w:eastAsia="el-GR"/>
        </w:rPr>
      </w:pPr>
    </w:p>
    <w:p w:rsidR="00222D49" w:rsidRPr="00373ADD" w:rsidRDefault="00222D49" w:rsidP="00E56003">
      <w:pPr>
        <w:autoSpaceDE w:val="0"/>
        <w:autoSpaceDN w:val="0"/>
        <w:adjustRightInd w:val="0"/>
        <w:spacing w:after="0" w:line="360" w:lineRule="auto"/>
        <w:rPr>
          <w:sz w:val="23"/>
          <w:szCs w:val="23"/>
          <w:lang w:val="el-GR" w:eastAsia="el-GR"/>
        </w:rPr>
      </w:pPr>
    </w:p>
    <w:p w:rsidR="00222D49" w:rsidRPr="00373ADD" w:rsidRDefault="00222D49" w:rsidP="00E56003">
      <w:pPr>
        <w:autoSpaceDE w:val="0"/>
        <w:autoSpaceDN w:val="0"/>
        <w:adjustRightInd w:val="0"/>
        <w:spacing w:after="0" w:line="360" w:lineRule="auto"/>
        <w:rPr>
          <w:sz w:val="23"/>
          <w:szCs w:val="23"/>
          <w:lang w:val="el-GR" w:eastAsia="el-GR"/>
        </w:rPr>
      </w:pPr>
    </w:p>
    <w:p w:rsidR="00222D49" w:rsidRPr="00373ADD" w:rsidRDefault="00222D49" w:rsidP="00E56003">
      <w:pPr>
        <w:autoSpaceDE w:val="0"/>
        <w:autoSpaceDN w:val="0"/>
        <w:adjustRightInd w:val="0"/>
        <w:spacing w:after="0" w:line="360" w:lineRule="auto"/>
        <w:rPr>
          <w:sz w:val="23"/>
          <w:szCs w:val="23"/>
          <w:lang w:val="el-GR" w:eastAsia="el-GR"/>
        </w:rPr>
      </w:pPr>
    </w:p>
    <w:p w:rsidR="00222D49" w:rsidRPr="00373ADD" w:rsidRDefault="00222D49" w:rsidP="00E56003">
      <w:pPr>
        <w:autoSpaceDE w:val="0"/>
        <w:autoSpaceDN w:val="0"/>
        <w:adjustRightInd w:val="0"/>
        <w:spacing w:after="0" w:line="360" w:lineRule="auto"/>
        <w:rPr>
          <w:sz w:val="23"/>
          <w:szCs w:val="23"/>
          <w:lang w:val="el-GR" w:eastAsia="el-GR"/>
        </w:rPr>
      </w:pPr>
    </w:p>
    <w:p w:rsidR="00222D49" w:rsidRDefault="00222D49" w:rsidP="00E56003">
      <w:pPr>
        <w:autoSpaceDE w:val="0"/>
        <w:autoSpaceDN w:val="0"/>
        <w:adjustRightInd w:val="0"/>
        <w:spacing w:after="0" w:line="360" w:lineRule="auto"/>
        <w:rPr>
          <w:sz w:val="23"/>
          <w:szCs w:val="23"/>
          <w:lang w:val="el-GR" w:eastAsia="el-GR"/>
        </w:rPr>
      </w:pPr>
    </w:p>
    <w:p w:rsidR="00BF1F33" w:rsidRDefault="00BF1F33" w:rsidP="00E56003">
      <w:pPr>
        <w:autoSpaceDE w:val="0"/>
        <w:autoSpaceDN w:val="0"/>
        <w:adjustRightInd w:val="0"/>
        <w:spacing w:after="0" w:line="360" w:lineRule="auto"/>
        <w:rPr>
          <w:sz w:val="23"/>
          <w:szCs w:val="23"/>
          <w:lang w:val="el-GR" w:eastAsia="el-GR"/>
        </w:rPr>
        <w:sectPr w:rsidR="00BF1F33" w:rsidSect="001F5550">
          <w:footerReference w:type="default" r:id="rId15"/>
          <w:pgSz w:w="11906" w:h="16838"/>
          <w:pgMar w:top="426" w:right="1134" w:bottom="709" w:left="1134" w:header="720" w:footer="479" w:gutter="0"/>
          <w:cols w:space="720"/>
          <w:titlePg/>
          <w:rtlGutter/>
          <w:docGrid w:linePitch="360"/>
        </w:sectPr>
      </w:pPr>
    </w:p>
    <w:tbl>
      <w:tblPr>
        <w:tblpPr w:leftFromText="180" w:rightFromText="180" w:vertAnchor="page" w:horzAnchor="margin" w:tblpY="1666"/>
        <w:tblW w:w="15843" w:type="dxa"/>
        <w:tblLook w:val="04A0" w:firstRow="1" w:lastRow="0" w:firstColumn="1" w:lastColumn="0" w:noHBand="0" w:noVBand="1"/>
      </w:tblPr>
      <w:tblGrid>
        <w:gridCol w:w="817"/>
        <w:gridCol w:w="1989"/>
        <w:gridCol w:w="1853"/>
        <w:gridCol w:w="2460"/>
        <w:gridCol w:w="940"/>
        <w:gridCol w:w="2006"/>
        <w:gridCol w:w="5778"/>
      </w:tblGrid>
      <w:tr w:rsidR="001A3F8A" w:rsidRPr="00BF1F33" w:rsidTr="001A3F8A">
        <w:trPr>
          <w:trHeight w:val="390"/>
        </w:trPr>
        <w:tc>
          <w:tcPr>
            <w:tcW w:w="15843" w:type="dxa"/>
            <w:gridSpan w:val="7"/>
            <w:tcBorders>
              <w:top w:val="nil"/>
              <w:left w:val="nil"/>
              <w:bottom w:val="single" w:sz="4" w:space="0" w:color="000000"/>
              <w:right w:val="nil"/>
            </w:tcBorders>
            <w:shd w:val="clear" w:color="auto" w:fill="auto"/>
            <w:noWrap/>
            <w:vAlign w:val="bottom"/>
            <w:hideMark/>
          </w:tcPr>
          <w:p w:rsidR="001A3F8A" w:rsidRPr="0058243B" w:rsidRDefault="001A3F8A" w:rsidP="001A3F8A">
            <w:pPr>
              <w:suppressAutoHyphens w:val="0"/>
              <w:spacing w:after="0"/>
              <w:jc w:val="center"/>
              <w:rPr>
                <w:szCs w:val="22"/>
                <w:u w:val="single"/>
                <w:lang w:val="el-GR" w:eastAsia="el-GR"/>
              </w:rPr>
            </w:pPr>
            <w:r w:rsidRPr="0058243B">
              <w:rPr>
                <w:b/>
                <w:bCs/>
                <w:szCs w:val="22"/>
                <w:u w:val="single"/>
                <w:lang w:val="el-GR" w:eastAsia="el-GR"/>
              </w:rPr>
              <w:lastRenderedPageBreak/>
              <w:t>ΠΙΝΑΚΑΣ ΟΧΗΜΑΤΩΝ e-ΕΦΚΑ</w:t>
            </w:r>
            <w:r w:rsidRPr="0058243B">
              <w:rPr>
                <w:szCs w:val="22"/>
                <w:u w:val="single"/>
                <w:lang w:val="el-GR" w:eastAsia="el-GR"/>
              </w:rPr>
              <w:t> </w:t>
            </w:r>
          </w:p>
          <w:p w:rsidR="001A3F8A" w:rsidRPr="00BF1F33" w:rsidRDefault="001A3F8A" w:rsidP="001A3F8A">
            <w:pPr>
              <w:suppressAutoHyphens w:val="0"/>
              <w:spacing w:after="0"/>
              <w:jc w:val="center"/>
              <w:rPr>
                <w:szCs w:val="22"/>
                <w:lang w:val="el-GR" w:eastAsia="el-GR"/>
              </w:rPr>
            </w:pPr>
            <w:r w:rsidRPr="00BF1F33">
              <w:rPr>
                <w:szCs w:val="22"/>
                <w:lang w:val="el-GR" w:eastAsia="el-GR"/>
              </w:rPr>
              <w:t> </w:t>
            </w:r>
          </w:p>
        </w:tc>
      </w:tr>
      <w:tr w:rsidR="00BF1F33" w:rsidRPr="00BF1F33" w:rsidTr="001A3F8A">
        <w:trPr>
          <w:trHeight w:val="555"/>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left"/>
              <w:rPr>
                <w:b/>
                <w:bCs/>
                <w:szCs w:val="22"/>
                <w:lang w:val="el-GR" w:eastAsia="el-GR"/>
              </w:rPr>
            </w:pPr>
            <w:r w:rsidRPr="00BF1F33">
              <w:rPr>
                <w:b/>
                <w:bCs/>
                <w:szCs w:val="22"/>
                <w:lang w:val="el-GR" w:eastAsia="el-GR"/>
              </w:rPr>
              <w:t>Α/Α</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left"/>
              <w:rPr>
                <w:b/>
                <w:bCs/>
                <w:szCs w:val="22"/>
                <w:lang w:val="el-GR" w:eastAsia="el-GR"/>
              </w:rPr>
            </w:pPr>
            <w:r w:rsidRPr="00BF1F33">
              <w:rPr>
                <w:b/>
                <w:bCs/>
                <w:szCs w:val="22"/>
                <w:lang w:val="el-GR" w:eastAsia="el-GR"/>
              </w:rPr>
              <w:t>ΜΑΡΚΑ/ΜΟΝΤΕΛΟ</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left"/>
              <w:rPr>
                <w:b/>
                <w:bCs/>
                <w:szCs w:val="22"/>
                <w:lang w:val="el-GR" w:eastAsia="el-GR"/>
              </w:rPr>
            </w:pPr>
            <w:r w:rsidRPr="00BF1F33">
              <w:rPr>
                <w:b/>
                <w:bCs/>
                <w:szCs w:val="22"/>
                <w:lang w:val="el-GR" w:eastAsia="el-GR"/>
              </w:rPr>
              <w:t>ΤΥΠΟΣ</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left"/>
              <w:rPr>
                <w:b/>
                <w:bCs/>
                <w:szCs w:val="22"/>
                <w:lang w:val="el-GR" w:eastAsia="el-GR"/>
              </w:rPr>
            </w:pPr>
            <w:r w:rsidRPr="00BF1F33">
              <w:rPr>
                <w:b/>
                <w:bCs/>
                <w:szCs w:val="22"/>
                <w:lang w:val="el-GR" w:eastAsia="el-GR"/>
              </w:rPr>
              <w:t>ΑΡΙΘΜΟΣ ΚΥΚΛΟΦΟΡΙΑΣ</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left"/>
              <w:rPr>
                <w:b/>
                <w:bCs/>
                <w:szCs w:val="22"/>
                <w:lang w:val="el-GR" w:eastAsia="el-GR"/>
              </w:rPr>
            </w:pPr>
            <w:r w:rsidRPr="00BF1F33">
              <w:rPr>
                <w:b/>
                <w:bCs/>
                <w:szCs w:val="22"/>
                <w:lang w:val="el-GR" w:eastAsia="el-GR"/>
              </w:rPr>
              <w:t xml:space="preserve">ΚΥΒΙΚΑ </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left"/>
              <w:rPr>
                <w:b/>
                <w:bCs/>
                <w:szCs w:val="22"/>
                <w:lang w:val="el-GR" w:eastAsia="el-GR"/>
              </w:rPr>
            </w:pPr>
            <w:r w:rsidRPr="00BF1F33">
              <w:rPr>
                <w:b/>
                <w:bCs/>
                <w:szCs w:val="22"/>
                <w:lang w:val="el-GR" w:eastAsia="el-GR"/>
              </w:rPr>
              <w:t>ΕΤΟΣ ΚΥΚΛΟΦΟΡΙΑΣ</w:t>
            </w:r>
          </w:p>
        </w:tc>
        <w:tc>
          <w:tcPr>
            <w:tcW w:w="5778"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b/>
                <w:bCs/>
                <w:szCs w:val="22"/>
                <w:lang w:val="el-GR" w:eastAsia="el-GR"/>
              </w:rPr>
            </w:pPr>
            <w:r w:rsidRPr="00BF1F33">
              <w:rPr>
                <w:b/>
                <w:bCs/>
                <w:szCs w:val="22"/>
                <w:lang w:val="el-GR" w:eastAsia="el-GR"/>
              </w:rPr>
              <w:t>ΜΟΝΑΔΑ ΠΟΥ ΑΝΗΚΕΙ</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AUDI A6</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ΚΗΙ  1701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ΠΕΚΑ ΑTTIKHΣ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FOCUS</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ΚΗΙ  5864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ΑΝΘΡΩΠΙΝΟΥ ΔΥΝΑΜΙΚΟΥ</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OPEL ZAFIRA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ΚΗΙ  6273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ΤΕΧΝΙΚΩΝ ΥΠΗΡΕΣΙΩΝ</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OPEL ZAFIRA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ΚΗΙ  6274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ΤΕΧΝΙΚΩΝ  ΥΠΗΡΕΣΙΩΝ</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ΜΕRCEDESC 180</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ΚΗΙ  9795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2008</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ΑΝΘΡΩΠΙΝΟΥ ΔΥΝΑΜΙΚΟΥ</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ΚΗΙ 9906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ΑΝΘΡΩΠΙΝΟΥ ΔΥΝΑΜΙΚΟΥ</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ORION</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ΚΗΟ 1217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1400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1991</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ΤΕΧΝΙΚΩΝ ΥΠΗΡΕΣΙΩΝ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ORION</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ΚΗΟ 1229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1400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1991</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Δ ΚΕΝΤΡΙΚΟΥ ΤΟΜΕΑ ΑΘΗΝΑΣ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ORION</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ΚΗΟ 1362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1400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1991</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ΠΤΟΛΕΜΑΪΔΑΣ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C4</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ΚΗΗ 1230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ΑΝΘΡΩΠΙΝΟΥ ΔΥΝΑΜΙΚΟΥ</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ROVERROVER 45</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ΚΗΙ  6951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ΤΕΧΝΙΚΩΝ ΥΠΗΡΕΣΙΩΝ</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8654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ΚΕΝT. ΜΑΚΕΔ. ΘΕΣΣΑΛΟΝΙΚΗΣ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8656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ΠΕΚΑ ΑΤΤΙΚΗΣ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8657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Α ΗΡΑΚΛΕΙΟΥ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8658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ΤΕΧΝΙΚΩΝ   ΥΠΗΡΕΣΙΩΝ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8659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Γ ΚΕΝΤΡΙΚΟΥ ΤΟΜΕΑ ΑΘΗΝΑΣ (ΠΑΝΟΡΜΟΥ-ΑΘΗΝΑ)</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ΚΟΡΙΝΘΙΑΣ  (ΚΟΡΙΝΘΟΣ)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ΚΡΗΤΗΣ  (ΗΡΑΚΛΕΙΟ)</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ΠΕΚΑ ΚΑΒΑΛΑΣ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ΠΕΚΑ ΚΑΛΑΜΑΤΑΣ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ΑΝΑΤΟΛΙΚΗΣ ΜΑΚΕΔΟΝΙΑΣ -ΘΡΑΚΗΣ (ΚΟΜΟΤΗΝΗ)</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ΠΕΙΡΑΙΩΣ (ΠΕΙΡΑΙΑΣ)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ΠΕΛΟΠΟΝΝΗΣΟΥ (ΤΡΙΠΟΛΗ)</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ΕΒΡΟΥ  (ΑΛΕΞΑΝΔΡΟΥΠΟΛΗ)</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8669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ΗΜΑΘΙΑΣ  (ΒΕΡΟΙΑ)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8670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Β  ΘΕΣΣΑΛΟΝΙΚΗΣ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lastRenderedPageBreak/>
              <w:t>27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8671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ΚΕΝT. ΜΑΚΕΔ. ΘΕΣΣΑΛΟΝΙΚΗΣ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HYUNDAI ACCENT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8672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1500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ΘΗΒΑΣ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KHY 8674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Β ΕΒΡΟΥ (ΔΙΔΥΜΟΤΕΙΧΟ)</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8676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ΚΕΦΑΛΛΗΝΙΑΣ (ΑΡΓΟΣΤΟΛΙ)</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8677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ΣΤΕΡΕΑΣ ΕΛΛΑΔΑΣ (ΛΑΜΙΑ)</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8678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ΚΕΠΑ ΑΘΗΝΑΣ (ΠΕΙΡΑΙΩΣ 181 -ΑΘΗΝΑ)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8679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ΤΟΠΙΚΟ ΥΠΟΚ/ΜΑ ΜΙΣΘΩΤΩΝ ΠΙΕΡΙΑΣ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8681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ΠΕΚΑ  ΑΤΤΙΚΗΣ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8682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ΠΕΚΑ ΑΤΤΙΚΗΣ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8683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ΠΕΚΑ ΕΡΜΟΥΠΟΛΗΣ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8684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ΒΟΛΟΥ</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8685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ΚΕΝT. ΜΑΚΕΔ. ΘΕΣΣΑΛΟΝΙΚΗΣ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39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8686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ΘΕΣΣΑΛΙΑΣ (ΛΑΡΙΣΑ)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8694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ΠΕKA HΠΕΙΡΟΥ ΚΑΙ ΚΕΡΚΥΡΑΣ (ΙΩΑΝΝΙΝΑ)</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8696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ΣΤΕΡΕΑΣ ΕΛΛΑΔΑΣ (ΛΑΜΙΑ)</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8697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ΚΑΡΔΙΤΣΑΣ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8698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ΑΧΑΪΑΣ  (ΠΑΤΡΑ)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8699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ΠΕKA HΠΕΙΡΟΥ ΚΑΙ ΚΕΡΚΥΡΑΣ (ΙΩΑΝΝΙΝΑ)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8700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Α ΔΥΤΙΚΗΣ ΑΤΤΙΚΗΣ( ΕΛΕΥΣΙΝΑ)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8701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ΠΕΡΙΦΕΡΕΙΑΚΟ ΥΠΟΚ/ΜΑ ΜΙΣΘΩΤΩΝ ΛΕΣΒΟΥ- ΛΗΜΝΟΥ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8702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ΠΕΡΙΦΕΡΕΙΑΚΟ ΥΠΟΚ/ΜΑ ΜΙΣΘΩΤΩΝ  ΧΑΝΙΩΝ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KHY 8703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ΠΕΚΑ ΒΟΡΕΙΟΥ ΚΑΙ ΝΟΤΙΟΥ  ΑΙΓΑΙΟΥ  (ΡΟΔΟΣ)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49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color w:val="000000"/>
                <w:szCs w:val="22"/>
                <w:lang w:val="el-GR" w:eastAsia="el-GR"/>
              </w:rPr>
            </w:pPr>
            <w:r w:rsidRPr="00BF1F33">
              <w:rPr>
                <w:color w:val="000000"/>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color w:val="000000"/>
                <w:szCs w:val="22"/>
                <w:lang w:val="el-GR" w:eastAsia="el-GR"/>
              </w:rPr>
            </w:pPr>
            <w:r w:rsidRPr="00BF1F33">
              <w:rPr>
                <w:color w:val="000000"/>
                <w:szCs w:val="22"/>
                <w:lang w:val="el-GR" w:eastAsia="el-GR"/>
              </w:rPr>
              <w:t>ΚΗΥ 8704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color w:val="000000"/>
                <w:szCs w:val="22"/>
                <w:lang w:val="el-GR" w:eastAsia="el-GR"/>
              </w:rPr>
            </w:pPr>
            <w:r w:rsidRPr="00BF1F33">
              <w:rPr>
                <w:color w:val="000000"/>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color w:val="000000"/>
                <w:szCs w:val="22"/>
                <w:lang w:val="el-GR" w:eastAsia="el-GR"/>
              </w:rPr>
            </w:pPr>
            <w:r w:rsidRPr="00BF1F33">
              <w:rPr>
                <w:color w:val="000000"/>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color w:val="000000"/>
                <w:szCs w:val="22"/>
                <w:lang w:val="el-GR" w:eastAsia="el-GR"/>
              </w:rPr>
            </w:pPr>
            <w:r w:rsidRPr="00BF1F33">
              <w:rPr>
                <w:color w:val="000000"/>
                <w:szCs w:val="22"/>
                <w:lang w:val="el-GR" w:eastAsia="el-GR"/>
              </w:rPr>
              <w:t>ΠΕΚΑ ΑΝΑΤΟΛΙΚΗΣ ΜΑΚΕΔΟΝΙΑΣ  (ΚΟΜΟΤΗΝΗ)</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ΚHH 1345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ΚΕΝT. ΜΑΚΕΔ. ΘΕΣΣΑΛΟΝΙΚΗΣ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8706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ΚΙΛΚΙΣ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XSARA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8707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Ε ΠΕΙΡΑΙΩΣ  (ΑΓΙΟΣ ΙΩΑΝΝ  ΡΕΝΤΗΣ)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8710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ΒΟΡΕΙΟΥ ΤΟΜΕΑ ΑΘΗΝΑΣ (ΑΜΑΡΟΥΣΙΟ)</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8713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ΙΩΑΝΝΙΝΩΝ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8714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IB ΤΟΠΙΚΟ ΥΠΟK/ΜΑ ΜΙΣΘΩΤΩΝ ΑΤΤΙΚΗΣ ΑΘΗΝΩΝ ΚΕΝΤΡΙKΟΥ ΤΟΜΕΑ (Ν. ΦΙΛΑΔΕΛΦΕΙΑ)</w:t>
            </w:r>
          </w:p>
        </w:tc>
      </w:tr>
      <w:tr w:rsidR="00BF1F33" w:rsidRPr="00BB0AB7" w:rsidTr="001A3F8A">
        <w:trPr>
          <w:trHeight w:val="300"/>
        </w:trPr>
        <w:tc>
          <w:tcPr>
            <w:tcW w:w="817" w:type="dxa"/>
            <w:tcBorders>
              <w:top w:val="nil"/>
              <w:left w:val="single" w:sz="4" w:space="0" w:color="000000"/>
              <w:bottom w:val="single" w:sz="4" w:space="0" w:color="auto"/>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56</w:t>
            </w:r>
          </w:p>
        </w:tc>
        <w:tc>
          <w:tcPr>
            <w:tcW w:w="1989" w:type="dxa"/>
            <w:tcBorders>
              <w:top w:val="nil"/>
              <w:left w:val="nil"/>
              <w:bottom w:val="single" w:sz="4" w:space="0" w:color="auto"/>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auto"/>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auto"/>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8715</w:t>
            </w:r>
          </w:p>
        </w:tc>
        <w:tc>
          <w:tcPr>
            <w:tcW w:w="940" w:type="dxa"/>
            <w:tcBorders>
              <w:top w:val="nil"/>
              <w:left w:val="nil"/>
              <w:bottom w:val="single" w:sz="4" w:space="0" w:color="auto"/>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auto"/>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auto"/>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ΧΑΛΚΙΔΙΚΗΣ (ΠΟΛΥΓΥΡΟΣ)</w:t>
            </w:r>
          </w:p>
        </w:tc>
      </w:tr>
      <w:tr w:rsidR="00BF1F33" w:rsidRPr="00BF1F33" w:rsidTr="001A3F8A">
        <w:trPr>
          <w:trHeight w:val="300"/>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lastRenderedPageBreak/>
              <w:t>57</w:t>
            </w:r>
          </w:p>
        </w:tc>
        <w:tc>
          <w:tcPr>
            <w:tcW w:w="1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8716</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single" w:sz="4" w:space="0" w:color="auto"/>
              <w:left w:val="single" w:sz="4" w:space="0" w:color="auto"/>
              <w:bottom w:val="single" w:sz="4" w:space="0" w:color="auto"/>
              <w:right w:val="single" w:sz="4" w:space="0" w:color="auto"/>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ΑΡΤΑΣ</w:t>
            </w:r>
          </w:p>
        </w:tc>
      </w:tr>
      <w:tr w:rsidR="00BF1F33" w:rsidRPr="00BF1F33" w:rsidTr="001A3F8A">
        <w:trPr>
          <w:trHeight w:val="300"/>
        </w:trPr>
        <w:tc>
          <w:tcPr>
            <w:tcW w:w="817"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58</w:t>
            </w:r>
          </w:p>
        </w:tc>
        <w:tc>
          <w:tcPr>
            <w:tcW w:w="1989" w:type="dxa"/>
            <w:tcBorders>
              <w:top w:val="single" w:sz="4" w:space="0" w:color="auto"/>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single" w:sz="4" w:space="0" w:color="auto"/>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single" w:sz="4" w:space="0" w:color="auto"/>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8717</w:t>
            </w:r>
          </w:p>
        </w:tc>
        <w:tc>
          <w:tcPr>
            <w:tcW w:w="940" w:type="dxa"/>
            <w:tcBorders>
              <w:top w:val="single" w:sz="4" w:space="0" w:color="auto"/>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single" w:sz="4" w:space="0" w:color="auto"/>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single" w:sz="4" w:space="0" w:color="auto"/>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ΚΕΝT. ΜΑΚΕΔ. ΘΕΣΣΑΛΟΝΙΚΗΣ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8718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ΓΕΝΙΚΗ Δ/ΝΣΗ ΠΛΗΡΟΦΟΡΙΚΗΣ ΚΑΙ ΕΠΙΚΟΙΝΩΝΙΩΝ</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8719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ΚΕΡΚΥΡΑΣ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8724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Δ ΑΝΑΤΟΛΙΚΗΣ ΑΤΤΙΚΗΣ  (ΚΟΡΩΠΙ)</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8725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ΖΑΚΥΝΘΟΥ  (ΖΑΚΥΝΘΟΣ)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8726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Γ ΝΟΤΙΟΥ ΤΟΜΕΑ ΑΘΗΝΑΣ (ΓΛΥΦΑΔΑ)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8727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Α ΤΟΠΙΚΟ ΥΠΟΚ/ΜΑ ΜΙΣΘΩΤΩΝ ΛΑΣΙΘΙΟΥ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8728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Ι ΘΕΣ/ΚΗΣ - ΤΟΠΙΚΗ Δ/ΝΣΗ Η ΘΕΣ/ΚΗΣ (ΙΩΝΙΑ - ΕΥΟΣΜΟΣ)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8729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ΣΤ ΘΕΣ/ΚΗΣ ΤΟΠΙΚΗ Δ/ΝΣΗ Δ ΘΕΣ/ΚΗΣ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8730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ΣΕΡΡΩΝ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8731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ΘΕΣΠΡΩΤΙΑΣ  (ΗΓΟΥΜΕΝΙΤΣΑ)</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69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8732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ΠΡΕΒΕΖΑΣ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8736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ΤΡΙΚΑΛΑ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8737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ΡΟΔΟΠΗΣ (ΚΟΜΟΤΗΝΗ)</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8738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ΤΟΠΙΚΟ ΥΠΟΚ/ΜΑ ΜΙΣΘΩΤΩΝ ΧΙΟΥ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8739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ΛΑΡΙΣΑΣ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ΑΙΤΩΛΟΑΚΑΡΝΑΝΙΑΣ  (ΑΓΡΙΝΙΟ)</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ΔΥΤΙΚΗΣ ΜΑΚΕΔΟΝΙΑΣ  (ΚΟΖΑΝΗ)</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Ζ ΘΕΣ/ΚΗΣ ΤΟΠΙΚΗ Δ/ΝΣΗ Θ ΘΕΣ/ΚΗΣ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ΗΛΕΙΑΣ (ΠΥΡΓΟΣ)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ΔΡΑΜΑΣ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79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ΤΟΠΙΚΟ ΥΠΟΚ/ΜΑ ΜΙΣΘΩΤΩΝ ΣΑΜΟΥ-ΙΚΑΡΙΑΣ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ΑΡΚΑΔΙΑΣ (ΤΡΙΠΟΛΗ)</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ΛΑΚΩΝΙΑΣ (ΣΠΑΡΤΗ)</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ΤΟΠΙΚΟ ΥΠΟΚ/ΜΑ ΜΙΣΘΩΤΩΝ ΡΕΘΥΜΝΟΥ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8750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Γ ΤΟΠΙΚΟ ΥΠΟΚ/ΜΑ ΜΙΣΘΩΤΩΝ ΑΤΤΙΚΗΣ -ΑΘΗΝΩΝ ΔΥΤΙΚΟΥ ΤΟΜΕΑ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8751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ΕΥΒΟΙΑΣ (ΧΑΛΚΙΔΑ)</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8752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ΧΑΝΙΩΝ</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lastRenderedPageBreak/>
              <w:t>86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8754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ΞΑΝΘΗΣ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8755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ΚΑΣΤΟΡΙΑΣ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8760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Α ΚΟΖΑΝΗΣ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89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8761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Β ΑΧΑΙΑΣ  (ΠΑΤΡΑ)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8762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ΦΘΙΩΤΙΔΑΣ  (ΛΑΜΙΑ)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8763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ΝΟΤΙΟΥ ΤΟΜΕΑ ΑΘΗΝΑΣ (ΚΑΛΛΙΘΕΑ)</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CITROEN SAXO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8764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 Δ/ΝΣΗ Α ΔΩΔΕΚΑΝΗΣΟΥ (ΡΟΔΟΣ)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CITROEN  SAXO</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ΚΗΥ 8744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1999</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ΕΔΕΣΣΑΣ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ORION</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ΚΗO 1442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1400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1991</w:t>
            </w:r>
          </w:p>
        </w:tc>
        <w:tc>
          <w:tcPr>
            <w:tcW w:w="5778"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ΤΟΠΙΚΗ Δ/ΝΣΗ Α ΜΑΓΝΗΣΙΑΣ  (ΒΟΛΟΣ)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ΜΙTSUBISHI</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KHY 5589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Α ΘΕΣ/ΙΚΗΣ ΤΟΠΙΚΗ Δ/ΝΣΗ Γ ΘΕΣ/ΚΗΣ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ΒΜW </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KHH1670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2010</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ΑΝΘΡΩΠΙΝΟΥ ΔΥΝΑΜΙΚΟΥ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TOYTA AVENSIS</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2676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2002</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ΔΥΤΙΚΗΣ ΕΛΛΑΔΑΣ, ΖΑΚΥΝΘΟΥ ΚΕΦΑΛΛΗΝΙΑΣ &amp; ΛΕΥΚΑΔΑΣ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xml:space="preserve"> OPEL ASTRA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KHH 1340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1400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Δ/ΝΣΗ  ΑΚΙΝΗΤΗΣ ΠΕΡΙΟΥΣΙΑΣ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OPEL VECTRA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ΚΗΙ 3582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1600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2001</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ΠΕΚΑ ΔΥΤΙΚΗΣ ΕΛΛΑΔΑΣ, ΖΑΚΥΝΘΟΥ ΚΕΦΑΛΛΗΝΙΑΣ &amp; ΛΕΥΚΑΔΑΣ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NISSAN  NOTE</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ΕΠΙΒΑΤΙΚΟ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ΚΥ 9103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2014</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ΔΙΟΙΚΗΣΗ ΚΕΝΤΡΙΚΕΣ ΥΠΗΡΕΣΙΕΣ</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TRANSIT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5866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2300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ΑΝΘΡΩΠΙΝΟΥ ΔΥΝΑΜΙΚΟΥ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TRANSIT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6323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2300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 ΓΕΝΙΚΗ Δ/ΝΣΗ ΠΛΗΡΟΦΟΡΙΚΗΣ ΚΑΙ ΕΠΙΚΟΙΝΩΝΙΩΝ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TRANSIT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6322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2300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ΤΟΠΙΚΗ Δ/ΝΣΗ Α ΘΕΣΣΑΛΟΝΙΚΗΣ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TRANSIT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9787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2300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2008</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Δ/ΝΣΗ  ΑΚΙΝΗΤΗΣ ΠΕΡΙΟΥΣΙΑΣ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RENAULT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6005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2002</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Δ/ΝΣΗ ΠΡΟΜΗΘΕΙΩΝ ΑΠΟΘΗΚΕΣ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RENAULT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6006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2800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2002</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Δ/ΝΣΗ ΠΡΟΜΗΘΕΙΩΝ ΑΠΟΘΗΚΕΣ </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TRANSIT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KHY 8550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1998</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ΑΝΘΡΩΠΙΝΟΥ ΔΥΝΑΜΙΚΟΥ</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VOLKSWAGEN</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3298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2001</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ΤΕΧΝΙΚΩΝ  ΥΠΗΡΕΣΙΩΝ</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FORD TRANSIT</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ΦΟΡΤΗΓΟ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KHI  5865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2300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2004</w:t>
            </w:r>
          </w:p>
        </w:tc>
        <w:tc>
          <w:tcPr>
            <w:tcW w:w="5778" w:type="dxa"/>
            <w:tcBorders>
              <w:top w:val="nil"/>
              <w:left w:val="nil"/>
              <w:bottom w:val="single" w:sz="4" w:space="0" w:color="000000"/>
              <w:right w:val="single" w:sz="4" w:space="0" w:color="000000"/>
            </w:tcBorders>
            <w:shd w:val="clear" w:color="auto" w:fill="auto"/>
            <w:noWrap/>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Δ/ΝΣΗ ΑΝΘΡΩΠΙΝΟΥ ΔΥΝΑΜΙΚΟΥ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ΥΑΜΑΗΑ</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ΑΒΜ 2499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YΠΟΔ/ΝΣΗ  ΤΕΧΝΙΚΗΣ ΘΕΣ/ΝΙΚΗΣ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HONDA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ΑΜΕ 910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108</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ΤΟΠ.ΥΠΟΚ/ΜΑ ΜΙΣΘΩΤΩΝ ΦΩΚΙΔΑΣ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YAMAHA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ΑΟΝ 859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Β ΤΟΠ.ΥΠΟΚ/ΜΑ  ΜΙΣΘΩΤΩΝ  ΑΤΤΙΚΗΣ - ΑΝΑΤΟΛΙΚΗ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ΤΗΑΙ ΥΑΜΑΗΑ</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ΒΖΑ 0140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ΠΕΡ. ΥΠΟΚ/ΜΑ ΜΙΣΘΩΤΩΝ ΑΤΤΙΚΗΣ ΠΕΙΡΑΙΩΣ -ΝΗΣΩΝ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HONDA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ΕΖZ 796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125</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Α ΤΟΠ.ΥΠΟΚ/ΜΑ ΜΙΣΘΩΤΩΝ  ΚΥΚΛΑΔΩΝ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lastRenderedPageBreak/>
              <w:t>115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PIAGGIO</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ΗΕ 9184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ΠΕΡ.ΥΠΟΚ/ΜΑ ΜΙΣΘΩΤΩΝ  ΙΩΑΝΝΙΝΩΝ</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DAELIM</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ΗΚΖ 971</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97</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Α ΤΟΠ.ΥΠΟΚ/ΜΑ ΜΙΣΘΩΤΩΝ ΗΡΑΚΛΕΙΟΥ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SUZUKI</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ΙΖΕ 0639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109</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ΠΕΡ.ΥΠΟΚ/ΜΑ ΜΙΣΘΩΤΩΝ  ΜΑΓΝΗΣΙΑΣ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118</w:t>
            </w:r>
          </w:p>
        </w:tc>
        <w:tc>
          <w:tcPr>
            <w:tcW w:w="1989" w:type="dxa"/>
            <w:tcBorders>
              <w:top w:val="nil"/>
              <w:left w:val="nil"/>
              <w:bottom w:val="single" w:sz="4" w:space="0" w:color="000000"/>
              <w:right w:val="single" w:sz="4" w:space="0" w:color="000000"/>
            </w:tcBorders>
            <w:shd w:val="clear" w:color="auto" w:fill="auto"/>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ASTREA-GRAND</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ΚΧΚ 498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97</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Γ ΤΟΠ.ΥΠΟΚ/ΜΑ ΜΙΣΘΩΤΩΝ ΔΩΔΕΚΑΝΗΣΟΥ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119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HONDA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ΜΗΕ 1695</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ΤΟΠ.ΥΠΟΚ/ΜΑ ΜΙΣΘΩΤΩΝ  ΑΡΤΑΣ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HONDA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ΜΥΜ 647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97</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ΠΕΡ. ΥΠΟΚ/ΜΑ ΜΙΣΘΩΤΩΝ  ΛΕΣΒΟΥ - ΛΗΜΝΟΥ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YAMAHA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ΝΗΕ 4462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ΠΕΡ.ΥΠΟΚ/ΜΑ ΜΙΣΘΩΤΩΝ  ΜΑΓΝΗΣΙΑΣ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HONDA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ΟΖ 9242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ΤΟΠ.ΥΠΟΚ/ΜΑ ΜΙΣΘΩΤΩΝ ΚΕΡΚΥΡΑΣ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123</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DAYTONA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ΡΙΝ 2644</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 xml:space="preserve">ΤΟΠ.ΥΠΟΚ/ΜΑ ΜΙΣΘΩΤΩΝ ΛΕΣΒΟΥ - ΛΗΜΝΟΥ  </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124</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MEGO-YX-50</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ΡΝΑ 4243</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ΤΟΠ.ΥΠΟΚ/ΜΑ ΜΙΣΘΩΤΩΝ  ΧΙΟΥ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125</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PIAGGIO</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ΡΟΜ 9376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Α ΤΟΠΙΚΟ ΥΠΟΚ/ΜΑ ΜΙΣΘΩΤΩΝ ΕΒΡΟΥ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126</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PIAGGIO</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ΤΖΙ 8498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ΠΕΡ.ΥΠΟΚ/ΜΑ ΜΙΣΘΩΤΩΝ ΗΡΑΚΛΕΙΟΥ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127</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KYMCO</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ΤΖΝ 6900</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Β ΤΟΠ.ΥΠΟΚ/ΜΑ ΜΙΣΘΩΤΩΝ ΔΩΔΕΚΑΝΗΣΟΥ</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128</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THAI HONDA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ΤΡΖ 102</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125</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ΠΕΡΙΦΕΡΕΙΑΚΟ ΥΠΟΚ/ΜΑ ΜΙΣΘΩΤΩΝ ΤΡΙΠΟΛΗΣ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129</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KYMCO</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ΥΒΗ 2869</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Γ ΤΟΠ.ΥΠΟΚ/ΜΑ ΜΙΣΘΩΤΩΝ ΚΥΚΛΑΔΩΝ</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130</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PIAGGIO</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ΥΟΜ 736</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50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Γ.Κ.Α. ΣΠΕΤΣΩΝ</w:t>
            </w:r>
          </w:p>
        </w:tc>
      </w:tr>
      <w:tr w:rsidR="00BF1F33" w:rsidRPr="00BF1F33"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131</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HONDA</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ΝΟΚ 478</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102</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ΓΕΝΙΚΗ Δ/ΝΣΗ ΠΛΗΡΟΦΟΡΙΚΗΣ</w:t>
            </w:r>
          </w:p>
        </w:tc>
      </w:tr>
      <w:tr w:rsidR="00BF1F33" w:rsidRPr="00BB0AB7" w:rsidTr="001A3F8A">
        <w:trPr>
          <w:trHeight w:val="300"/>
        </w:trPr>
        <w:tc>
          <w:tcPr>
            <w:tcW w:w="817" w:type="dxa"/>
            <w:tcBorders>
              <w:top w:val="nil"/>
              <w:left w:val="single" w:sz="4" w:space="0" w:color="000000"/>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132</w:t>
            </w:r>
          </w:p>
        </w:tc>
        <w:tc>
          <w:tcPr>
            <w:tcW w:w="1989"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CRYSTAL</w:t>
            </w:r>
          </w:p>
        </w:tc>
        <w:tc>
          <w:tcPr>
            <w:tcW w:w="1853"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ΜΟΤΟΠΟΔΗΛΑΤΟ</w:t>
            </w:r>
          </w:p>
        </w:tc>
        <w:tc>
          <w:tcPr>
            <w:tcW w:w="246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ΕΒΡ 617</w:t>
            </w:r>
          </w:p>
        </w:tc>
        <w:tc>
          <w:tcPr>
            <w:tcW w:w="940"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120</w:t>
            </w:r>
          </w:p>
        </w:tc>
        <w:tc>
          <w:tcPr>
            <w:tcW w:w="2006" w:type="dxa"/>
            <w:tcBorders>
              <w:top w:val="nil"/>
              <w:left w:val="nil"/>
              <w:bottom w:val="single" w:sz="4" w:space="0" w:color="000000"/>
              <w:right w:val="single" w:sz="4" w:space="0" w:color="000000"/>
            </w:tcBorders>
            <w:shd w:val="clear" w:color="auto" w:fill="auto"/>
            <w:noWrap/>
            <w:vAlign w:val="center"/>
            <w:hideMark/>
          </w:tcPr>
          <w:p w:rsidR="00BF1F33" w:rsidRPr="00BF1F33" w:rsidRDefault="00BF1F33" w:rsidP="001A3F8A">
            <w:pPr>
              <w:suppressAutoHyphens w:val="0"/>
              <w:spacing w:after="0"/>
              <w:jc w:val="center"/>
              <w:rPr>
                <w:szCs w:val="22"/>
                <w:lang w:val="el-GR" w:eastAsia="el-GR"/>
              </w:rPr>
            </w:pPr>
            <w:r w:rsidRPr="00BF1F33">
              <w:rPr>
                <w:szCs w:val="22"/>
                <w:lang w:val="el-GR" w:eastAsia="el-GR"/>
              </w:rPr>
              <w:t> </w:t>
            </w:r>
          </w:p>
        </w:tc>
        <w:tc>
          <w:tcPr>
            <w:tcW w:w="5778" w:type="dxa"/>
            <w:tcBorders>
              <w:top w:val="nil"/>
              <w:left w:val="nil"/>
              <w:bottom w:val="single" w:sz="4" w:space="0" w:color="000000"/>
              <w:right w:val="single" w:sz="4" w:space="0" w:color="000000"/>
            </w:tcBorders>
            <w:shd w:val="clear" w:color="auto" w:fill="auto"/>
            <w:noWrap/>
            <w:vAlign w:val="bottom"/>
            <w:hideMark/>
          </w:tcPr>
          <w:p w:rsidR="00BF1F33" w:rsidRPr="00BF1F33" w:rsidRDefault="00BF1F33" w:rsidP="001A3F8A">
            <w:pPr>
              <w:suppressAutoHyphens w:val="0"/>
              <w:spacing w:after="0"/>
              <w:jc w:val="left"/>
              <w:rPr>
                <w:szCs w:val="22"/>
                <w:lang w:val="el-GR" w:eastAsia="el-GR"/>
              </w:rPr>
            </w:pPr>
            <w:r w:rsidRPr="00BF1F33">
              <w:rPr>
                <w:szCs w:val="22"/>
                <w:lang w:val="el-GR" w:eastAsia="el-GR"/>
              </w:rPr>
              <w:t>Α ΤΟΠΙΚΟ ΥΠΟΚ/ΜΑ ΜΙΣΘΩΤΩΝ ΕΒΡΟΥ</w:t>
            </w:r>
          </w:p>
        </w:tc>
      </w:tr>
    </w:tbl>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pPr>
    </w:p>
    <w:p w:rsidR="00BF1F33" w:rsidRDefault="00BF1F33" w:rsidP="00BF1F33">
      <w:pPr>
        <w:autoSpaceDE w:val="0"/>
        <w:autoSpaceDN w:val="0"/>
        <w:adjustRightInd w:val="0"/>
        <w:spacing w:after="0" w:line="360" w:lineRule="auto"/>
        <w:rPr>
          <w:sz w:val="23"/>
          <w:szCs w:val="23"/>
          <w:lang w:val="el-GR" w:eastAsia="el-GR"/>
        </w:rPr>
        <w:sectPr w:rsidR="00BF1F33" w:rsidSect="00BF1F33">
          <w:pgSz w:w="16838" w:h="11906" w:orient="landscape"/>
          <w:pgMar w:top="1134" w:right="709" w:bottom="1134" w:left="709" w:header="720" w:footer="479" w:gutter="0"/>
          <w:cols w:space="720"/>
          <w:titlePg/>
          <w:rtlGutter/>
          <w:docGrid w:linePitch="360"/>
        </w:sectPr>
      </w:pPr>
    </w:p>
    <w:tbl>
      <w:tblPr>
        <w:tblpPr w:leftFromText="180" w:rightFromText="180" w:vertAnchor="text" w:horzAnchor="page" w:tblpX="501" w:tblpY="236"/>
        <w:tblW w:w="15530" w:type="dxa"/>
        <w:tblLook w:val="04A0" w:firstRow="1" w:lastRow="0" w:firstColumn="1" w:lastColumn="0" w:noHBand="0" w:noVBand="1"/>
      </w:tblPr>
      <w:tblGrid>
        <w:gridCol w:w="675"/>
        <w:gridCol w:w="2268"/>
        <w:gridCol w:w="2127"/>
        <w:gridCol w:w="1970"/>
        <w:gridCol w:w="1460"/>
        <w:gridCol w:w="3657"/>
        <w:gridCol w:w="3373"/>
      </w:tblGrid>
      <w:tr w:rsidR="00BE0AA6" w:rsidRPr="00BB0AB7" w:rsidTr="001A3F8A">
        <w:trPr>
          <w:trHeight w:val="315"/>
        </w:trPr>
        <w:tc>
          <w:tcPr>
            <w:tcW w:w="15530" w:type="dxa"/>
            <w:gridSpan w:val="7"/>
            <w:tcBorders>
              <w:top w:val="nil"/>
              <w:left w:val="nil"/>
              <w:bottom w:val="single" w:sz="4" w:space="0" w:color="000000"/>
              <w:right w:val="nil"/>
            </w:tcBorders>
            <w:shd w:val="clear" w:color="auto" w:fill="auto"/>
            <w:noWrap/>
            <w:vAlign w:val="bottom"/>
            <w:hideMark/>
          </w:tcPr>
          <w:p w:rsidR="0058243B" w:rsidRDefault="00BE0AA6" w:rsidP="004B5CB7">
            <w:pPr>
              <w:suppressAutoHyphens w:val="0"/>
              <w:spacing w:after="0"/>
              <w:jc w:val="center"/>
              <w:rPr>
                <w:b/>
                <w:bCs/>
                <w:szCs w:val="22"/>
                <w:u w:val="single"/>
                <w:lang w:val="el-GR" w:eastAsia="el-GR"/>
              </w:rPr>
            </w:pPr>
            <w:r w:rsidRPr="0058243B">
              <w:rPr>
                <w:b/>
                <w:bCs/>
                <w:szCs w:val="22"/>
                <w:u w:val="single"/>
                <w:lang w:val="el-GR" w:eastAsia="el-GR"/>
              </w:rPr>
              <w:lastRenderedPageBreak/>
              <w:t xml:space="preserve">ΥΠΟΔΕΙΓΜΑ ΟΙΚΟΝΟΜΙΚΗΣ ΠΡΟΣΦΟΡΑΣ </w:t>
            </w:r>
          </w:p>
          <w:p w:rsidR="00BE0AA6" w:rsidRPr="0058243B" w:rsidRDefault="00BE0AA6" w:rsidP="004B5CB7">
            <w:pPr>
              <w:suppressAutoHyphens w:val="0"/>
              <w:spacing w:after="0"/>
              <w:jc w:val="center"/>
              <w:rPr>
                <w:b/>
                <w:bCs/>
                <w:szCs w:val="22"/>
                <w:u w:val="single"/>
                <w:lang w:val="el-GR" w:eastAsia="el-GR"/>
              </w:rPr>
            </w:pPr>
            <w:r w:rsidRPr="0058243B">
              <w:rPr>
                <w:b/>
                <w:bCs/>
                <w:szCs w:val="22"/>
                <w:u w:val="single"/>
                <w:lang w:val="el-GR" w:eastAsia="el-GR"/>
              </w:rPr>
              <w:t>ΠΙΝΑΚΑΣ ΟΧΗΜΑΤΩΝ e-ΕΦΚΑ</w:t>
            </w:r>
          </w:p>
          <w:p w:rsidR="004B5CB7" w:rsidRPr="004B5CB7" w:rsidRDefault="004B5CB7" w:rsidP="004B5CB7">
            <w:pPr>
              <w:suppressAutoHyphens w:val="0"/>
              <w:spacing w:after="0"/>
              <w:jc w:val="center"/>
              <w:rPr>
                <w:rFonts w:ascii="Arial" w:hAnsi="Arial" w:cs="Arial"/>
                <w:b/>
                <w:bCs/>
                <w:sz w:val="28"/>
                <w:szCs w:val="28"/>
                <w:lang w:val="el-GR" w:eastAsia="el-GR"/>
              </w:rPr>
            </w:pPr>
          </w:p>
        </w:tc>
      </w:tr>
      <w:tr w:rsidR="00BE0AA6" w:rsidRPr="00BE0AA6" w:rsidTr="001A3F8A">
        <w:trPr>
          <w:trHeight w:val="1080"/>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left"/>
              <w:rPr>
                <w:rFonts w:ascii="Arial" w:hAnsi="Arial" w:cs="Arial"/>
                <w:b/>
                <w:bCs/>
                <w:sz w:val="16"/>
                <w:szCs w:val="16"/>
                <w:lang w:val="el-GR" w:eastAsia="el-GR"/>
              </w:rPr>
            </w:pPr>
            <w:r w:rsidRPr="00BE0AA6">
              <w:rPr>
                <w:rFonts w:ascii="Arial" w:hAnsi="Arial" w:cs="Arial"/>
                <w:b/>
                <w:bCs/>
                <w:sz w:val="16"/>
                <w:szCs w:val="16"/>
                <w:lang w:val="el-GR" w:eastAsia="el-GR"/>
              </w:rPr>
              <w:t>Α/Α</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left"/>
              <w:rPr>
                <w:rFonts w:ascii="Arial" w:hAnsi="Arial" w:cs="Arial"/>
                <w:b/>
                <w:bCs/>
                <w:sz w:val="16"/>
                <w:szCs w:val="16"/>
                <w:lang w:val="el-GR" w:eastAsia="el-GR"/>
              </w:rPr>
            </w:pPr>
            <w:r w:rsidRPr="00BE0AA6">
              <w:rPr>
                <w:rFonts w:ascii="Arial" w:hAnsi="Arial" w:cs="Arial"/>
                <w:b/>
                <w:bCs/>
                <w:sz w:val="16"/>
                <w:szCs w:val="16"/>
                <w:lang w:val="el-GR" w:eastAsia="el-GR"/>
              </w:rPr>
              <w:t>ΜΑΡΚΑ/ΜΟΝΤΕΛΟ</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left"/>
              <w:rPr>
                <w:rFonts w:ascii="Arial" w:hAnsi="Arial" w:cs="Arial"/>
                <w:b/>
                <w:bCs/>
                <w:sz w:val="16"/>
                <w:szCs w:val="16"/>
                <w:lang w:val="el-GR" w:eastAsia="el-GR"/>
              </w:rPr>
            </w:pPr>
            <w:r w:rsidRPr="00BE0AA6">
              <w:rPr>
                <w:rFonts w:ascii="Arial" w:hAnsi="Arial" w:cs="Arial"/>
                <w:b/>
                <w:bCs/>
                <w:sz w:val="16"/>
                <w:szCs w:val="16"/>
                <w:lang w:val="el-GR" w:eastAsia="el-GR"/>
              </w:rPr>
              <w:t>ΤΥΠΟΣ</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left"/>
              <w:rPr>
                <w:rFonts w:ascii="Arial" w:hAnsi="Arial" w:cs="Arial"/>
                <w:b/>
                <w:bCs/>
                <w:sz w:val="16"/>
                <w:szCs w:val="16"/>
                <w:lang w:val="el-GR" w:eastAsia="el-GR"/>
              </w:rPr>
            </w:pPr>
            <w:r w:rsidRPr="00BE0AA6">
              <w:rPr>
                <w:rFonts w:ascii="Arial" w:hAnsi="Arial" w:cs="Arial"/>
                <w:b/>
                <w:bCs/>
                <w:sz w:val="16"/>
                <w:szCs w:val="16"/>
                <w:lang w:val="el-GR" w:eastAsia="el-GR"/>
              </w:rPr>
              <w:t>ΑΡΙΘΜΟΣ ΚΥΚΛΟΦΟΡΙΑΣ</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left"/>
              <w:rPr>
                <w:rFonts w:ascii="Arial" w:hAnsi="Arial" w:cs="Arial"/>
                <w:b/>
                <w:bCs/>
                <w:sz w:val="16"/>
                <w:szCs w:val="16"/>
                <w:lang w:val="el-GR" w:eastAsia="el-GR"/>
              </w:rPr>
            </w:pPr>
            <w:r w:rsidRPr="00BE0AA6">
              <w:rPr>
                <w:rFonts w:ascii="Arial" w:hAnsi="Arial" w:cs="Arial"/>
                <w:b/>
                <w:bCs/>
                <w:sz w:val="16"/>
                <w:szCs w:val="16"/>
                <w:lang w:val="el-GR" w:eastAsia="el-GR"/>
              </w:rPr>
              <w:t xml:space="preserve">ΚΥΒΙΚΑ </w:t>
            </w:r>
          </w:p>
        </w:tc>
        <w:tc>
          <w:tcPr>
            <w:tcW w:w="365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left"/>
              <w:rPr>
                <w:rFonts w:ascii="Arial" w:hAnsi="Arial" w:cs="Arial"/>
                <w:b/>
                <w:bCs/>
                <w:sz w:val="16"/>
                <w:szCs w:val="16"/>
                <w:lang w:val="el-GR" w:eastAsia="el-GR"/>
              </w:rPr>
            </w:pPr>
            <w:r w:rsidRPr="00BE0AA6">
              <w:rPr>
                <w:rFonts w:ascii="Arial" w:hAnsi="Arial" w:cs="Arial"/>
                <w:b/>
                <w:bCs/>
                <w:sz w:val="16"/>
                <w:szCs w:val="16"/>
                <w:lang w:val="el-GR" w:eastAsia="el-GR"/>
              </w:rPr>
              <w:t>Ασφάλιση από 13/02/21-19/02/21 (μόνο για το α/α 100 όχημα)</w:t>
            </w:r>
          </w:p>
        </w:tc>
        <w:tc>
          <w:tcPr>
            <w:tcW w:w="3373"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left"/>
              <w:rPr>
                <w:rFonts w:ascii="Arial" w:hAnsi="Arial" w:cs="Arial"/>
                <w:b/>
                <w:bCs/>
                <w:sz w:val="16"/>
                <w:szCs w:val="16"/>
                <w:lang w:val="el-GR" w:eastAsia="el-GR"/>
              </w:rPr>
            </w:pPr>
            <w:r w:rsidRPr="00BE0AA6">
              <w:rPr>
                <w:rFonts w:ascii="Arial" w:hAnsi="Arial" w:cs="Arial"/>
                <w:b/>
                <w:bCs/>
                <w:sz w:val="16"/>
                <w:szCs w:val="16"/>
                <w:lang w:val="el-GR" w:eastAsia="el-GR"/>
              </w:rPr>
              <w:t>Ασφάλιση από 19/02/21-19/02/22</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AUDI A6</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ΚΗΙ  1701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FOCUS</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ΚΗΙ  5864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OPEL ZAFIRA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ΚΗΙ  6273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OPEL ZAFIRA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ΚΗΙ  6274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ΜΕRCEDESC 180</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ΚΗΙ  9795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ΚΗΙ 9906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ORION</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ΚΗΟ 1217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1400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ORION</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ΚΗΟ 1229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1400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ORION</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ΚΗΟ 1362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1400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C4</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ΚΗΗ 1230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ROVERROVER 45</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ΚΗΙ  6951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8654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8656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8657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8658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8659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8669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8670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8671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HYUNDAI ACCENT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8672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1500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lastRenderedPageBreak/>
              <w:t>29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KHY 8674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8676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8677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8678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8679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8681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8682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8683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8684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8685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39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8686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8694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8696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8697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8698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8699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8700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8701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8702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KHY 8703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49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color w:val="000000"/>
                <w:sz w:val="16"/>
                <w:szCs w:val="16"/>
                <w:lang w:val="el-GR" w:eastAsia="el-GR"/>
              </w:rPr>
            </w:pPr>
            <w:r w:rsidRPr="00BE0AA6">
              <w:rPr>
                <w:rFonts w:ascii="Arial" w:hAnsi="Arial" w:cs="Arial"/>
                <w:color w:val="000000"/>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color w:val="000000"/>
                <w:sz w:val="16"/>
                <w:szCs w:val="16"/>
                <w:lang w:val="el-GR" w:eastAsia="el-GR"/>
              </w:rPr>
            </w:pPr>
            <w:r w:rsidRPr="00BE0AA6">
              <w:rPr>
                <w:rFonts w:ascii="Arial" w:hAnsi="Arial" w:cs="Arial"/>
                <w:color w:val="000000"/>
                <w:sz w:val="16"/>
                <w:szCs w:val="16"/>
                <w:lang w:val="el-GR" w:eastAsia="el-GR"/>
              </w:rPr>
              <w:t>ΚΗΥ 8704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color w:val="000000"/>
                <w:sz w:val="16"/>
                <w:szCs w:val="16"/>
                <w:lang w:val="el-GR" w:eastAsia="el-GR"/>
              </w:rPr>
            </w:pPr>
            <w:r w:rsidRPr="00BE0AA6">
              <w:rPr>
                <w:rFonts w:ascii="Arial" w:hAnsi="Arial" w:cs="Arial"/>
                <w:color w:val="000000"/>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color w:val="000000"/>
                <w:sz w:val="16"/>
                <w:szCs w:val="16"/>
                <w:lang w:val="el-GR" w:eastAsia="el-GR"/>
              </w:rPr>
            </w:pPr>
            <w:r w:rsidRPr="00BE0AA6">
              <w:rPr>
                <w:rFonts w:ascii="Arial" w:hAnsi="Arial" w:cs="Arial"/>
                <w:color w:val="000000"/>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ΚHH 1345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8706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XSARA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8707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8710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8713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8714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8715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8716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8717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8718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8719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8724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8725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8726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8727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lastRenderedPageBreak/>
              <w:t>65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8728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8729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8730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8731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69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8732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8736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8737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8738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8739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79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8750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8751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8752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8754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8755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8760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89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8761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8762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8763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CITROEN SAXO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8764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CITROEN  SAXO</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ΚΗΥ 8744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ORION</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ΚΗO 1442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1400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ΜΙTSUBISHI</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KHY 5589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2000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ΒΜW </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KHH1670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TOYTA AVENSIS</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2676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xml:space="preserve"> OPEL ASTRA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KHH 1340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1400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OPEL VECTRA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ΚΗΙ 3582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1600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b/>
                <w:bCs/>
                <w:sz w:val="16"/>
                <w:szCs w:val="16"/>
                <w:lang w:val="el-GR" w:eastAsia="el-GR"/>
              </w:rPr>
            </w:pPr>
            <w:r w:rsidRPr="00BE0AA6">
              <w:rPr>
                <w:rFonts w:ascii="Arial" w:hAnsi="Arial" w:cs="Arial"/>
                <w:b/>
                <w:bCs/>
                <w:sz w:val="16"/>
                <w:szCs w:val="16"/>
                <w:lang w:val="el-GR" w:eastAsia="el-GR"/>
              </w:rPr>
              <w:t>NISSAN  NOTE</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ΕΠΙΒΑΤΙΚΟ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ΚΥ 9103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1200</w:t>
            </w:r>
          </w:p>
        </w:tc>
        <w:tc>
          <w:tcPr>
            <w:tcW w:w="365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lastRenderedPageBreak/>
              <w:t>101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TRANSIT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5866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2300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TRANSIT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6323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2300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TRANSIT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6322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2300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TRANSIT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9787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2300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RENAULT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6005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RENAULT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6006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2800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TRANSIT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KHY 8550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2000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VOLKSWAGEN</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3298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2000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FORD TRANSIT</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ΦΟΡΤΗΓΟ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KHI  5865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2300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ΥΑΜΑΗΑ</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ΑΒΜ 2499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HONDA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ΑΜΕ 910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108</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YAMAHA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ΑΟΝ 859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ΤΗΑΙ ΥΑΜΑΗΑ</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ΒΖΑ 0140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HONDA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ΕΖZ 796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125</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PIAGGIO</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ΗΕ 9184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DAELIM</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ΗΚΖ 971</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97</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SUZUKI</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ΙΖΕ 0639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109</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118</w:t>
            </w:r>
          </w:p>
        </w:tc>
        <w:tc>
          <w:tcPr>
            <w:tcW w:w="2268" w:type="dxa"/>
            <w:tcBorders>
              <w:top w:val="nil"/>
              <w:left w:val="nil"/>
              <w:bottom w:val="single" w:sz="4" w:space="0" w:color="000000"/>
              <w:right w:val="single" w:sz="4" w:space="0" w:color="000000"/>
            </w:tcBorders>
            <w:shd w:val="clear" w:color="auto" w:fill="auto"/>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ASTREA-GRAND</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ΚΧΚ 498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97</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119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HONDA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ΜΗΕ 1695</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HONDA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ΜΥΜ 647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97</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YAMAHA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ΝΗΕ 4462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HONDA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ΟΖ 9242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123</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DAYTONA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ΡΙΝ 2644</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124</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MEGO-YX-50</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ΡΝΑ 4243</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125</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PIAGGIO</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ΡΟΜ 9376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126</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PIAGGIO</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ΤΖΙ 8498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127</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KYMCO</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ΤΖΝ 6900</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128</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THAI HONDA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ΤΡΖ 102</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125</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129</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KYMCO</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ΥΒΗ 2869</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130</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PIAGGIO</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ΥΟΜ 736</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50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131</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HONDA</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ΝΟΚ 478</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102</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single" w:sz="4" w:space="0" w:color="000000"/>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132</w:t>
            </w:r>
          </w:p>
        </w:tc>
        <w:tc>
          <w:tcPr>
            <w:tcW w:w="2268"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CRYSTAL</w:t>
            </w:r>
          </w:p>
        </w:tc>
        <w:tc>
          <w:tcPr>
            <w:tcW w:w="2127"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ΜΟΤΟΠΟΔΗΛΑΤΟ</w:t>
            </w:r>
          </w:p>
        </w:tc>
        <w:tc>
          <w:tcPr>
            <w:tcW w:w="197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ΕΒΡ 617</w:t>
            </w:r>
          </w:p>
        </w:tc>
        <w:tc>
          <w:tcPr>
            <w:tcW w:w="1460" w:type="dxa"/>
            <w:tcBorders>
              <w:top w:val="nil"/>
              <w:left w:val="nil"/>
              <w:bottom w:val="single" w:sz="4" w:space="0" w:color="000000"/>
              <w:right w:val="single" w:sz="4" w:space="0" w:color="000000"/>
            </w:tcBorders>
            <w:shd w:val="clear" w:color="auto" w:fill="auto"/>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120</w:t>
            </w:r>
          </w:p>
        </w:tc>
        <w:tc>
          <w:tcPr>
            <w:tcW w:w="3657" w:type="dxa"/>
            <w:tcBorders>
              <w:top w:val="nil"/>
              <w:left w:val="nil"/>
              <w:bottom w:val="single" w:sz="4" w:space="0" w:color="000000"/>
              <w:right w:val="single" w:sz="4" w:space="0" w:color="000000"/>
            </w:tcBorders>
            <w:shd w:val="clear" w:color="000000" w:fill="FFFFFF"/>
            <w:noWrap/>
            <w:vAlign w:val="center"/>
            <w:hideMark/>
          </w:tcPr>
          <w:p w:rsidR="00BE0AA6" w:rsidRPr="00BE0AA6" w:rsidRDefault="00BE0AA6" w:rsidP="001A3F8A">
            <w:pPr>
              <w:suppressAutoHyphens w:val="0"/>
              <w:spacing w:after="0"/>
              <w:jc w:val="center"/>
              <w:rPr>
                <w:rFonts w:ascii="Arial" w:hAnsi="Arial" w:cs="Arial"/>
                <w:sz w:val="16"/>
                <w:szCs w:val="16"/>
                <w:lang w:val="el-GR" w:eastAsia="el-GR"/>
              </w:rPr>
            </w:pPr>
            <w:r w:rsidRPr="00BE0AA6">
              <w:rPr>
                <w:rFonts w:ascii="Arial" w:hAnsi="Arial" w:cs="Arial"/>
                <w:sz w:val="16"/>
                <w:szCs w:val="16"/>
                <w:lang w:val="el-GR" w:eastAsia="el-GR"/>
              </w:rPr>
              <w:t> </w:t>
            </w:r>
          </w:p>
        </w:tc>
        <w:tc>
          <w:tcPr>
            <w:tcW w:w="3373" w:type="dxa"/>
            <w:tcBorders>
              <w:top w:val="nil"/>
              <w:left w:val="nil"/>
              <w:bottom w:val="single" w:sz="4" w:space="0" w:color="000000"/>
              <w:right w:val="single" w:sz="4" w:space="0" w:color="000000"/>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r w:rsidRPr="00BE0AA6">
              <w:rPr>
                <w:rFonts w:ascii="Arial" w:hAnsi="Arial" w:cs="Arial"/>
                <w:sz w:val="16"/>
                <w:szCs w:val="16"/>
                <w:lang w:val="el-GR" w:eastAsia="el-GR"/>
              </w:rPr>
              <w:t> </w:t>
            </w:r>
          </w:p>
        </w:tc>
      </w:tr>
      <w:tr w:rsidR="00BE0AA6" w:rsidRPr="00BE0AA6" w:rsidTr="001A3F8A">
        <w:trPr>
          <w:trHeight w:val="255"/>
        </w:trPr>
        <w:tc>
          <w:tcPr>
            <w:tcW w:w="675" w:type="dxa"/>
            <w:tcBorders>
              <w:top w:val="nil"/>
              <w:left w:val="nil"/>
              <w:bottom w:val="nil"/>
              <w:right w:val="nil"/>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p>
        </w:tc>
        <w:tc>
          <w:tcPr>
            <w:tcW w:w="2268" w:type="dxa"/>
            <w:tcBorders>
              <w:top w:val="nil"/>
              <w:left w:val="nil"/>
              <w:bottom w:val="nil"/>
              <w:right w:val="nil"/>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p>
        </w:tc>
        <w:tc>
          <w:tcPr>
            <w:tcW w:w="2127" w:type="dxa"/>
            <w:tcBorders>
              <w:top w:val="nil"/>
              <w:left w:val="nil"/>
              <w:bottom w:val="nil"/>
              <w:right w:val="nil"/>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p>
        </w:tc>
        <w:tc>
          <w:tcPr>
            <w:tcW w:w="1970" w:type="dxa"/>
            <w:tcBorders>
              <w:top w:val="nil"/>
              <w:left w:val="nil"/>
              <w:bottom w:val="nil"/>
              <w:right w:val="nil"/>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p>
        </w:tc>
        <w:tc>
          <w:tcPr>
            <w:tcW w:w="1460" w:type="dxa"/>
            <w:tcBorders>
              <w:top w:val="nil"/>
              <w:left w:val="nil"/>
              <w:bottom w:val="nil"/>
              <w:right w:val="nil"/>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p>
        </w:tc>
        <w:tc>
          <w:tcPr>
            <w:tcW w:w="3657" w:type="dxa"/>
            <w:tcBorders>
              <w:top w:val="nil"/>
              <w:left w:val="nil"/>
              <w:bottom w:val="nil"/>
              <w:right w:val="nil"/>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p>
        </w:tc>
        <w:tc>
          <w:tcPr>
            <w:tcW w:w="3373" w:type="dxa"/>
            <w:tcBorders>
              <w:top w:val="nil"/>
              <w:left w:val="nil"/>
              <w:bottom w:val="nil"/>
              <w:right w:val="nil"/>
            </w:tcBorders>
            <w:shd w:val="clear" w:color="auto" w:fill="auto"/>
            <w:noWrap/>
            <w:vAlign w:val="bottom"/>
            <w:hideMark/>
          </w:tcPr>
          <w:p w:rsidR="00BE0AA6" w:rsidRPr="00BE0AA6" w:rsidRDefault="00BE0AA6" w:rsidP="001A3F8A">
            <w:pPr>
              <w:suppressAutoHyphens w:val="0"/>
              <w:spacing w:after="0"/>
              <w:jc w:val="left"/>
              <w:rPr>
                <w:rFonts w:ascii="Arial" w:hAnsi="Arial" w:cs="Arial"/>
                <w:sz w:val="16"/>
                <w:szCs w:val="16"/>
                <w:lang w:val="el-GR" w:eastAsia="el-GR"/>
              </w:rPr>
            </w:pPr>
          </w:p>
        </w:tc>
      </w:tr>
    </w:tbl>
    <w:p w:rsidR="00BF1F33" w:rsidRDefault="00BF1F33" w:rsidP="00BF1F33">
      <w:pPr>
        <w:autoSpaceDE w:val="0"/>
        <w:autoSpaceDN w:val="0"/>
        <w:adjustRightInd w:val="0"/>
        <w:spacing w:after="0" w:line="360" w:lineRule="auto"/>
        <w:rPr>
          <w:sz w:val="23"/>
          <w:szCs w:val="23"/>
          <w:lang w:val="el-GR" w:eastAsia="el-GR"/>
        </w:rPr>
      </w:pPr>
    </w:p>
    <w:p w:rsidR="00BE0AA6" w:rsidRDefault="00BE0AA6" w:rsidP="00BF1F33">
      <w:pPr>
        <w:autoSpaceDE w:val="0"/>
        <w:autoSpaceDN w:val="0"/>
        <w:adjustRightInd w:val="0"/>
        <w:spacing w:after="0" w:line="360" w:lineRule="auto"/>
        <w:rPr>
          <w:sz w:val="23"/>
          <w:szCs w:val="23"/>
          <w:lang w:val="el-GR" w:eastAsia="el-GR"/>
        </w:rPr>
        <w:sectPr w:rsidR="00BE0AA6" w:rsidSect="00BF1F33">
          <w:pgSz w:w="16838" w:h="11906" w:orient="landscape"/>
          <w:pgMar w:top="1134" w:right="709" w:bottom="1134" w:left="709" w:header="720" w:footer="479" w:gutter="0"/>
          <w:cols w:space="720"/>
          <w:titlePg/>
          <w:rtlGutter/>
          <w:docGrid w:linePitch="360"/>
        </w:sectPr>
      </w:pPr>
    </w:p>
    <w:p w:rsidR="00BF1F33" w:rsidRDefault="00BF1F33" w:rsidP="00BF1F33">
      <w:pPr>
        <w:autoSpaceDE w:val="0"/>
        <w:autoSpaceDN w:val="0"/>
        <w:adjustRightInd w:val="0"/>
        <w:spacing w:after="0" w:line="360" w:lineRule="auto"/>
        <w:rPr>
          <w:sz w:val="23"/>
          <w:szCs w:val="23"/>
          <w:lang w:val="el-GR" w:eastAsia="el-GR"/>
        </w:rPr>
      </w:pPr>
    </w:p>
    <w:p w:rsidR="006B3CC6" w:rsidRPr="004B5CB7" w:rsidRDefault="006B3CC6" w:rsidP="006B3CC6">
      <w:pPr>
        <w:pStyle w:val="2"/>
        <w:rPr>
          <w:rFonts w:asciiTheme="minorHAnsi" w:hAnsiTheme="minorHAnsi" w:cstheme="minorHAnsi"/>
          <w:color w:val="auto"/>
          <w:lang w:val="el-GR"/>
        </w:rPr>
      </w:pPr>
      <w:bookmarkStart w:id="108" w:name="_Toc526843145"/>
      <w:bookmarkStart w:id="109" w:name="_Toc53996227"/>
      <w:r w:rsidRPr="004B5CB7">
        <w:rPr>
          <w:rFonts w:asciiTheme="minorHAnsi" w:hAnsiTheme="minorHAnsi" w:cstheme="minorHAnsi"/>
          <w:color w:val="auto"/>
          <w:lang w:val="el-GR"/>
        </w:rPr>
        <w:t>ΠΑΡΑΡΤΗΜΑ Γ’: ΤΥΠΟΠΟΙΗΜΕΝΟ ΕΝΤΥΠΟ ΥΠΕΥΘΥΝΗΣ ΔΗΛΩΣΗΣ (ΤΕΥΔ)</w:t>
      </w:r>
      <w:bookmarkEnd w:id="108"/>
      <w:bookmarkEnd w:id="109"/>
    </w:p>
    <w:p w:rsidR="006B3CC6" w:rsidRPr="00B405AE" w:rsidRDefault="006B3CC6" w:rsidP="006B3CC6">
      <w:pPr>
        <w:rPr>
          <w:lang w:val="el-GR"/>
        </w:rPr>
      </w:pPr>
    </w:p>
    <w:p w:rsidR="006B3CC6" w:rsidRPr="003C663A" w:rsidRDefault="006B3CC6" w:rsidP="006B3CC6">
      <w:pPr>
        <w:spacing w:after="200" w:line="276" w:lineRule="auto"/>
        <w:jc w:val="center"/>
        <w:rPr>
          <w:b/>
          <w:bCs/>
          <w:kern w:val="1"/>
          <w:sz w:val="24"/>
          <w:lang w:val="el-GR"/>
        </w:rPr>
      </w:pPr>
      <w:r w:rsidRPr="003C663A">
        <w:rPr>
          <w:b/>
          <w:bCs/>
          <w:kern w:val="1"/>
          <w:szCs w:val="22"/>
          <w:lang w:val="el-GR"/>
        </w:rPr>
        <w:t xml:space="preserve">ΤΥΠΟΠΟΙΗΜΕΝΟ ΕΝΤΥΠΟ ΥΠΕΥΘΥΝΗΣ ΔΗΛΩΣΗΣ </w:t>
      </w:r>
      <w:r w:rsidRPr="003C663A">
        <w:rPr>
          <w:b/>
          <w:bCs/>
          <w:kern w:val="1"/>
          <w:sz w:val="24"/>
          <w:lang w:val="el-GR"/>
        </w:rPr>
        <w:t>(TEΥΔ)</w:t>
      </w:r>
    </w:p>
    <w:p w:rsidR="006B3CC6" w:rsidRPr="003C663A" w:rsidRDefault="006B3CC6" w:rsidP="006B3CC6">
      <w:pPr>
        <w:spacing w:after="200" w:line="276" w:lineRule="auto"/>
        <w:ind w:firstLine="397"/>
        <w:jc w:val="center"/>
        <w:rPr>
          <w:rFonts w:eastAsia="Calibri"/>
          <w:b/>
          <w:bCs/>
          <w:color w:val="669900"/>
          <w:kern w:val="1"/>
          <w:sz w:val="24"/>
          <w:u w:val="single"/>
          <w:lang w:val="el-GR"/>
        </w:rPr>
      </w:pPr>
      <w:r w:rsidRPr="003C663A">
        <w:rPr>
          <w:b/>
          <w:bCs/>
          <w:kern w:val="1"/>
          <w:sz w:val="24"/>
          <w:lang w:val="el-GR"/>
        </w:rPr>
        <w:t>[άρθρου 79 παρ. 4 ν. 4412/2016 (Α 147)]</w:t>
      </w:r>
    </w:p>
    <w:p w:rsidR="006B3CC6" w:rsidRPr="003C663A" w:rsidRDefault="006B3CC6" w:rsidP="006B3CC6">
      <w:pPr>
        <w:spacing w:after="200" w:line="276" w:lineRule="auto"/>
        <w:jc w:val="center"/>
        <w:rPr>
          <w:kern w:val="1"/>
          <w:szCs w:val="22"/>
          <w:lang w:val="el-GR"/>
        </w:rPr>
      </w:pPr>
      <w:r w:rsidRPr="003C663A">
        <w:rPr>
          <w:rFonts w:eastAsia="Calibri"/>
          <w:b/>
          <w:bCs/>
          <w:color w:val="669900"/>
          <w:kern w:val="1"/>
          <w:sz w:val="24"/>
          <w:u w:val="single"/>
          <w:lang w:val="el-GR"/>
        </w:rPr>
        <w:t xml:space="preserve"> </w:t>
      </w:r>
      <w:r w:rsidRPr="003C663A">
        <w:rPr>
          <w:rFonts w:eastAsia="Calibri"/>
          <w:b/>
          <w:bCs/>
          <w:color w:val="00000A"/>
          <w:kern w:val="1"/>
          <w:sz w:val="24"/>
          <w:u w:val="single"/>
          <w:lang w:val="el-GR"/>
        </w:rPr>
        <w:t>για διαδικασίες σύναψης δημόσιας σύμβασης κάτω των ορίων των οδηγιών</w:t>
      </w:r>
    </w:p>
    <w:p w:rsidR="006B3CC6" w:rsidRPr="003C663A" w:rsidRDefault="006B3CC6" w:rsidP="006B3CC6">
      <w:pPr>
        <w:spacing w:after="200" w:line="276" w:lineRule="auto"/>
        <w:jc w:val="center"/>
        <w:rPr>
          <w:b/>
          <w:bCs/>
          <w:kern w:val="1"/>
          <w:szCs w:val="22"/>
          <w:lang w:val="el-GR"/>
        </w:rPr>
      </w:pPr>
      <w:r w:rsidRPr="003C663A">
        <w:rPr>
          <w:b/>
          <w:bCs/>
          <w:kern w:val="1"/>
          <w:szCs w:val="22"/>
          <w:u w:val="single"/>
          <w:lang w:val="el-GR"/>
        </w:rPr>
        <w:t>Μέρος Ι: Πληροφορίες σχετικά με την αναθέτουσα αρχή/αναθέτοντα φορέα</w:t>
      </w:r>
      <w:r w:rsidRPr="003C663A">
        <w:rPr>
          <w:b/>
          <w:bCs/>
          <w:kern w:val="1"/>
          <w:szCs w:val="22"/>
          <w:u w:val="single"/>
          <w:vertAlign w:val="superscript"/>
          <w:lang w:val="el-GR"/>
        </w:rPr>
        <w:endnoteReference w:id="1"/>
      </w:r>
      <w:r w:rsidRPr="003C663A">
        <w:rPr>
          <w:b/>
          <w:bCs/>
          <w:kern w:val="1"/>
          <w:szCs w:val="22"/>
          <w:u w:val="single"/>
          <w:lang w:val="el-GR"/>
        </w:rPr>
        <w:t xml:space="preserve">  και τη διαδικασία ανάθεσης</w:t>
      </w:r>
    </w:p>
    <w:p w:rsidR="006B3CC6" w:rsidRPr="003C663A" w:rsidRDefault="006B3CC6" w:rsidP="006B3CC6">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bCs/>
          <w:kern w:val="1"/>
          <w:szCs w:val="22"/>
          <w:lang w:val="el-GR"/>
        </w:rPr>
      </w:pPr>
      <w:r w:rsidRPr="003C663A">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6B3CC6" w:rsidRPr="009F0174" w:rsidTr="0010571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6B3CC6" w:rsidRPr="003C663A" w:rsidRDefault="006B3CC6" w:rsidP="0010571B">
            <w:pPr>
              <w:spacing w:after="0" w:line="276" w:lineRule="auto"/>
              <w:rPr>
                <w:kern w:val="1"/>
                <w:szCs w:val="22"/>
                <w:lang w:val="el-GR"/>
              </w:rPr>
            </w:pPr>
            <w:r w:rsidRPr="003C663A">
              <w:rPr>
                <w:b/>
                <w:bCs/>
                <w:kern w:val="1"/>
                <w:szCs w:val="22"/>
                <w:lang w:val="el-GR"/>
              </w:rPr>
              <w:t>Α: Ονομασία, διεύθυνση και στοιχεία επικοινωνίας της αναθέτουσας αρχής (αα)/ αναθέτοντα φορέα (αφ)</w:t>
            </w:r>
          </w:p>
          <w:p w:rsidR="006B3CC6" w:rsidRPr="003C663A" w:rsidRDefault="006B3CC6" w:rsidP="0010571B">
            <w:pPr>
              <w:spacing w:after="0" w:line="276" w:lineRule="auto"/>
              <w:rPr>
                <w:kern w:val="1"/>
                <w:szCs w:val="22"/>
                <w:lang w:val="el-GR"/>
              </w:rPr>
            </w:pPr>
            <w:r w:rsidRPr="003C663A">
              <w:rPr>
                <w:kern w:val="1"/>
                <w:szCs w:val="22"/>
                <w:lang w:val="el-GR"/>
              </w:rPr>
              <w:t xml:space="preserve">- Ονομασία: </w:t>
            </w:r>
            <w:r>
              <w:rPr>
                <w:kern w:val="1"/>
                <w:szCs w:val="22"/>
                <w:lang w:val="el-GR"/>
              </w:rPr>
              <w:t>ΕΝΙΑΙΟΣ ΦΟΡΕΑΣ ΚΟΙΝΩΝΙΚΗΣ ΑΣΦΑΛΙΣΗΣ - ΕΦΚΑ</w:t>
            </w:r>
          </w:p>
          <w:p w:rsidR="006B3CC6" w:rsidRPr="003C663A" w:rsidRDefault="006B3CC6" w:rsidP="0010571B">
            <w:pPr>
              <w:spacing w:after="0" w:line="276" w:lineRule="auto"/>
              <w:rPr>
                <w:kern w:val="1"/>
                <w:szCs w:val="22"/>
                <w:lang w:val="el-GR"/>
              </w:rPr>
            </w:pPr>
            <w:r w:rsidRPr="003C663A">
              <w:rPr>
                <w:kern w:val="1"/>
                <w:szCs w:val="22"/>
                <w:lang w:val="el-GR"/>
              </w:rPr>
              <w:t xml:space="preserve">- Κωδικός  Αναθέτουσας Αρχής / Αναθέτοντα Φορέα ΚΗΜΔΗΣ : </w:t>
            </w:r>
            <w:r>
              <w:rPr>
                <w:kern w:val="1"/>
                <w:szCs w:val="22"/>
                <w:lang w:val="el-GR"/>
              </w:rPr>
              <w:t>100025231</w:t>
            </w:r>
          </w:p>
          <w:p w:rsidR="006B3CC6" w:rsidRPr="003C663A" w:rsidRDefault="006B3CC6" w:rsidP="0010571B">
            <w:pPr>
              <w:spacing w:after="0" w:line="276" w:lineRule="auto"/>
              <w:rPr>
                <w:kern w:val="1"/>
                <w:szCs w:val="22"/>
                <w:lang w:val="el-GR"/>
              </w:rPr>
            </w:pPr>
            <w:r w:rsidRPr="003C663A">
              <w:rPr>
                <w:kern w:val="1"/>
                <w:szCs w:val="22"/>
                <w:lang w:val="el-GR"/>
              </w:rPr>
              <w:t xml:space="preserve">- Ταχυδρομική διεύθυνση / Πόλη / </w:t>
            </w:r>
            <w:proofErr w:type="spellStart"/>
            <w:r w:rsidRPr="003C663A">
              <w:rPr>
                <w:kern w:val="1"/>
                <w:szCs w:val="22"/>
                <w:lang w:val="el-GR"/>
              </w:rPr>
              <w:t>Ταχ</w:t>
            </w:r>
            <w:proofErr w:type="spellEnd"/>
            <w:r w:rsidRPr="003C663A">
              <w:rPr>
                <w:kern w:val="1"/>
                <w:szCs w:val="22"/>
                <w:lang w:val="el-GR"/>
              </w:rPr>
              <w:t xml:space="preserve">. Κωδικός: </w:t>
            </w:r>
            <w:r w:rsidR="00560777">
              <w:rPr>
                <w:kern w:val="1"/>
                <w:szCs w:val="22"/>
                <w:lang w:val="el-GR"/>
              </w:rPr>
              <w:t xml:space="preserve">Ακαδημίας 22 </w:t>
            </w:r>
            <w:r>
              <w:rPr>
                <w:kern w:val="1"/>
                <w:szCs w:val="22"/>
                <w:lang w:val="el-GR"/>
              </w:rPr>
              <w:t xml:space="preserve">, Αθήνα, </w:t>
            </w:r>
            <w:proofErr w:type="spellStart"/>
            <w:r>
              <w:rPr>
                <w:kern w:val="1"/>
                <w:szCs w:val="22"/>
                <w:lang w:val="el-GR"/>
              </w:rPr>
              <w:t>τ.κ</w:t>
            </w:r>
            <w:proofErr w:type="spellEnd"/>
            <w:r>
              <w:rPr>
                <w:kern w:val="1"/>
                <w:szCs w:val="22"/>
                <w:lang w:val="el-GR"/>
              </w:rPr>
              <w:t xml:space="preserve"> </w:t>
            </w:r>
            <w:r w:rsidR="00560777">
              <w:rPr>
                <w:kern w:val="1"/>
                <w:szCs w:val="22"/>
                <w:lang w:val="el-GR"/>
              </w:rPr>
              <w:t>10671</w:t>
            </w:r>
          </w:p>
          <w:p w:rsidR="006B3CC6" w:rsidRPr="003C663A" w:rsidRDefault="006B3CC6" w:rsidP="0010571B">
            <w:pPr>
              <w:spacing w:after="0" w:line="276" w:lineRule="auto"/>
              <w:rPr>
                <w:kern w:val="1"/>
                <w:szCs w:val="22"/>
                <w:lang w:val="el-GR"/>
              </w:rPr>
            </w:pPr>
            <w:r>
              <w:rPr>
                <w:kern w:val="1"/>
                <w:szCs w:val="22"/>
                <w:lang w:val="el-GR"/>
              </w:rPr>
              <w:t xml:space="preserve">- Αρμόδιος για πληροφορίες: </w:t>
            </w:r>
            <w:proofErr w:type="spellStart"/>
            <w:r>
              <w:rPr>
                <w:kern w:val="1"/>
                <w:szCs w:val="22"/>
                <w:lang w:val="el-GR"/>
              </w:rPr>
              <w:t>Μπίντζα</w:t>
            </w:r>
            <w:proofErr w:type="spellEnd"/>
            <w:r>
              <w:rPr>
                <w:kern w:val="1"/>
                <w:szCs w:val="22"/>
                <w:lang w:val="el-GR"/>
              </w:rPr>
              <w:t xml:space="preserve"> Νίκη</w:t>
            </w:r>
          </w:p>
          <w:p w:rsidR="006B3CC6" w:rsidRPr="003C663A" w:rsidRDefault="006B3CC6" w:rsidP="0010571B">
            <w:pPr>
              <w:spacing w:after="0" w:line="276" w:lineRule="auto"/>
              <w:rPr>
                <w:kern w:val="1"/>
                <w:szCs w:val="22"/>
                <w:lang w:val="el-GR"/>
              </w:rPr>
            </w:pPr>
            <w:r w:rsidRPr="003C663A">
              <w:rPr>
                <w:kern w:val="1"/>
                <w:szCs w:val="22"/>
                <w:lang w:val="el-GR"/>
              </w:rPr>
              <w:t xml:space="preserve">- Τηλέφωνο: </w:t>
            </w:r>
            <w:r>
              <w:rPr>
                <w:kern w:val="1"/>
                <w:szCs w:val="22"/>
                <w:lang w:val="el-GR"/>
              </w:rPr>
              <w:t>210-</w:t>
            </w:r>
            <w:r w:rsidR="00560777">
              <w:rPr>
                <w:kern w:val="1"/>
                <w:szCs w:val="22"/>
                <w:lang w:val="el-GR"/>
              </w:rPr>
              <w:t>37 29 506</w:t>
            </w:r>
          </w:p>
          <w:p w:rsidR="006B3CC6" w:rsidRPr="00D824E5" w:rsidRDefault="006B3CC6" w:rsidP="0010571B">
            <w:pPr>
              <w:spacing w:after="0" w:line="276" w:lineRule="auto"/>
              <w:rPr>
                <w:kern w:val="1"/>
                <w:szCs w:val="22"/>
                <w:lang w:val="el-GR"/>
              </w:rPr>
            </w:pPr>
            <w:r w:rsidRPr="003C663A">
              <w:rPr>
                <w:kern w:val="1"/>
                <w:szCs w:val="22"/>
                <w:lang w:val="el-GR"/>
              </w:rPr>
              <w:t xml:space="preserve">- </w:t>
            </w:r>
            <w:proofErr w:type="spellStart"/>
            <w:r w:rsidRPr="003C663A">
              <w:rPr>
                <w:kern w:val="1"/>
                <w:szCs w:val="22"/>
                <w:lang w:val="el-GR"/>
              </w:rPr>
              <w:t>Ηλ</w:t>
            </w:r>
            <w:proofErr w:type="spellEnd"/>
            <w:r w:rsidRPr="003C663A">
              <w:rPr>
                <w:kern w:val="1"/>
                <w:szCs w:val="22"/>
                <w:lang w:val="el-GR"/>
              </w:rPr>
              <w:t xml:space="preserve">. ταχυδρομείο: </w:t>
            </w:r>
            <w:hyperlink r:id="rId16" w:history="1">
              <w:r w:rsidRPr="00C14ABD">
                <w:rPr>
                  <w:rStyle w:val="-"/>
                  <w:rFonts w:eastAsia="MS Mincho"/>
                  <w:kern w:val="1"/>
                  <w:szCs w:val="22"/>
                </w:rPr>
                <w:t>mpintza</w:t>
              </w:r>
              <w:r w:rsidRPr="00C14ABD">
                <w:rPr>
                  <w:rStyle w:val="-"/>
                  <w:rFonts w:eastAsia="MS Mincho"/>
                  <w:kern w:val="1"/>
                  <w:szCs w:val="22"/>
                  <w:lang w:val="el-GR"/>
                </w:rPr>
                <w:t>@</w:t>
              </w:r>
              <w:r w:rsidRPr="00C14ABD">
                <w:rPr>
                  <w:rStyle w:val="-"/>
                  <w:rFonts w:eastAsia="MS Mincho"/>
                  <w:kern w:val="1"/>
                  <w:szCs w:val="22"/>
                </w:rPr>
                <w:t>efka</w:t>
              </w:r>
              <w:r w:rsidRPr="00C14ABD">
                <w:rPr>
                  <w:rStyle w:val="-"/>
                  <w:rFonts w:eastAsia="MS Mincho"/>
                  <w:kern w:val="1"/>
                  <w:szCs w:val="22"/>
                  <w:lang w:val="el-GR"/>
                </w:rPr>
                <w:t>.</w:t>
              </w:r>
              <w:r w:rsidRPr="00C14ABD">
                <w:rPr>
                  <w:rStyle w:val="-"/>
                  <w:rFonts w:eastAsia="MS Mincho"/>
                  <w:kern w:val="1"/>
                  <w:szCs w:val="22"/>
                </w:rPr>
                <w:t>gov</w:t>
              </w:r>
              <w:r w:rsidRPr="00C14ABD">
                <w:rPr>
                  <w:rStyle w:val="-"/>
                  <w:rFonts w:eastAsia="MS Mincho"/>
                  <w:kern w:val="1"/>
                  <w:szCs w:val="22"/>
                  <w:lang w:val="el-GR"/>
                </w:rPr>
                <w:t>.</w:t>
              </w:r>
              <w:r w:rsidRPr="00C14ABD">
                <w:rPr>
                  <w:rStyle w:val="-"/>
                  <w:rFonts w:eastAsia="MS Mincho"/>
                  <w:kern w:val="1"/>
                  <w:szCs w:val="22"/>
                </w:rPr>
                <w:t>gr</w:t>
              </w:r>
            </w:hyperlink>
            <w:r>
              <w:rPr>
                <w:kern w:val="1"/>
                <w:szCs w:val="22"/>
                <w:lang w:val="el-GR"/>
              </w:rPr>
              <w:t xml:space="preserve"> </w:t>
            </w:r>
          </w:p>
          <w:p w:rsidR="006B3CC6" w:rsidRPr="003C663A" w:rsidRDefault="006B3CC6" w:rsidP="0010571B">
            <w:pPr>
              <w:spacing w:after="0" w:line="276" w:lineRule="auto"/>
              <w:rPr>
                <w:kern w:val="1"/>
                <w:szCs w:val="22"/>
                <w:lang w:val="el-GR"/>
              </w:rPr>
            </w:pPr>
            <w:r w:rsidRPr="003C663A">
              <w:rPr>
                <w:kern w:val="1"/>
                <w:szCs w:val="22"/>
                <w:lang w:val="el-GR"/>
              </w:rPr>
              <w:t xml:space="preserve">- Διεύθυνση στο Διαδίκτυο (διεύθυνση δικτυακού τόπου): </w:t>
            </w:r>
            <w:r>
              <w:rPr>
                <w:kern w:val="1"/>
                <w:szCs w:val="22"/>
                <w:lang w:val="en-US"/>
              </w:rPr>
              <w:t>www</w:t>
            </w:r>
            <w:r w:rsidRPr="00406217">
              <w:rPr>
                <w:kern w:val="1"/>
                <w:szCs w:val="22"/>
                <w:lang w:val="el-GR"/>
              </w:rPr>
              <w:t>.</w:t>
            </w:r>
            <w:proofErr w:type="spellStart"/>
            <w:r>
              <w:rPr>
                <w:kern w:val="1"/>
                <w:szCs w:val="22"/>
                <w:lang w:val="en-US"/>
              </w:rPr>
              <w:t>efka</w:t>
            </w:r>
            <w:proofErr w:type="spellEnd"/>
            <w:r w:rsidRPr="00406217">
              <w:rPr>
                <w:kern w:val="1"/>
                <w:szCs w:val="22"/>
                <w:lang w:val="el-GR"/>
              </w:rPr>
              <w:t>.</w:t>
            </w:r>
            <w:proofErr w:type="spellStart"/>
            <w:r>
              <w:rPr>
                <w:kern w:val="1"/>
                <w:szCs w:val="22"/>
                <w:lang w:val="en-US"/>
              </w:rPr>
              <w:t>gov</w:t>
            </w:r>
            <w:proofErr w:type="spellEnd"/>
            <w:r w:rsidRPr="00406217">
              <w:rPr>
                <w:kern w:val="1"/>
                <w:szCs w:val="22"/>
                <w:lang w:val="el-GR"/>
              </w:rPr>
              <w:t>.</w:t>
            </w:r>
            <w:r>
              <w:rPr>
                <w:kern w:val="1"/>
                <w:szCs w:val="22"/>
                <w:lang w:val="en-US"/>
              </w:rPr>
              <w:t>gr</w:t>
            </w:r>
          </w:p>
        </w:tc>
      </w:tr>
      <w:tr w:rsidR="006B3CC6" w:rsidRPr="009F0174" w:rsidTr="0010571B">
        <w:trPr>
          <w:jc w:val="center"/>
        </w:trPr>
        <w:tc>
          <w:tcPr>
            <w:tcW w:w="8954" w:type="dxa"/>
            <w:tcBorders>
              <w:left w:val="single" w:sz="1" w:space="0" w:color="000000"/>
              <w:bottom w:val="single" w:sz="1" w:space="0" w:color="000000"/>
              <w:right w:val="single" w:sz="1" w:space="0" w:color="000000"/>
            </w:tcBorders>
            <w:shd w:val="clear" w:color="auto" w:fill="B2B2B2"/>
          </w:tcPr>
          <w:p w:rsidR="006B3CC6" w:rsidRPr="003C663A" w:rsidRDefault="006B3CC6" w:rsidP="0010571B">
            <w:pPr>
              <w:spacing w:after="0" w:line="276" w:lineRule="auto"/>
              <w:rPr>
                <w:kern w:val="1"/>
                <w:szCs w:val="22"/>
                <w:lang w:val="el-GR"/>
              </w:rPr>
            </w:pPr>
            <w:r w:rsidRPr="003C663A">
              <w:rPr>
                <w:b/>
                <w:bCs/>
                <w:kern w:val="1"/>
                <w:szCs w:val="22"/>
                <w:lang w:val="el-GR"/>
              </w:rPr>
              <w:t>Β: Πληροφορίες σχετικά με τη διαδικασία σύναψης σύμβασης</w:t>
            </w:r>
          </w:p>
          <w:p w:rsidR="006B3CC6" w:rsidRPr="00560777" w:rsidRDefault="006B3CC6" w:rsidP="0010571B">
            <w:pPr>
              <w:spacing w:line="360" w:lineRule="auto"/>
              <w:rPr>
                <w:rFonts w:ascii="Arial" w:hAnsi="Arial" w:cs="Times New Roman"/>
                <w:kern w:val="1"/>
                <w:szCs w:val="20"/>
                <w:lang w:val="el-GR" w:eastAsia="ar-SA"/>
              </w:rPr>
            </w:pPr>
            <w:r w:rsidRPr="00D12FDD">
              <w:rPr>
                <w:kern w:val="1"/>
                <w:szCs w:val="22"/>
                <w:lang w:val="el-GR"/>
              </w:rPr>
              <w:t xml:space="preserve">- Τίτλος ή σύντομη περιγραφή της δημόσιας σύμβασης: Η </w:t>
            </w:r>
            <w:r w:rsidRPr="00D12FDD">
              <w:rPr>
                <w:rFonts w:ascii="Times New Roman" w:hAnsi="Times New Roman" w:cs="Times New Roman"/>
                <w:kern w:val="1"/>
                <w:szCs w:val="22"/>
                <w:lang w:val="el-GR" w:eastAsia="ar-SA"/>
              </w:rPr>
              <w:t xml:space="preserve">ασφάλιση των οχημάτων και μοτοποδηλάτων του </w:t>
            </w:r>
            <w:r w:rsidR="00560777">
              <w:rPr>
                <w:rFonts w:ascii="Times New Roman" w:hAnsi="Times New Roman" w:cs="Times New Roman"/>
                <w:kern w:val="1"/>
                <w:szCs w:val="22"/>
                <w:lang w:val="en-US" w:eastAsia="ar-SA"/>
              </w:rPr>
              <w:t>e</w:t>
            </w:r>
            <w:r w:rsidR="00560777" w:rsidRPr="00560777">
              <w:rPr>
                <w:rFonts w:ascii="Times New Roman" w:hAnsi="Times New Roman" w:cs="Times New Roman"/>
                <w:kern w:val="1"/>
                <w:szCs w:val="22"/>
                <w:lang w:val="el-GR" w:eastAsia="ar-SA"/>
              </w:rPr>
              <w:t>-</w:t>
            </w:r>
            <w:r w:rsidRPr="00D12FDD">
              <w:rPr>
                <w:rFonts w:ascii="Times New Roman" w:hAnsi="Times New Roman" w:cs="Times New Roman"/>
                <w:b/>
                <w:kern w:val="1"/>
                <w:szCs w:val="22"/>
                <w:lang w:val="el-GR" w:eastAsia="ar-SA"/>
              </w:rPr>
              <w:t>ΕΦΚΑ</w:t>
            </w:r>
            <w:r w:rsidRPr="00D12FDD">
              <w:rPr>
                <w:rFonts w:ascii="Times New Roman" w:hAnsi="Times New Roman" w:cs="Times New Roman"/>
                <w:kern w:val="1"/>
                <w:szCs w:val="22"/>
                <w:lang w:val="el-GR" w:eastAsia="ar-SA"/>
              </w:rPr>
              <w:t xml:space="preserve">, όπως </w:t>
            </w:r>
            <w:r w:rsidR="00560777">
              <w:rPr>
                <w:rFonts w:ascii="Times New Roman" w:hAnsi="Times New Roman" w:cs="Times New Roman"/>
                <w:kern w:val="1"/>
                <w:szCs w:val="22"/>
                <w:lang w:val="el-GR" w:eastAsia="ar-SA"/>
              </w:rPr>
              <w:t xml:space="preserve">αυτά αναφέρονται στο ΠΑΡΑΡΤΗΜΑ. </w:t>
            </w:r>
          </w:p>
          <w:p w:rsidR="006B3CC6" w:rsidRPr="003E114D" w:rsidRDefault="009D56E0" w:rsidP="0010571B">
            <w:pPr>
              <w:spacing w:after="0" w:line="276" w:lineRule="auto"/>
              <w:rPr>
                <w:kern w:val="1"/>
                <w:szCs w:val="22"/>
                <w:lang w:val="el-GR"/>
              </w:rPr>
            </w:pPr>
            <w:r w:rsidRPr="00070F58">
              <w:rPr>
                <w:kern w:val="1"/>
                <w:szCs w:val="22"/>
                <w:lang w:val="el-GR"/>
              </w:rPr>
              <w:t xml:space="preserve"> - </w:t>
            </w:r>
            <w:r w:rsidR="006B3CC6">
              <w:rPr>
                <w:kern w:val="1"/>
                <w:szCs w:val="22"/>
                <w:lang w:val="el-GR"/>
              </w:rPr>
              <w:t>Ασφάλιστρα –</w:t>
            </w:r>
            <w:r w:rsidR="006B3CC6">
              <w:rPr>
                <w:kern w:val="1"/>
                <w:szCs w:val="22"/>
                <w:lang w:val="en-US"/>
              </w:rPr>
              <w:t>CPV</w:t>
            </w:r>
            <w:r w:rsidR="006B3CC6" w:rsidRPr="003A73E9">
              <w:rPr>
                <w:kern w:val="1"/>
                <w:szCs w:val="22"/>
                <w:lang w:val="el-GR"/>
              </w:rPr>
              <w:t xml:space="preserve"> </w:t>
            </w:r>
            <w:r w:rsidR="006B3CC6" w:rsidRPr="003E114D">
              <w:rPr>
                <w:kern w:val="1"/>
                <w:szCs w:val="22"/>
                <w:lang w:val="el-GR"/>
              </w:rPr>
              <w:t>66514110-0</w:t>
            </w:r>
          </w:p>
          <w:p w:rsidR="006B3CC6" w:rsidRPr="003C663A" w:rsidRDefault="006B3CC6" w:rsidP="0010571B">
            <w:pPr>
              <w:spacing w:after="0" w:line="276" w:lineRule="auto"/>
              <w:rPr>
                <w:kern w:val="1"/>
                <w:szCs w:val="22"/>
                <w:lang w:val="el-GR"/>
              </w:rPr>
            </w:pPr>
            <w:r w:rsidRPr="003C663A">
              <w:rPr>
                <w:kern w:val="1"/>
                <w:szCs w:val="22"/>
                <w:lang w:val="el-GR"/>
              </w:rPr>
              <w:t>- Κωδικός στο ΚΗΜΔΗΣ:</w:t>
            </w:r>
            <w:r w:rsidRPr="00876780">
              <w:rPr>
                <w:rFonts w:ascii="Times New Roman" w:hAnsi="Times New Roman" w:cs="Times New Roman"/>
                <w:szCs w:val="22"/>
                <w:lang w:val="el-GR"/>
              </w:rPr>
              <w:tab/>
            </w:r>
          </w:p>
          <w:p w:rsidR="006B3CC6" w:rsidRPr="00406217" w:rsidRDefault="006B3CC6" w:rsidP="0010571B">
            <w:pPr>
              <w:spacing w:after="0" w:line="276" w:lineRule="auto"/>
              <w:rPr>
                <w:kern w:val="1"/>
                <w:szCs w:val="22"/>
                <w:lang w:val="el-GR"/>
              </w:rPr>
            </w:pPr>
            <w:r w:rsidRPr="003C663A">
              <w:rPr>
                <w:kern w:val="1"/>
                <w:szCs w:val="22"/>
                <w:lang w:val="el-GR"/>
              </w:rPr>
              <w:t xml:space="preserve">- Η σύμβαση αναφέρεται σε έργα, προμήθειες, ή υπηρεσίες : </w:t>
            </w:r>
            <w:r>
              <w:rPr>
                <w:kern w:val="1"/>
                <w:szCs w:val="22"/>
                <w:lang w:val="el-GR"/>
              </w:rPr>
              <w:t xml:space="preserve">ΥΠΗΡΕΣΙΕΣ </w:t>
            </w:r>
          </w:p>
          <w:p w:rsidR="006B3CC6" w:rsidRPr="003C663A" w:rsidRDefault="006B3CC6" w:rsidP="0010571B">
            <w:pPr>
              <w:spacing w:after="0" w:line="276" w:lineRule="auto"/>
              <w:rPr>
                <w:kern w:val="1"/>
                <w:szCs w:val="22"/>
                <w:lang w:val="el-GR"/>
              </w:rPr>
            </w:pPr>
            <w:r w:rsidRPr="003C663A">
              <w:rPr>
                <w:kern w:val="1"/>
                <w:szCs w:val="22"/>
                <w:lang w:val="el-GR"/>
              </w:rPr>
              <w:t xml:space="preserve">- Εφόσον υφίστανται, ένδειξη ύπαρξης </w:t>
            </w:r>
            <w:r>
              <w:rPr>
                <w:kern w:val="1"/>
                <w:szCs w:val="22"/>
                <w:lang w:val="el-GR"/>
              </w:rPr>
              <w:t>σχετικών τμημάτων : ΟΧΙ</w:t>
            </w:r>
          </w:p>
          <w:p w:rsidR="006B3CC6" w:rsidRPr="00D12FDD" w:rsidRDefault="006B3CC6" w:rsidP="00560777">
            <w:pPr>
              <w:spacing w:after="0" w:line="276" w:lineRule="auto"/>
              <w:rPr>
                <w:kern w:val="1"/>
                <w:szCs w:val="22"/>
                <w:lang w:val="el-GR"/>
              </w:rPr>
            </w:pPr>
            <w:r w:rsidRPr="003C663A">
              <w:rPr>
                <w:kern w:val="1"/>
                <w:szCs w:val="22"/>
                <w:lang w:val="el-GR"/>
              </w:rPr>
              <w:t xml:space="preserve">- Αριθμός αναφοράς που αποδίδεται στον </w:t>
            </w:r>
            <w:r>
              <w:rPr>
                <w:kern w:val="1"/>
                <w:szCs w:val="22"/>
                <w:lang w:val="el-GR"/>
              </w:rPr>
              <w:t xml:space="preserve">φάκελο από την αναθέτουσα αρχή: </w:t>
            </w:r>
            <w:r w:rsidRPr="00D12FDD">
              <w:rPr>
                <w:kern w:val="1"/>
                <w:szCs w:val="22"/>
                <w:lang w:val="el-GR"/>
              </w:rPr>
              <w:t xml:space="preserve">ΦΠΥ </w:t>
            </w:r>
            <w:r w:rsidR="00560777">
              <w:rPr>
                <w:kern w:val="1"/>
                <w:szCs w:val="22"/>
                <w:lang w:val="el-GR"/>
              </w:rPr>
              <w:t>52</w:t>
            </w:r>
            <w:r w:rsidRPr="00D12FDD">
              <w:rPr>
                <w:kern w:val="1"/>
                <w:szCs w:val="22"/>
                <w:lang w:val="el-GR"/>
              </w:rPr>
              <w:t>/</w:t>
            </w:r>
            <w:r w:rsidR="00560777">
              <w:rPr>
                <w:kern w:val="1"/>
                <w:szCs w:val="22"/>
                <w:lang w:val="el-GR"/>
              </w:rPr>
              <w:t>20</w:t>
            </w:r>
          </w:p>
        </w:tc>
      </w:tr>
    </w:tbl>
    <w:p w:rsidR="006B3CC6" w:rsidRPr="003C663A" w:rsidRDefault="006B3CC6" w:rsidP="006B3CC6">
      <w:pPr>
        <w:spacing w:after="200" w:line="276" w:lineRule="auto"/>
        <w:ind w:firstLine="397"/>
        <w:rPr>
          <w:kern w:val="1"/>
          <w:szCs w:val="22"/>
          <w:lang w:val="el-GR"/>
        </w:rPr>
      </w:pPr>
    </w:p>
    <w:p w:rsidR="006B3CC6" w:rsidRPr="003C663A" w:rsidRDefault="006B3CC6" w:rsidP="006B3CC6">
      <w:pPr>
        <w:shd w:val="clear" w:color="auto" w:fill="B2B2B2"/>
        <w:spacing w:after="200" w:line="276" w:lineRule="auto"/>
        <w:rPr>
          <w:b/>
          <w:bCs/>
          <w:kern w:val="1"/>
          <w:szCs w:val="22"/>
          <w:u w:val="single"/>
          <w:lang w:val="el-GR"/>
        </w:rPr>
      </w:pPr>
      <w:r w:rsidRPr="003C663A">
        <w:rPr>
          <w:kern w:val="1"/>
          <w:szCs w:val="22"/>
          <w:lang w:val="el-GR"/>
        </w:rPr>
        <w:t>ΟΛΕΣ ΟΙ ΥΠΟΛΟΙΠΕΣ ΠΛΗΡΟΦΟΡΙΕΣ ΣΕ ΚΑΘΕ ΕΝΟΤΗΤΑ ΤΟΥ ΤΕΥΔ ΘΑ ΠΡΕΠΕΙ ΝΑ ΣΥΜΠΛΗΡΩΘΟΥΝ ΑΠΟ ΤΟΝ ΟΙΚΟΝΟΜΙΚΟ ΦΟΡΕΑ</w:t>
      </w:r>
    </w:p>
    <w:p w:rsidR="006B3CC6" w:rsidRPr="003C663A" w:rsidRDefault="006B3CC6" w:rsidP="006B3CC6">
      <w:pPr>
        <w:pageBreakBefore/>
        <w:spacing w:after="200" w:line="276" w:lineRule="auto"/>
        <w:jc w:val="center"/>
        <w:rPr>
          <w:b/>
          <w:bCs/>
          <w:kern w:val="1"/>
          <w:szCs w:val="22"/>
          <w:lang w:val="el-GR"/>
        </w:rPr>
      </w:pPr>
      <w:r w:rsidRPr="003C663A">
        <w:rPr>
          <w:b/>
          <w:bCs/>
          <w:kern w:val="1"/>
          <w:szCs w:val="22"/>
          <w:u w:val="single"/>
          <w:lang w:val="el-GR"/>
        </w:rPr>
        <w:lastRenderedPageBreak/>
        <w:t>Μέρος II: Πληροφορίες σχετικά με τον οικονομικό φορέα</w:t>
      </w:r>
    </w:p>
    <w:p w:rsidR="006B3CC6" w:rsidRPr="003C663A" w:rsidRDefault="006B3CC6" w:rsidP="006B3CC6">
      <w:pPr>
        <w:spacing w:after="200" w:line="276" w:lineRule="auto"/>
        <w:jc w:val="center"/>
        <w:rPr>
          <w:b/>
          <w:i/>
          <w:kern w:val="1"/>
          <w:szCs w:val="22"/>
          <w:lang w:val="el-GR"/>
        </w:rPr>
      </w:pPr>
      <w:r w:rsidRPr="003C663A">
        <w:rPr>
          <w:b/>
          <w:bCs/>
          <w:kern w:val="1"/>
          <w:szCs w:val="22"/>
          <w:lang w:val="el-GR"/>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before="120" w:after="0" w:line="276" w:lineRule="auto"/>
              <w:rPr>
                <w:b/>
                <w:i/>
                <w:kern w:val="1"/>
                <w:szCs w:val="22"/>
                <w:lang w:val="el-GR"/>
              </w:rPr>
            </w:pPr>
            <w:r w:rsidRPr="003C663A">
              <w:rPr>
                <w:b/>
                <w:i/>
                <w:kern w:val="1"/>
                <w:szCs w:val="22"/>
                <w:lang w:val="el-GR"/>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Αριθμός φορολογικού μητρώου (ΑΦΜ):</w:t>
            </w:r>
          </w:p>
          <w:p w:rsidR="006B3CC6" w:rsidRPr="003C663A" w:rsidRDefault="006B3CC6" w:rsidP="0010571B">
            <w:pPr>
              <w:spacing w:after="0" w:line="276" w:lineRule="auto"/>
              <w:rPr>
                <w:kern w:val="1"/>
                <w:szCs w:val="22"/>
                <w:lang w:val="el-GR"/>
              </w:rPr>
            </w:pPr>
            <w:r w:rsidRPr="003C663A">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hd w:val="clear" w:color="auto" w:fill="FFFFFF"/>
              <w:spacing w:after="0" w:line="276" w:lineRule="auto"/>
              <w:rPr>
                <w:kern w:val="1"/>
                <w:szCs w:val="22"/>
                <w:lang w:val="el-GR"/>
              </w:rPr>
            </w:pPr>
            <w:r w:rsidRPr="003C663A">
              <w:rPr>
                <w:kern w:val="1"/>
                <w:szCs w:val="22"/>
                <w:lang w:val="el-GR"/>
              </w:rPr>
              <w:t>Αρμόδιος ή αρμόδιοι</w:t>
            </w:r>
            <w:r w:rsidRPr="003C663A">
              <w:rPr>
                <w:kern w:val="1"/>
                <w:szCs w:val="22"/>
                <w:vertAlign w:val="superscript"/>
                <w:lang w:val="el-GR"/>
              </w:rPr>
              <w:endnoteReference w:id="2"/>
            </w:r>
            <w:r w:rsidRPr="003C663A">
              <w:rPr>
                <w:kern w:val="1"/>
                <w:szCs w:val="22"/>
                <w:lang w:val="el-GR"/>
              </w:rPr>
              <w:t xml:space="preserve"> :</w:t>
            </w:r>
          </w:p>
          <w:p w:rsidR="006B3CC6" w:rsidRPr="003C663A" w:rsidRDefault="006B3CC6" w:rsidP="0010571B">
            <w:pPr>
              <w:spacing w:after="0" w:line="276" w:lineRule="auto"/>
              <w:rPr>
                <w:kern w:val="1"/>
                <w:szCs w:val="22"/>
                <w:lang w:val="el-GR"/>
              </w:rPr>
            </w:pPr>
            <w:r w:rsidRPr="003C663A">
              <w:rPr>
                <w:kern w:val="1"/>
                <w:szCs w:val="22"/>
                <w:lang w:val="el-GR"/>
              </w:rPr>
              <w:t>Τηλέφωνο:</w:t>
            </w:r>
          </w:p>
          <w:p w:rsidR="006B3CC6" w:rsidRPr="003C663A" w:rsidRDefault="006B3CC6" w:rsidP="0010571B">
            <w:pPr>
              <w:spacing w:after="0" w:line="276" w:lineRule="auto"/>
              <w:rPr>
                <w:kern w:val="1"/>
                <w:szCs w:val="22"/>
                <w:lang w:val="el-GR"/>
              </w:rPr>
            </w:pPr>
            <w:proofErr w:type="spellStart"/>
            <w:r w:rsidRPr="003C663A">
              <w:rPr>
                <w:kern w:val="1"/>
                <w:szCs w:val="22"/>
                <w:lang w:val="el-GR"/>
              </w:rPr>
              <w:t>Ηλ</w:t>
            </w:r>
            <w:proofErr w:type="spellEnd"/>
            <w:r w:rsidRPr="003C663A">
              <w:rPr>
                <w:kern w:val="1"/>
                <w:szCs w:val="22"/>
                <w:lang w:val="el-GR"/>
              </w:rPr>
              <w:t>. ταχυδρομείο:</w:t>
            </w:r>
          </w:p>
          <w:p w:rsidR="006B3CC6" w:rsidRPr="003C663A" w:rsidRDefault="006B3CC6" w:rsidP="0010571B">
            <w:pPr>
              <w:spacing w:after="0" w:line="276" w:lineRule="auto"/>
              <w:rPr>
                <w:kern w:val="1"/>
                <w:szCs w:val="22"/>
                <w:lang w:val="el-GR"/>
              </w:rPr>
            </w:pPr>
            <w:r w:rsidRPr="003C663A">
              <w:rPr>
                <w:kern w:val="1"/>
                <w:szCs w:val="22"/>
                <w:lang w:val="el-GR"/>
              </w:rPr>
              <w:t>Διεύθυνση στο Διαδίκτυο (διεύθυνση δικτυακού τόπου) (</w:t>
            </w:r>
            <w:r w:rsidRPr="003C663A">
              <w:rPr>
                <w:i/>
                <w:kern w:val="1"/>
                <w:szCs w:val="22"/>
                <w:lang w:val="el-GR"/>
              </w:rPr>
              <w:t>εάν υπάρχει</w:t>
            </w:r>
            <w:r w:rsidRPr="003C663A">
              <w:rPr>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bCs/>
                <w:i/>
                <w:iCs/>
                <w:kern w:val="1"/>
                <w:szCs w:val="22"/>
                <w:lang w:val="el-GR"/>
              </w:rPr>
            </w:pPr>
            <w:r w:rsidRPr="003C663A">
              <w:rPr>
                <w:b/>
                <w:bCs/>
                <w:i/>
                <w:iCs/>
                <w:kern w:val="1"/>
                <w:szCs w:val="22"/>
                <w:lang w:val="el-GR"/>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bCs/>
                <w:i/>
                <w:iCs/>
                <w:kern w:val="1"/>
                <w:szCs w:val="22"/>
                <w:lang w:val="el-GR"/>
              </w:rPr>
              <w:t>Απάντηση:</w:t>
            </w:r>
          </w:p>
        </w:tc>
      </w:tr>
      <w:tr w:rsidR="006B3CC6" w:rsidRPr="003C663A" w:rsidTr="0010571B">
        <w:trPr>
          <w:jc w:val="center"/>
        </w:trPr>
        <w:tc>
          <w:tcPr>
            <w:tcW w:w="4479" w:type="dxa"/>
            <w:tcBorders>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3C663A">
              <w:rPr>
                <w:kern w:val="1"/>
                <w:szCs w:val="22"/>
                <w:lang w:val="el-GR"/>
              </w:rPr>
              <w:t>προ)επιλογής</w:t>
            </w:r>
            <w:proofErr w:type="spellEnd"/>
            <w:r w:rsidRPr="003C663A">
              <w:rPr>
                <w:kern w:val="1"/>
                <w:szCs w:val="22"/>
                <w:lang w:val="el-GR"/>
              </w:rPr>
              <w:t>);</w:t>
            </w:r>
          </w:p>
        </w:tc>
        <w:tc>
          <w:tcPr>
            <w:tcW w:w="4480" w:type="dxa"/>
            <w:tcBorders>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Ναι [] Όχι [] Άνευ αντικειμένου</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B3CC6" w:rsidRPr="003C663A" w:rsidRDefault="006B3CC6" w:rsidP="0010571B">
            <w:pPr>
              <w:spacing w:after="0" w:line="276" w:lineRule="auto"/>
              <w:rPr>
                <w:kern w:val="1"/>
                <w:szCs w:val="22"/>
                <w:lang w:val="el-GR"/>
              </w:rPr>
            </w:pPr>
            <w:r w:rsidRPr="003C663A">
              <w:rPr>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6B3CC6" w:rsidRPr="003C663A" w:rsidRDefault="006B3CC6" w:rsidP="0010571B">
            <w:pPr>
              <w:spacing w:after="0" w:line="276" w:lineRule="auto"/>
              <w:rPr>
                <w:kern w:val="1"/>
                <w:szCs w:val="22"/>
                <w:lang w:val="el-GR"/>
              </w:rPr>
            </w:pPr>
            <w:r w:rsidRPr="003C663A">
              <w:rPr>
                <w:kern w:val="1"/>
                <w:szCs w:val="22"/>
                <w:lang w:val="el-GR"/>
              </w:rPr>
              <w:t>β) Εάν το πιστοποιητικό εγγραφής ή η πιστοποίηση διατίθεται ηλεκτρονικά, αναφέρετε:</w:t>
            </w:r>
          </w:p>
          <w:p w:rsidR="006B3CC6" w:rsidRPr="003C663A" w:rsidRDefault="006B3CC6" w:rsidP="0010571B">
            <w:pPr>
              <w:spacing w:after="0" w:line="276" w:lineRule="auto"/>
              <w:rPr>
                <w:kern w:val="1"/>
                <w:szCs w:val="22"/>
                <w:lang w:val="el-GR"/>
              </w:rPr>
            </w:pPr>
            <w:r w:rsidRPr="003C663A">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C663A">
              <w:rPr>
                <w:kern w:val="1"/>
                <w:szCs w:val="22"/>
                <w:vertAlign w:val="superscript"/>
                <w:lang w:val="el-GR"/>
              </w:rPr>
              <w:endnoteReference w:id="3"/>
            </w:r>
            <w:r w:rsidRPr="003C663A">
              <w:rPr>
                <w:kern w:val="1"/>
                <w:szCs w:val="22"/>
                <w:lang w:val="el-GR"/>
              </w:rPr>
              <w:t>:</w:t>
            </w:r>
          </w:p>
          <w:p w:rsidR="006B3CC6" w:rsidRPr="003C663A" w:rsidRDefault="006B3CC6" w:rsidP="0010571B">
            <w:pPr>
              <w:spacing w:after="0" w:line="276" w:lineRule="auto"/>
              <w:rPr>
                <w:b/>
                <w:kern w:val="1"/>
                <w:szCs w:val="22"/>
                <w:lang w:val="el-GR"/>
              </w:rPr>
            </w:pPr>
            <w:r w:rsidRPr="003C663A">
              <w:rPr>
                <w:kern w:val="1"/>
                <w:szCs w:val="22"/>
                <w:lang w:val="el-GR"/>
              </w:rPr>
              <w:t>δ) Η εγγραφή ή η πιστοποίηση καλύπτει όλα τα απαιτούμενα κριτήρια επιλογής;</w:t>
            </w:r>
          </w:p>
          <w:p w:rsidR="006B3CC6" w:rsidRPr="003C663A" w:rsidRDefault="006B3CC6" w:rsidP="0010571B">
            <w:pPr>
              <w:spacing w:after="0" w:line="276" w:lineRule="auto"/>
              <w:rPr>
                <w:b/>
                <w:kern w:val="1"/>
                <w:szCs w:val="22"/>
                <w:u w:val="single"/>
                <w:lang w:val="el-GR"/>
              </w:rPr>
            </w:pPr>
            <w:r w:rsidRPr="003C663A">
              <w:rPr>
                <w:b/>
                <w:kern w:val="1"/>
                <w:szCs w:val="22"/>
                <w:lang w:val="el-GR"/>
              </w:rPr>
              <w:t>Εάν όχι:</w:t>
            </w:r>
          </w:p>
          <w:p w:rsidR="006B3CC6" w:rsidRPr="003C663A" w:rsidRDefault="006B3CC6" w:rsidP="0010571B">
            <w:pPr>
              <w:spacing w:after="0" w:line="276" w:lineRule="auto"/>
              <w:rPr>
                <w:kern w:val="1"/>
                <w:szCs w:val="22"/>
                <w:lang w:val="el-GR"/>
              </w:rPr>
            </w:pPr>
            <w:r w:rsidRPr="003C663A">
              <w:rPr>
                <w:b/>
                <w:kern w:val="1"/>
                <w:szCs w:val="22"/>
                <w:u w:val="single"/>
                <w:lang w:val="el-GR"/>
              </w:rPr>
              <w:t>Επιπροσθέτως, συμπληρώστε τις πληροφορίες που λείπουν στο μέρος IV, ενότητες Α, Β, Γ, ή Δ κατά περίπτωση</w:t>
            </w:r>
            <w:r w:rsidRPr="003C663A">
              <w:rPr>
                <w:kern w:val="1"/>
                <w:szCs w:val="22"/>
                <w:lang w:val="el-GR"/>
              </w:rPr>
              <w:t xml:space="preserve"> </w:t>
            </w:r>
            <w:r w:rsidRPr="003C663A">
              <w:rPr>
                <w:b/>
                <w:i/>
                <w:kern w:val="1"/>
                <w:szCs w:val="22"/>
                <w:lang w:val="el-GR"/>
              </w:rPr>
              <w:t>ΜΟΝΟ εφόσον αυτό απαιτείται στη σχετική διακήρυξη ή στα έγγραφα της σύμβασης:</w:t>
            </w:r>
          </w:p>
          <w:p w:rsidR="006B3CC6" w:rsidRPr="003C663A" w:rsidRDefault="006B3CC6" w:rsidP="0010571B">
            <w:pPr>
              <w:spacing w:after="0" w:line="276" w:lineRule="auto"/>
              <w:rPr>
                <w:kern w:val="1"/>
                <w:szCs w:val="22"/>
                <w:lang w:val="el-GR"/>
              </w:rPr>
            </w:pPr>
            <w:r w:rsidRPr="003C663A">
              <w:rPr>
                <w:kern w:val="1"/>
                <w:szCs w:val="22"/>
                <w:lang w:val="el-GR"/>
              </w:rPr>
              <w:t xml:space="preserve">ε) Ο οικονομικός φορέας θα είναι σε θέση να </w:t>
            </w:r>
            <w:r w:rsidRPr="003C663A">
              <w:rPr>
                <w:kern w:val="1"/>
                <w:szCs w:val="22"/>
                <w:lang w:val="el-GR"/>
              </w:rPr>
              <w:lastRenderedPageBreak/>
              <w:t xml:space="preserve">προσκομίσει </w:t>
            </w:r>
            <w:r w:rsidRPr="003C663A">
              <w:rPr>
                <w:b/>
                <w:kern w:val="1"/>
                <w:szCs w:val="22"/>
                <w:lang w:val="el-GR"/>
              </w:rPr>
              <w:t>βεβαίωση</w:t>
            </w:r>
            <w:r w:rsidRPr="003C663A">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B3CC6" w:rsidRPr="003C663A" w:rsidRDefault="006B3CC6" w:rsidP="0010571B">
            <w:pPr>
              <w:spacing w:after="0" w:line="276" w:lineRule="auto"/>
              <w:rPr>
                <w:kern w:val="1"/>
                <w:szCs w:val="22"/>
                <w:lang w:val="el-GR"/>
              </w:rPr>
            </w:pPr>
            <w:r w:rsidRPr="003C663A">
              <w:rPr>
                <w:kern w:val="1"/>
                <w:szCs w:val="22"/>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α)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i/>
                <w:kern w:val="1"/>
                <w:szCs w:val="22"/>
                <w:lang w:val="el-GR"/>
              </w:rPr>
              <w:t>β) (διαδικτυακή διεύθυνση, αρχή ή φορέας έκδοσης, επακριβή στοιχεία αναφοράς των εγγράφων):[……][……][……][……]</w:t>
            </w:r>
          </w:p>
          <w:p w:rsidR="006B3CC6" w:rsidRPr="003C663A" w:rsidRDefault="006B3CC6" w:rsidP="0010571B">
            <w:pPr>
              <w:spacing w:after="0" w:line="276" w:lineRule="auto"/>
              <w:rPr>
                <w:kern w:val="1"/>
                <w:szCs w:val="22"/>
                <w:lang w:val="el-GR"/>
              </w:rPr>
            </w:pPr>
            <w:r w:rsidRPr="003C663A">
              <w:rPr>
                <w:kern w:val="1"/>
                <w:szCs w:val="22"/>
                <w:lang w:val="el-GR"/>
              </w:rPr>
              <w:t>γ)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δ) [] Ναι [] Όχι</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ε) [] Ναι [] Όχι</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r w:rsidRPr="003C663A">
              <w:rPr>
                <w:i/>
                <w:kern w:val="1"/>
                <w:szCs w:val="22"/>
                <w:lang w:val="el-GR"/>
              </w:rPr>
              <w:t>(διαδικτυακή διεύθυνση, αρχή ή φορέας έκδοσης, επακριβή στοιχεία αναφοράς των εγγράφων):</w:t>
            </w:r>
          </w:p>
          <w:p w:rsidR="006B3CC6" w:rsidRPr="003C663A" w:rsidRDefault="006B3CC6" w:rsidP="0010571B">
            <w:pPr>
              <w:spacing w:after="0" w:line="276" w:lineRule="auto"/>
              <w:rPr>
                <w:kern w:val="1"/>
                <w:szCs w:val="22"/>
                <w:lang w:val="el-GR"/>
              </w:rPr>
            </w:pPr>
            <w:r w:rsidRPr="003C663A">
              <w:rPr>
                <w:i/>
                <w:kern w:val="1"/>
                <w:szCs w:val="22"/>
                <w:lang w:val="el-GR"/>
              </w:rPr>
              <w:t>[……][……][……][……]</w:t>
            </w:r>
          </w:p>
        </w:tc>
      </w:tr>
      <w:tr w:rsidR="006B3CC6" w:rsidRPr="003C663A" w:rsidTr="0010571B">
        <w:trPr>
          <w:jc w:val="center"/>
        </w:trPr>
        <w:tc>
          <w:tcPr>
            <w:tcW w:w="4479" w:type="dxa"/>
            <w:tcBorders>
              <w:left w:val="single" w:sz="4" w:space="0" w:color="000000"/>
              <w:bottom w:val="single" w:sz="4" w:space="0" w:color="000000"/>
            </w:tcBorders>
            <w:shd w:val="clear" w:color="auto" w:fill="auto"/>
          </w:tcPr>
          <w:p w:rsidR="006B3CC6" w:rsidRPr="003C663A" w:rsidRDefault="006B3CC6" w:rsidP="0010571B">
            <w:pPr>
              <w:spacing w:before="120" w:after="0" w:line="276" w:lineRule="auto"/>
              <w:rPr>
                <w:b/>
                <w:bCs/>
                <w:i/>
                <w:iCs/>
                <w:kern w:val="1"/>
                <w:szCs w:val="22"/>
                <w:lang w:val="el-GR"/>
              </w:rPr>
            </w:pPr>
            <w:r w:rsidRPr="003C663A">
              <w:rPr>
                <w:b/>
                <w:i/>
                <w:kern w:val="1"/>
                <w:szCs w:val="22"/>
                <w:lang w:val="el-GR"/>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bCs/>
                <w:i/>
                <w:iCs/>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Ο οικονομικός φορέας συμμετέχει στη διαδικασία σύναψης δημόσιας σύμβασης από κοινού με άλλους</w:t>
            </w:r>
            <w:r w:rsidRPr="003C663A">
              <w:rPr>
                <w:kern w:val="1"/>
                <w:szCs w:val="22"/>
                <w:vertAlign w:val="superscript"/>
                <w:lang w:val="el-GR"/>
              </w:rPr>
              <w:endnoteReference w:id="4"/>
            </w:r>
            <w:r w:rsidRPr="003C663A">
              <w:rPr>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Ναι [] Όχι</w:t>
            </w:r>
          </w:p>
        </w:tc>
      </w:tr>
      <w:tr w:rsidR="006B3CC6" w:rsidRPr="009F0174" w:rsidTr="0010571B">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B3CC6" w:rsidRPr="003C663A" w:rsidRDefault="006B3CC6" w:rsidP="0010571B">
            <w:pPr>
              <w:spacing w:after="0" w:line="276" w:lineRule="auto"/>
              <w:rPr>
                <w:kern w:val="1"/>
                <w:szCs w:val="22"/>
                <w:lang w:val="el-GR"/>
              </w:rPr>
            </w:pPr>
            <w:r w:rsidRPr="003C663A">
              <w:rPr>
                <w:b/>
                <w:i/>
                <w:kern w:val="1"/>
                <w:szCs w:val="22"/>
                <w:lang w:val="el-GR"/>
              </w:rPr>
              <w:t>Εάν ναι</w:t>
            </w:r>
            <w:r w:rsidRPr="003C663A">
              <w:rPr>
                <w:i/>
                <w:kern w:val="1"/>
                <w:szCs w:val="22"/>
                <w:lang w:val="el-GR"/>
              </w:rPr>
              <w:t>, μεριμνήστε για την υποβολή χωριστού εντύπου ΤΕΥΔ από τους άλλους εμπλεκόμενους οικονομικούς φορείς.</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w:t>
            </w:r>
          </w:p>
          <w:p w:rsidR="006B3CC6" w:rsidRPr="003C663A" w:rsidRDefault="006B3CC6" w:rsidP="0010571B">
            <w:pPr>
              <w:spacing w:after="0" w:line="276" w:lineRule="auto"/>
              <w:rPr>
                <w:color w:val="000000"/>
                <w:kern w:val="1"/>
                <w:szCs w:val="22"/>
                <w:lang w:val="el-GR"/>
              </w:rPr>
            </w:pPr>
            <w:r w:rsidRPr="003C663A">
              <w:rPr>
                <w:kern w:val="1"/>
                <w:szCs w:val="22"/>
                <w:lang w:val="el-GR"/>
              </w:rPr>
              <w:t>α) Α</w:t>
            </w:r>
            <w:r w:rsidRPr="003C663A">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6B3CC6" w:rsidRPr="003C663A" w:rsidRDefault="006B3CC6" w:rsidP="0010571B">
            <w:pPr>
              <w:spacing w:after="0" w:line="276" w:lineRule="auto"/>
              <w:rPr>
                <w:kern w:val="1"/>
                <w:szCs w:val="22"/>
                <w:lang w:val="el-GR"/>
              </w:rPr>
            </w:pPr>
            <w:r w:rsidRPr="003C663A">
              <w:rPr>
                <w:color w:val="000000"/>
                <w:kern w:val="1"/>
                <w:szCs w:val="22"/>
                <w:lang w:val="el-GR"/>
              </w:rPr>
              <w:t>β) Προσδιορίστε τους άλλους οικονομικούς φορείς που συμμετ</w:t>
            </w:r>
            <w:r w:rsidRPr="003C663A">
              <w:rPr>
                <w:kern w:val="1"/>
                <w:szCs w:val="22"/>
                <w:lang w:val="el-GR"/>
              </w:rPr>
              <w:t>έχουν από κοινού στη διαδικασία σύναψης δημόσιας σύμβασης:</w:t>
            </w:r>
          </w:p>
          <w:p w:rsidR="006B3CC6" w:rsidRPr="003C663A" w:rsidRDefault="006B3CC6" w:rsidP="0010571B">
            <w:pPr>
              <w:spacing w:after="0" w:line="276" w:lineRule="auto"/>
              <w:rPr>
                <w:kern w:val="1"/>
                <w:szCs w:val="22"/>
                <w:lang w:val="el-GR"/>
              </w:rPr>
            </w:pPr>
            <w:r w:rsidRPr="003C663A">
              <w:rPr>
                <w:kern w:val="1"/>
                <w:szCs w:val="22"/>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α)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β)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γ) [……]</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bCs/>
                <w:i/>
                <w:iCs/>
                <w:kern w:val="1"/>
                <w:szCs w:val="22"/>
                <w:lang w:val="el-GR"/>
              </w:rPr>
            </w:pPr>
            <w:r w:rsidRPr="003C663A">
              <w:rPr>
                <w:b/>
                <w:bCs/>
                <w:i/>
                <w:iCs/>
                <w:kern w:val="1"/>
                <w:szCs w:val="22"/>
                <w:lang w:val="el-GR"/>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bCs/>
                <w:i/>
                <w:iCs/>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w:t>
            </w:r>
          </w:p>
        </w:tc>
      </w:tr>
    </w:tbl>
    <w:p w:rsidR="006B3CC6" w:rsidRPr="003C663A" w:rsidRDefault="006B3CC6" w:rsidP="006B3CC6">
      <w:pPr>
        <w:spacing w:after="200" w:line="276" w:lineRule="auto"/>
        <w:ind w:firstLine="397"/>
        <w:rPr>
          <w:kern w:val="1"/>
          <w:szCs w:val="22"/>
          <w:lang w:val="el-GR"/>
        </w:rPr>
      </w:pPr>
    </w:p>
    <w:p w:rsidR="006B3CC6" w:rsidRPr="003C663A" w:rsidRDefault="006B3CC6" w:rsidP="006B3CC6">
      <w:pPr>
        <w:pageBreakBefore/>
        <w:spacing w:after="200" w:line="276" w:lineRule="auto"/>
        <w:jc w:val="center"/>
        <w:rPr>
          <w:i/>
          <w:kern w:val="1"/>
          <w:szCs w:val="22"/>
          <w:lang w:val="el-GR"/>
        </w:rPr>
      </w:pPr>
      <w:r w:rsidRPr="003C663A">
        <w:rPr>
          <w:b/>
          <w:bCs/>
          <w:kern w:val="1"/>
          <w:szCs w:val="22"/>
          <w:lang w:val="el-GR"/>
        </w:rPr>
        <w:lastRenderedPageBreak/>
        <w:t>Β: Πληροφορίες σχετικά με τους νόμιμους εκπροσώπους του οικονομικού φορέα</w:t>
      </w:r>
    </w:p>
    <w:p w:rsidR="006B3CC6" w:rsidRPr="003C663A" w:rsidRDefault="006B3CC6" w:rsidP="006B3CC6">
      <w:pPr>
        <w:pBdr>
          <w:top w:val="single" w:sz="1" w:space="1" w:color="000000"/>
          <w:left w:val="single" w:sz="1" w:space="1" w:color="000000"/>
          <w:bottom w:val="single" w:sz="1" w:space="1" w:color="000000"/>
          <w:right w:val="single" w:sz="1" w:space="1" w:color="000000"/>
        </w:pBdr>
        <w:shd w:val="clear" w:color="auto" w:fill="FFFFFF"/>
        <w:spacing w:after="200" w:line="276" w:lineRule="auto"/>
        <w:rPr>
          <w:b/>
          <w:i/>
          <w:kern w:val="1"/>
          <w:szCs w:val="22"/>
          <w:lang w:val="el-GR"/>
        </w:rPr>
      </w:pPr>
      <w:r w:rsidRPr="003C663A">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color w:val="000000"/>
                <w:kern w:val="1"/>
                <w:szCs w:val="22"/>
                <w:lang w:val="el-GR"/>
              </w:rPr>
            </w:pPr>
            <w:r w:rsidRPr="003C663A">
              <w:rPr>
                <w:kern w:val="1"/>
                <w:szCs w:val="22"/>
                <w:lang w:val="el-GR"/>
              </w:rPr>
              <w:t>Ονοματεπώνυμο</w:t>
            </w:r>
          </w:p>
          <w:p w:rsidR="006B3CC6" w:rsidRPr="003C663A" w:rsidRDefault="006B3CC6" w:rsidP="0010571B">
            <w:pPr>
              <w:spacing w:after="0" w:line="276" w:lineRule="auto"/>
              <w:rPr>
                <w:kern w:val="1"/>
                <w:szCs w:val="22"/>
                <w:lang w:val="el-GR"/>
              </w:rPr>
            </w:pPr>
            <w:r w:rsidRPr="003C663A">
              <w:rPr>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proofErr w:type="spellStart"/>
            <w:r w:rsidRPr="003C663A">
              <w:rPr>
                <w:kern w:val="1"/>
                <w:szCs w:val="22"/>
                <w:lang w:val="el-GR"/>
              </w:rPr>
              <w:t>Ηλ</w:t>
            </w:r>
            <w:proofErr w:type="spellEnd"/>
            <w:r w:rsidRPr="003C663A">
              <w:rPr>
                <w:kern w:val="1"/>
                <w:szCs w:val="22"/>
                <w:lang w:val="el-GR"/>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bl>
    <w:p w:rsidR="006B3CC6" w:rsidRPr="003C663A" w:rsidRDefault="006B3CC6" w:rsidP="006B3CC6">
      <w:pPr>
        <w:keepNext/>
        <w:spacing w:before="120" w:after="360" w:line="276" w:lineRule="auto"/>
        <w:ind w:left="850"/>
        <w:jc w:val="center"/>
        <w:rPr>
          <w:b/>
          <w:smallCaps/>
          <w:kern w:val="1"/>
          <w:sz w:val="28"/>
          <w:szCs w:val="22"/>
          <w:lang w:val="el-GR"/>
        </w:rPr>
      </w:pPr>
    </w:p>
    <w:p w:rsidR="006B3CC6" w:rsidRPr="003C663A" w:rsidRDefault="006B3CC6" w:rsidP="006B3CC6">
      <w:pPr>
        <w:pageBreakBefore/>
        <w:spacing w:after="200" w:line="276" w:lineRule="auto"/>
        <w:ind w:left="850"/>
        <w:jc w:val="center"/>
        <w:rPr>
          <w:b/>
          <w:i/>
          <w:kern w:val="1"/>
          <w:szCs w:val="22"/>
          <w:lang w:val="el-GR"/>
        </w:rPr>
      </w:pPr>
      <w:r w:rsidRPr="003C663A">
        <w:rPr>
          <w:b/>
          <w:bCs/>
          <w:kern w:val="1"/>
          <w:szCs w:val="22"/>
          <w:lang w:val="el-GR"/>
        </w:rPr>
        <w:lastRenderedPageBreak/>
        <w:t>Γ: Πληροφορίες σχετικά με τη στήριξη στις ικανότητες άλλων ΦΟΡΕΩΝ</w:t>
      </w:r>
      <w:r w:rsidRPr="003C663A">
        <w:rPr>
          <w:b/>
          <w:bCs/>
          <w:kern w:val="1"/>
          <w:szCs w:val="22"/>
          <w:vertAlign w:val="superscript"/>
          <w:lang w:val="el-GR"/>
        </w:rPr>
        <w:endnoteReference w:id="5"/>
      </w:r>
      <w:r w:rsidRPr="003C663A">
        <w:rPr>
          <w:kern w:val="1"/>
          <w:szCs w:val="22"/>
          <w:lang w:val="el-GR"/>
        </w:rPr>
        <w:t xml:space="preserve"> </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[]Ναι []Όχι</w:t>
            </w:r>
          </w:p>
        </w:tc>
      </w:tr>
    </w:tbl>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3C663A">
        <w:rPr>
          <w:b/>
          <w:i/>
          <w:kern w:val="1"/>
          <w:szCs w:val="22"/>
          <w:lang w:val="el-GR"/>
        </w:rPr>
        <w:t>Εάν ναι</w:t>
      </w:r>
      <w:r w:rsidRPr="003C663A">
        <w:rPr>
          <w:i/>
          <w:kern w:val="1"/>
          <w:szCs w:val="22"/>
          <w:lang w:val="el-GR"/>
        </w:rPr>
        <w:t xml:space="preserve">, επισυνάψτε χωριστό έντυπο ΤΕΥΔ με τις πληροφορίες που απαιτούνται σύμφωνα με τις </w:t>
      </w:r>
      <w:r w:rsidRPr="003C663A">
        <w:rPr>
          <w:b/>
          <w:i/>
          <w:kern w:val="1"/>
          <w:szCs w:val="22"/>
          <w:lang w:val="el-GR"/>
        </w:rPr>
        <w:t xml:space="preserve">ενότητες Α και Β του παρόντος μέρους και σύμφωνα με το μέρος ΙΙΙ, για κάθε ένα </w:t>
      </w:r>
      <w:r w:rsidRPr="003C663A">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3C663A">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3C663A">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B3CC6" w:rsidRPr="003C663A" w:rsidRDefault="006B3CC6" w:rsidP="006B3CC6">
      <w:pPr>
        <w:spacing w:after="200" w:line="276" w:lineRule="auto"/>
        <w:jc w:val="center"/>
        <w:rPr>
          <w:kern w:val="1"/>
          <w:szCs w:val="22"/>
          <w:lang w:val="el-GR"/>
        </w:rPr>
      </w:pPr>
    </w:p>
    <w:p w:rsidR="006B3CC6" w:rsidRPr="003C663A" w:rsidRDefault="006B3CC6" w:rsidP="006B3CC6">
      <w:pPr>
        <w:pageBreakBefore/>
        <w:spacing w:after="200" w:line="276" w:lineRule="auto"/>
        <w:ind w:firstLine="397"/>
        <w:jc w:val="center"/>
        <w:rPr>
          <w:b/>
          <w:bCs/>
          <w:color w:val="000000"/>
          <w:kern w:val="1"/>
          <w:szCs w:val="22"/>
          <w:lang w:val="el-GR"/>
        </w:rPr>
      </w:pPr>
      <w:r w:rsidRPr="003C663A">
        <w:rPr>
          <w:b/>
          <w:bCs/>
          <w:kern w:val="1"/>
          <w:szCs w:val="22"/>
          <w:u w:val="single"/>
          <w:lang w:val="el-GR"/>
        </w:rPr>
        <w:lastRenderedPageBreak/>
        <w:t>Μέρος III: Λόγοι αποκλεισμού</w:t>
      </w:r>
    </w:p>
    <w:p w:rsidR="006B3CC6" w:rsidRPr="003C663A" w:rsidRDefault="006B3CC6" w:rsidP="006B3CC6">
      <w:pPr>
        <w:spacing w:after="200" w:line="276" w:lineRule="auto"/>
        <w:ind w:firstLine="397"/>
        <w:jc w:val="center"/>
        <w:rPr>
          <w:kern w:val="1"/>
          <w:szCs w:val="22"/>
          <w:lang w:val="el-GR"/>
        </w:rPr>
      </w:pPr>
      <w:r w:rsidRPr="003C663A">
        <w:rPr>
          <w:b/>
          <w:bCs/>
          <w:color w:val="000000"/>
          <w:kern w:val="1"/>
          <w:szCs w:val="22"/>
          <w:lang w:val="el-GR"/>
        </w:rPr>
        <w:t>Α: Λόγοι αποκλεισμού που σχετίζονται με ποινικές καταδίκες</w:t>
      </w:r>
      <w:r w:rsidRPr="003C663A">
        <w:rPr>
          <w:color w:val="000000"/>
          <w:kern w:val="1"/>
          <w:szCs w:val="22"/>
          <w:vertAlign w:val="superscript"/>
          <w:lang w:val="el-GR"/>
        </w:rPr>
        <w:endnoteReference w:id="6"/>
      </w:r>
    </w:p>
    <w:p w:rsidR="006B3CC6" w:rsidRPr="003C663A" w:rsidRDefault="006B3CC6" w:rsidP="006B3CC6">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color w:val="000000"/>
          <w:kern w:val="1"/>
          <w:szCs w:val="22"/>
          <w:lang w:val="el-GR"/>
        </w:rPr>
      </w:pPr>
      <w:r w:rsidRPr="003C663A">
        <w:rPr>
          <w:kern w:val="1"/>
          <w:szCs w:val="22"/>
          <w:lang w:val="el-GR"/>
        </w:rPr>
        <w:t>Στο άρθρο 73 παρ. 1 ορίζονται οι ακόλουθοι λόγοι αποκλεισμού:</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color w:val="000000"/>
          <w:kern w:val="1"/>
          <w:szCs w:val="22"/>
          <w:lang w:val="el-GR"/>
        </w:rPr>
        <w:t xml:space="preserve">συμμετοχή σε </w:t>
      </w:r>
      <w:r w:rsidRPr="003C663A">
        <w:rPr>
          <w:b/>
          <w:color w:val="000000"/>
          <w:kern w:val="1"/>
          <w:szCs w:val="22"/>
          <w:lang w:val="el-GR"/>
        </w:rPr>
        <w:t>εγκληματική οργάνωση</w:t>
      </w:r>
      <w:r w:rsidRPr="003C663A">
        <w:rPr>
          <w:color w:val="000000"/>
          <w:kern w:val="1"/>
          <w:szCs w:val="22"/>
          <w:vertAlign w:val="superscript"/>
          <w:lang w:val="el-GR"/>
        </w:rPr>
        <w:endnoteReference w:id="7"/>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b/>
          <w:color w:val="000000"/>
          <w:kern w:val="1"/>
          <w:szCs w:val="22"/>
          <w:lang w:val="el-GR"/>
        </w:rPr>
        <w:t>δωροδοκία</w:t>
      </w:r>
      <w:r w:rsidRPr="003C663A">
        <w:rPr>
          <w:color w:val="000000"/>
          <w:kern w:val="1"/>
          <w:szCs w:val="22"/>
          <w:vertAlign w:val="superscript"/>
          <w:lang w:val="el-GR"/>
        </w:rPr>
        <w:endnoteReference w:id="8"/>
      </w:r>
      <w:r w:rsidRPr="003C663A">
        <w:rPr>
          <w:color w:val="000000"/>
          <w:kern w:val="1"/>
          <w:szCs w:val="22"/>
          <w:vertAlign w:val="superscript"/>
          <w:lang w:val="el-GR"/>
        </w:rPr>
        <w:t>,</w:t>
      </w:r>
      <w:r w:rsidRPr="003C663A">
        <w:rPr>
          <w:color w:val="000000"/>
          <w:kern w:val="1"/>
          <w:szCs w:val="22"/>
          <w:vertAlign w:val="superscript"/>
          <w:lang w:val="el-GR"/>
        </w:rPr>
        <w:endnoteReference w:id="9"/>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b/>
          <w:color w:val="000000"/>
          <w:kern w:val="1"/>
          <w:szCs w:val="22"/>
          <w:lang w:val="el-GR"/>
        </w:rPr>
        <w:t>απάτη</w:t>
      </w:r>
      <w:r w:rsidRPr="003C663A">
        <w:rPr>
          <w:color w:val="000000"/>
          <w:kern w:val="1"/>
          <w:szCs w:val="22"/>
          <w:vertAlign w:val="superscript"/>
          <w:lang w:val="el-GR"/>
        </w:rPr>
        <w:endnoteReference w:id="10"/>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b/>
          <w:color w:val="000000"/>
          <w:kern w:val="1"/>
          <w:szCs w:val="22"/>
          <w:lang w:val="el-GR"/>
        </w:rPr>
        <w:t>τρομοκρατικά εγκλήματα ή εγκλήματα συνδεόμενα με τρομοκρατικές δραστηριότητες</w:t>
      </w:r>
      <w:r w:rsidRPr="003C663A">
        <w:rPr>
          <w:color w:val="000000"/>
          <w:kern w:val="1"/>
          <w:szCs w:val="22"/>
          <w:vertAlign w:val="superscript"/>
          <w:lang w:val="el-GR"/>
        </w:rPr>
        <w:endnoteReference w:id="11"/>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3C663A">
        <w:rPr>
          <w:b/>
          <w:color w:val="000000"/>
          <w:kern w:val="1"/>
          <w:szCs w:val="22"/>
          <w:lang w:val="el-GR"/>
        </w:rPr>
        <w:t>νομιμοποίηση εσόδων από παράνομες δραστηριότητες ή χρηματοδότηση της τρομοκρατίας</w:t>
      </w:r>
      <w:r w:rsidRPr="003C663A">
        <w:rPr>
          <w:color w:val="000000"/>
          <w:kern w:val="1"/>
          <w:szCs w:val="22"/>
          <w:vertAlign w:val="superscript"/>
          <w:lang w:val="el-GR"/>
        </w:rPr>
        <w:endnoteReference w:id="12"/>
      </w:r>
      <w:r w:rsidRPr="003C663A">
        <w:rPr>
          <w:color w:val="000000"/>
          <w:kern w:val="1"/>
          <w:szCs w:val="22"/>
          <w:lang w:val="el-GR"/>
        </w:rPr>
        <w:t>·</w:t>
      </w:r>
    </w:p>
    <w:p w:rsidR="006B3CC6" w:rsidRPr="003C663A" w:rsidRDefault="006B3CC6" w:rsidP="006B3C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kern w:val="1"/>
          <w:szCs w:val="22"/>
          <w:lang w:val="el-GR"/>
        </w:rPr>
      </w:pPr>
      <w:r w:rsidRPr="003C663A">
        <w:rPr>
          <w:b/>
          <w:color w:val="000000"/>
          <w:kern w:val="1"/>
          <w:szCs w:val="22"/>
          <w:lang w:val="el-GR"/>
        </w:rPr>
        <w:t>παιδική εργασία και άλλες μορφές εμπορίας ανθρώπων</w:t>
      </w:r>
      <w:r w:rsidRPr="003C663A">
        <w:rPr>
          <w:color w:val="000000"/>
          <w:kern w:val="1"/>
          <w:szCs w:val="22"/>
          <w:vertAlign w:val="superscript"/>
          <w:lang w:val="el-GR"/>
        </w:rPr>
        <w:endnoteReference w:id="13"/>
      </w:r>
      <w:r w:rsidRPr="003C663A">
        <w:rPr>
          <w:color w:val="000000"/>
          <w:kern w:val="1"/>
          <w:szCs w:val="22"/>
          <w:lang w:val="el-GR"/>
        </w:rPr>
        <w:t>.</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bCs/>
                <w:i/>
                <w:iCs/>
                <w:kern w:val="1"/>
                <w:szCs w:val="22"/>
                <w:lang w:val="el-GR"/>
              </w:rPr>
            </w:pPr>
            <w:r w:rsidRPr="003C663A">
              <w:rPr>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r w:rsidRPr="003C663A">
              <w:rPr>
                <w:b/>
                <w:bCs/>
                <w:i/>
                <w:iCs/>
                <w:kern w:val="1"/>
                <w:szCs w:val="22"/>
                <w:lang w:val="el-GR"/>
              </w:rPr>
              <w:t>Απάντηση:</w:t>
            </w:r>
          </w:p>
        </w:tc>
      </w:tr>
      <w:tr w:rsidR="006B3CC6" w:rsidRPr="003C663A" w:rsidTr="0010571B">
        <w:trPr>
          <w:jc w:val="center"/>
        </w:trPr>
        <w:tc>
          <w:tcPr>
            <w:tcW w:w="4479" w:type="dxa"/>
            <w:tcBorders>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Υπάρχει τελεσίδικη καταδικαστική </w:t>
            </w:r>
            <w:r w:rsidRPr="003C663A">
              <w:rPr>
                <w:b/>
                <w:kern w:val="1"/>
                <w:szCs w:val="22"/>
                <w:lang w:val="el-GR"/>
              </w:rPr>
              <w:t>απόφαση εις βάρος του οικονομικού φορέα</w:t>
            </w:r>
            <w:r w:rsidRPr="003C663A">
              <w:rPr>
                <w:kern w:val="1"/>
                <w:szCs w:val="22"/>
                <w:lang w:val="el-GR"/>
              </w:rPr>
              <w:t xml:space="preserve"> ή </w:t>
            </w:r>
            <w:r w:rsidRPr="003C663A">
              <w:rPr>
                <w:b/>
                <w:kern w:val="1"/>
                <w:szCs w:val="22"/>
                <w:lang w:val="el-GR"/>
              </w:rPr>
              <w:t>οποιουδήποτε</w:t>
            </w:r>
            <w:r w:rsidRPr="003C663A">
              <w:rPr>
                <w:kern w:val="1"/>
                <w:szCs w:val="22"/>
                <w:lang w:val="el-GR"/>
              </w:rPr>
              <w:t xml:space="preserve"> προσώπου</w:t>
            </w:r>
            <w:r w:rsidRPr="003C663A">
              <w:rPr>
                <w:kern w:val="1"/>
                <w:szCs w:val="22"/>
                <w:vertAlign w:val="superscript"/>
                <w:lang w:val="el-GR"/>
              </w:rPr>
              <w:endnoteReference w:id="14"/>
            </w:r>
            <w:r w:rsidRPr="003C663A">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i/>
                <w:kern w:val="1"/>
                <w:szCs w:val="22"/>
                <w:lang w:val="el-GR"/>
              </w:rPr>
            </w:pPr>
            <w:r w:rsidRPr="003C663A">
              <w:rPr>
                <w:kern w:val="1"/>
                <w:szCs w:val="22"/>
                <w:lang w:val="el-GR"/>
              </w:rPr>
              <w:t>[] Ναι [] Όχι</w:t>
            </w: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p>
          <w:p w:rsidR="006B3CC6" w:rsidRPr="003C663A" w:rsidRDefault="006B3CC6" w:rsidP="0010571B">
            <w:pPr>
              <w:spacing w:after="0" w:line="276" w:lineRule="auto"/>
              <w:rPr>
                <w:i/>
                <w:kern w:val="1"/>
                <w:szCs w:val="22"/>
                <w:lang w:val="el-GR"/>
              </w:rPr>
            </w:pPr>
            <w:r w:rsidRPr="003C663A">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B3CC6" w:rsidRPr="003C663A" w:rsidRDefault="006B3CC6" w:rsidP="0010571B">
            <w:pPr>
              <w:spacing w:after="0" w:line="276" w:lineRule="auto"/>
              <w:rPr>
                <w:kern w:val="1"/>
                <w:szCs w:val="22"/>
                <w:lang w:val="el-GR"/>
              </w:rPr>
            </w:pPr>
            <w:r w:rsidRPr="003C663A">
              <w:rPr>
                <w:i/>
                <w:kern w:val="1"/>
                <w:szCs w:val="22"/>
                <w:lang w:val="el-GR"/>
              </w:rPr>
              <w:t>[……][……][……][……]</w:t>
            </w:r>
            <w:r w:rsidRPr="003C663A">
              <w:rPr>
                <w:kern w:val="1"/>
                <w:szCs w:val="22"/>
                <w:vertAlign w:val="superscript"/>
                <w:lang w:val="el-GR"/>
              </w:rPr>
              <w:endnoteReference w:id="15"/>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αναφέρετε</w:t>
            </w:r>
            <w:r w:rsidRPr="003C663A">
              <w:rPr>
                <w:kern w:val="1"/>
                <w:szCs w:val="22"/>
                <w:vertAlign w:val="superscript"/>
                <w:lang w:val="el-GR"/>
              </w:rPr>
              <w:endnoteReference w:id="16"/>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6B3CC6" w:rsidRPr="003C663A" w:rsidRDefault="006B3CC6" w:rsidP="0010571B">
            <w:pPr>
              <w:spacing w:after="0" w:line="276" w:lineRule="auto"/>
              <w:jc w:val="left"/>
              <w:rPr>
                <w:kern w:val="1"/>
                <w:szCs w:val="22"/>
                <w:lang w:val="el-GR"/>
              </w:rPr>
            </w:pPr>
            <w:r w:rsidRPr="003C663A">
              <w:rPr>
                <w:kern w:val="1"/>
                <w:szCs w:val="22"/>
                <w:lang w:val="el-GR"/>
              </w:rPr>
              <w:t>β) Προσδιορίστε ποιος έχει καταδικαστεί [ ]·</w:t>
            </w:r>
          </w:p>
          <w:p w:rsidR="006B3CC6" w:rsidRPr="003C663A" w:rsidRDefault="006B3CC6" w:rsidP="0010571B">
            <w:pPr>
              <w:spacing w:after="0" w:line="276" w:lineRule="auto"/>
              <w:rPr>
                <w:kern w:val="1"/>
                <w:szCs w:val="22"/>
                <w:lang w:val="el-GR"/>
              </w:rPr>
            </w:pPr>
            <w:r w:rsidRPr="003C663A">
              <w:rPr>
                <w:b/>
                <w:kern w:val="1"/>
                <w:szCs w:val="22"/>
                <w:lang w:val="el-GR"/>
              </w:rPr>
              <w:t xml:space="preserve">γ) </w:t>
            </w:r>
            <w:r w:rsidRPr="003C663A">
              <w:rPr>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napToGrid w:val="0"/>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 xml:space="preserve">α) Ημερομηνία:[   ], </w:t>
            </w:r>
          </w:p>
          <w:p w:rsidR="006B3CC6" w:rsidRPr="003C663A" w:rsidRDefault="006B3CC6" w:rsidP="0010571B">
            <w:pPr>
              <w:spacing w:after="0" w:line="276" w:lineRule="auto"/>
              <w:jc w:val="left"/>
              <w:rPr>
                <w:kern w:val="1"/>
                <w:szCs w:val="22"/>
                <w:lang w:val="el-GR"/>
              </w:rPr>
            </w:pPr>
            <w:r w:rsidRPr="003C663A">
              <w:rPr>
                <w:kern w:val="1"/>
                <w:szCs w:val="22"/>
                <w:lang w:val="el-GR"/>
              </w:rPr>
              <w:t xml:space="preserve">σημείο-(-α): [   ], </w:t>
            </w:r>
          </w:p>
          <w:p w:rsidR="006B3CC6" w:rsidRPr="003C663A" w:rsidRDefault="006B3CC6" w:rsidP="0010571B">
            <w:pPr>
              <w:spacing w:after="0" w:line="276" w:lineRule="auto"/>
              <w:jc w:val="left"/>
              <w:rPr>
                <w:kern w:val="1"/>
                <w:szCs w:val="22"/>
                <w:lang w:val="el-GR"/>
              </w:rPr>
            </w:pPr>
            <w:r w:rsidRPr="003C663A">
              <w:rPr>
                <w:kern w:val="1"/>
                <w:szCs w:val="22"/>
                <w:lang w:val="el-GR"/>
              </w:rPr>
              <w:t>λόγος(-οι):[   ]</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β) [……]</w:t>
            </w:r>
          </w:p>
          <w:p w:rsidR="006B3CC6" w:rsidRPr="003C663A" w:rsidRDefault="006B3CC6" w:rsidP="0010571B">
            <w:pPr>
              <w:spacing w:after="0" w:line="276" w:lineRule="auto"/>
              <w:jc w:val="left"/>
              <w:rPr>
                <w:i/>
                <w:kern w:val="1"/>
                <w:szCs w:val="22"/>
                <w:lang w:val="el-GR"/>
              </w:rPr>
            </w:pPr>
            <w:r w:rsidRPr="003C663A">
              <w:rPr>
                <w:kern w:val="1"/>
                <w:szCs w:val="22"/>
                <w:lang w:val="el-GR"/>
              </w:rPr>
              <w:t>γ) Διάρκεια της περιόδου αποκλεισμού [……] και σχετικό(-ά) σημείο(-α) [   ]</w:t>
            </w:r>
          </w:p>
          <w:p w:rsidR="006B3CC6" w:rsidRPr="003C663A" w:rsidRDefault="006B3CC6" w:rsidP="0010571B">
            <w:pPr>
              <w:spacing w:after="0" w:line="276" w:lineRule="auto"/>
              <w:rPr>
                <w:i/>
                <w:kern w:val="1"/>
                <w:szCs w:val="22"/>
                <w:lang w:val="el-GR"/>
              </w:rPr>
            </w:pPr>
            <w:r w:rsidRPr="003C663A">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B3CC6" w:rsidRPr="003C663A" w:rsidRDefault="006B3CC6" w:rsidP="0010571B">
            <w:pPr>
              <w:spacing w:after="0" w:line="276" w:lineRule="auto"/>
              <w:rPr>
                <w:kern w:val="1"/>
                <w:szCs w:val="22"/>
                <w:lang w:val="el-GR"/>
              </w:rPr>
            </w:pPr>
            <w:r w:rsidRPr="003C663A">
              <w:rPr>
                <w:i/>
                <w:kern w:val="1"/>
                <w:szCs w:val="22"/>
                <w:lang w:val="el-GR"/>
              </w:rPr>
              <w:t>[……][……][……][……]</w:t>
            </w:r>
            <w:r w:rsidRPr="003C663A">
              <w:rPr>
                <w:kern w:val="1"/>
                <w:szCs w:val="22"/>
                <w:vertAlign w:val="superscript"/>
                <w:lang w:val="el-GR"/>
              </w:rPr>
              <w:endnoteReference w:id="17"/>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Σε περίπτωση καταδικαστικής απόφασης, ο οικονομικός φορέας έχει λάβει μέτρα που να </w:t>
            </w:r>
            <w:r w:rsidRPr="003C663A">
              <w:rPr>
                <w:kern w:val="1"/>
                <w:szCs w:val="22"/>
                <w:lang w:val="el-GR"/>
              </w:rPr>
              <w:lastRenderedPageBreak/>
              <w:t>αποδεικνύουν την αξιοπιστία του παρά την ύπαρξη σχετικού λόγου αποκλεισμού («</w:t>
            </w:r>
            <w:r w:rsidRPr="003C663A">
              <w:rPr>
                <w:rFonts w:ascii="Times New Roman" w:eastAsia="Calibri" w:hAnsi="Times New Roman"/>
                <w:kern w:val="1"/>
                <w:szCs w:val="22"/>
                <w:lang w:val="el-GR"/>
              </w:rPr>
              <w:t>αυτοκάθαρση»)</w:t>
            </w:r>
            <w:r w:rsidRPr="003C663A">
              <w:rPr>
                <w:rFonts w:ascii="Times New Roman" w:eastAsia="Calibri" w:hAnsi="Times New Roman"/>
                <w:kern w:val="1"/>
                <w:szCs w:val="22"/>
                <w:vertAlign w:val="superscript"/>
                <w:lang w:val="el-GR"/>
              </w:rPr>
              <w:endnoteReference w:id="18"/>
            </w:r>
            <w:r w:rsidRPr="003C663A">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lastRenderedPageBreak/>
              <w:t xml:space="preserve">[] Ναι [] Όχι </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lastRenderedPageBreak/>
              <w:t>Εάν ναι,</w:t>
            </w:r>
            <w:r w:rsidRPr="003C663A">
              <w:rPr>
                <w:kern w:val="1"/>
                <w:szCs w:val="22"/>
                <w:lang w:val="el-GR"/>
              </w:rPr>
              <w:t xml:space="preserve"> περιγράψτε τα μέτρα που λήφθηκαν</w:t>
            </w:r>
            <w:r w:rsidRPr="003C663A">
              <w:rPr>
                <w:kern w:val="1"/>
                <w:szCs w:val="22"/>
                <w:vertAlign w:val="superscript"/>
                <w:lang w:val="el-GR"/>
              </w:rPr>
              <w:endnoteReference w:id="19"/>
            </w:r>
            <w:r w:rsidRPr="003C663A">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w:t>
            </w:r>
          </w:p>
        </w:tc>
      </w:tr>
    </w:tbl>
    <w:p w:rsidR="006B3CC6" w:rsidRPr="003C663A" w:rsidRDefault="006B3CC6" w:rsidP="006B3CC6">
      <w:pPr>
        <w:keepNext/>
        <w:spacing w:before="120" w:after="360" w:line="276" w:lineRule="auto"/>
        <w:ind w:firstLine="397"/>
        <w:jc w:val="center"/>
        <w:rPr>
          <w:b/>
          <w:smallCaps/>
          <w:kern w:val="1"/>
          <w:sz w:val="28"/>
          <w:szCs w:val="22"/>
          <w:lang w:val="el-GR"/>
        </w:rPr>
      </w:pPr>
    </w:p>
    <w:p w:rsidR="006B3CC6" w:rsidRPr="003C663A" w:rsidRDefault="006B3CC6" w:rsidP="006B3CC6">
      <w:pPr>
        <w:pageBreakBefore/>
        <w:spacing w:after="200" w:line="276" w:lineRule="auto"/>
        <w:jc w:val="center"/>
        <w:rPr>
          <w:b/>
          <w:i/>
          <w:kern w:val="1"/>
          <w:szCs w:val="22"/>
          <w:lang w:val="el-GR"/>
        </w:rPr>
      </w:pPr>
      <w:r w:rsidRPr="003C663A">
        <w:rPr>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firstRow="0" w:lastRow="0" w:firstColumn="0" w:lastColumn="0" w:noHBand="0" w:noVBand="0"/>
      </w:tblPr>
      <w:tblGrid>
        <w:gridCol w:w="4475"/>
        <w:gridCol w:w="4475"/>
        <w:gridCol w:w="9"/>
      </w:tblGrid>
      <w:tr w:rsidR="006B3CC6" w:rsidRPr="003C663A" w:rsidTr="0010571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1) Ο οικονομικός φορέας έχει εκπληρώσει όλες </w:t>
            </w:r>
            <w:r w:rsidRPr="003C663A">
              <w:rPr>
                <w:b/>
                <w:kern w:val="1"/>
                <w:szCs w:val="22"/>
                <w:lang w:val="el-GR"/>
              </w:rPr>
              <w:t>τις υποχρεώσεις του όσον αφορά την πληρωμή φόρων ή εισφορών κοινωνικής ασφάλισης</w:t>
            </w:r>
            <w:r w:rsidRPr="003C663A">
              <w:rPr>
                <w:kern w:val="1"/>
                <w:szCs w:val="22"/>
                <w:vertAlign w:val="superscript"/>
                <w:lang w:val="el-GR"/>
              </w:rPr>
              <w:endnoteReference w:id="20"/>
            </w:r>
            <w:r w:rsidRPr="003C663A">
              <w:rPr>
                <w:b/>
                <w:kern w:val="1"/>
                <w:szCs w:val="22"/>
                <w:lang w:val="el-GR"/>
              </w:rPr>
              <w:t>,</w:t>
            </w:r>
            <w:r w:rsidRPr="003C663A">
              <w:rPr>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xml:space="preserve">[] Ναι [] Όχι </w:t>
            </w:r>
          </w:p>
        </w:tc>
      </w:tr>
      <w:tr w:rsidR="006B3CC6" w:rsidRPr="003C663A" w:rsidTr="0010571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p>
          <w:p w:rsidR="006B3CC6" w:rsidRPr="003C663A" w:rsidRDefault="006B3CC6" w:rsidP="0010571B">
            <w:pPr>
              <w:snapToGrid w:val="0"/>
              <w:spacing w:after="0" w:line="276" w:lineRule="auto"/>
              <w:rPr>
                <w:kern w:val="1"/>
                <w:szCs w:val="22"/>
                <w:lang w:val="el-GR"/>
              </w:rPr>
            </w:pPr>
          </w:p>
          <w:p w:rsidR="006B3CC6" w:rsidRPr="003C663A" w:rsidRDefault="006B3CC6" w:rsidP="0010571B">
            <w:pPr>
              <w:snapToGrid w:val="0"/>
              <w:spacing w:after="0" w:line="276" w:lineRule="auto"/>
              <w:rPr>
                <w:kern w:val="1"/>
                <w:szCs w:val="22"/>
                <w:lang w:val="el-GR"/>
              </w:rPr>
            </w:pPr>
            <w:r w:rsidRPr="003C663A">
              <w:rPr>
                <w:kern w:val="1"/>
                <w:szCs w:val="22"/>
                <w:lang w:val="el-GR"/>
              </w:rPr>
              <w:t xml:space="preserve">Εάν όχι αναφέρετε: </w:t>
            </w:r>
          </w:p>
          <w:p w:rsidR="006B3CC6" w:rsidRPr="003C663A" w:rsidRDefault="006B3CC6" w:rsidP="0010571B">
            <w:pPr>
              <w:snapToGrid w:val="0"/>
              <w:spacing w:after="0" w:line="276" w:lineRule="auto"/>
              <w:rPr>
                <w:kern w:val="1"/>
                <w:szCs w:val="22"/>
                <w:lang w:val="el-GR"/>
              </w:rPr>
            </w:pPr>
            <w:r w:rsidRPr="003C663A">
              <w:rPr>
                <w:kern w:val="1"/>
                <w:szCs w:val="22"/>
                <w:lang w:val="el-GR"/>
              </w:rPr>
              <w:t>α) Χώρα ή κράτος μέλος για το οποίο πρόκειται:</w:t>
            </w:r>
          </w:p>
          <w:p w:rsidR="006B3CC6" w:rsidRPr="003C663A" w:rsidRDefault="006B3CC6" w:rsidP="0010571B">
            <w:pPr>
              <w:snapToGrid w:val="0"/>
              <w:spacing w:after="0" w:line="276" w:lineRule="auto"/>
              <w:rPr>
                <w:kern w:val="1"/>
                <w:szCs w:val="22"/>
                <w:lang w:val="el-GR"/>
              </w:rPr>
            </w:pPr>
            <w:r w:rsidRPr="003C663A">
              <w:rPr>
                <w:kern w:val="1"/>
                <w:szCs w:val="22"/>
                <w:lang w:val="el-GR"/>
              </w:rPr>
              <w:t>β) Ποιο είναι το σχετικό ποσό;</w:t>
            </w:r>
          </w:p>
          <w:p w:rsidR="006B3CC6" w:rsidRPr="003C663A" w:rsidRDefault="006B3CC6" w:rsidP="0010571B">
            <w:pPr>
              <w:snapToGrid w:val="0"/>
              <w:spacing w:after="0" w:line="276" w:lineRule="auto"/>
              <w:rPr>
                <w:kern w:val="1"/>
                <w:szCs w:val="22"/>
                <w:lang w:val="el-GR"/>
              </w:rPr>
            </w:pPr>
            <w:proofErr w:type="spellStart"/>
            <w:r w:rsidRPr="003C663A">
              <w:rPr>
                <w:kern w:val="1"/>
                <w:szCs w:val="22"/>
                <w:lang w:val="el-GR"/>
              </w:rPr>
              <w:t>γ)Πως</w:t>
            </w:r>
            <w:proofErr w:type="spellEnd"/>
            <w:r w:rsidRPr="003C663A">
              <w:rPr>
                <w:kern w:val="1"/>
                <w:szCs w:val="22"/>
                <w:lang w:val="el-GR"/>
              </w:rPr>
              <w:t xml:space="preserve"> διαπιστώθηκε η αθέτηση των υποχρεώσεων;</w:t>
            </w:r>
          </w:p>
          <w:p w:rsidR="006B3CC6" w:rsidRPr="003C663A" w:rsidRDefault="006B3CC6" w:rsidP="0010571B">
            <w:pPr>
              <w:snapToGrid w:val="0"/>
              <w:spacing w:after="0" w:line="276" w:lineRule="auto"/>
              <w:rPr>
                <w:b/>
                <w:kern w:val="1"/>
                <w:szCs w:val="22"/>
                <w:lang w:val="el-GR"/>
              </w:rPr>
            </w:pPr>
            <w:r w:rsidRPr="003C663A">
              <w:rPr>
                <w:kern w:val="1"/>
                <w:szCs w:val="22"/>
                <w:lang w:val="el-GR"/>
              </w:rPr>
              <w:t>1) Μέσω δικαστικής ή διοικητικής απόφασης;</w:t>
            </w:r>
          </w:p>
          <w:p w:rsidR="006B3CC6" w:rsidRPr="003C663A" w:rsidRDefault="006B3CC6" w:rsidP="0010571B">
            <w:pPr>
              <w:snapToGrid w:val="0"/>
              <w:spacing w:after="0" w:line="276" w:lineRule="auto"/>
              <w:rPr>
                <w:kern w:val="1"/>
                <w:szCs w:val="22"/>
                <w:lang w:val="el-GR"/>
              </w:rPr>
            </w:pPr>
            <w:r w:rsidRPr="003C663A">
              <w:rPr>
                <w:b/>
                <w:kern w:val="1"/>
                <w:szCs w:val="22"/>
                <w:lang w:val="el-GR"/>
              </w:rPr>
              <w:t xml:space="preserve">- </w:t>
            </w:r>
            <w:r w:rsidRPr="003C663A">
              <w:rPr>
                <w:kern w:val="1"/>
                <w:szCs w:val="22"/>
                <w:lang w:val="el-GR"/>
              </w:rPr>
              <w:t>Η εν λόγω απόφαση είναι τελεσίδικη και δεσμευτική;</w:t>
            </w:r>
          </w:p>
          <w:p w:rsidR="006B3CC6" w:rsidRPr="003C663A" w:rsidRDefault="006B3CC6" w:rsidP="0010571B">
            <w:pPr>
              <w:snapToGrid w:val="0"/>
              <w:spacing w:after="0" w:line="276" w:lineRule="auto"/>
              <w:rPr>
                <w:kern w:val="1"/>
                <w:szCs w:val="22"/>
                <w:lang w:val="el-GR"/>
              </w:rPr>
            </w:pPr>
            <w:r w:rsidRPr="003C663A">
              <w:rPr>
                <w:kern w:val="1"/>
                <w:szCs w:val="22"/>
                <w:lang w:val="el-GR"/>
              </w:rPr>
              <w:t>- Αναφέρατε την ημερομηνία καταδίκης ή έκδοσης απόφασης</w:t>
            </w:r>
          </w:p>
          <w:p w:rsidR="006B3CC6" w:rsidRPr="003C663A" w:rsidRDefault="006B3CC6" w:rsidP="0010571B">
            <w:pPr>
              <w:snapToGrid w:val="0"/>
              <w:spacing w:after="0" w:line="276" w:lineRule="auto"/>
              <w:rPr>
                <w:kern w:val="1"/>
                <w:szCs w:val="22"/>
                <w:lang w:val="el-GR"/>
              </w:rPr>
            </w:pPr>
            <w:r w:rsidRPr="003C663A">
              <w:rPr>
                <w:kern w:val="1"/>
                <w:szCs w:val="22"/>
                <w:lang w:val="el-GR"/>
              </w:rPr>
              <w:t>- Σε περίπτωση καταδικαστικής απόφασης, εφόσον ορίζεται απευθείας σε αυτήν, τη διάρκεια της περιόδου αποκλεισμού:</w:t>
            </w:r>
          </w:p>
          <w:p w:rsidR="006B3CC6" w:rsidRPr="003C663A" w:rsidRDefault="006B3CC6" w:rsidP="0010571B">
            <w:pPr>
              <w:snapToGrid w:val="0"/>
              <w:spacing w:after="0" w:line="276" w:lineRule="auto"/>
              <w:jc w:val="left"/>
              <w:rPr>
                <w:kern w:val="1"/>
                <w:szCs w:val="22"/>
                <w:lang w:val="el-GR"/>
              </w:rPr>
            </w:pPr>
            <w:r w:rsidRPr="003C663A">
              <w:rPr>
                <w:kern w:val="1"/>
                <w:szCs w:val="22"/>
                <w:lang w:val="el-GR"/>
              </w:rPr>
              <w:t xml:space="preserve">2) Με άλλα μέσα; </w:t>
            </w:r>
            <w:proofErr w:type="spellStart"/>
            <w:r w:rsidRPr="003C663A">
              <w:rPr>
                <w:kern w:val="1"/>
                <w:szCs w:val="22"/>
                <w:lang w:val="el-GR"/>
              </w:rPr>
              <w:t>Διευκρινήστε</w:t>
            </w:r>
            <w:proofErr w:type="spellEnd"/>
            <w:r w:rsidRPr="003C663A">
              <w:rPr>
                <w:kern w:val="1"/>
                <w:szCs w:val="22"/>
                <w:lang w:val="el-GR"/>
              </w:rPr>
              <w:t>:</w:t>
            </w:r>
          </w:p>
          <w:p w:rsidR="006B3CC6" w:rsidRPr="003C663A" w:rsidRDefault="006B3CC6" w:rsidP="0010571B">
            <w:pPr>
              <w:snapToGrid w:val="0"/>
              <w:spacing w:after="0" w:line="276" w:lineRule="auto"/>
              <w:jc w:val="left"/>
              <w:rPr>
                <w:b/>
                <w:bCs/>
                <w:kern w:val="1"/>
                <w:szCs w:val="22"/>
                <w:lang w:val="el-GR"/>
              </w:rPr>
            </w:pPr>
            <w:r w:rsidRPr="003C663A">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C663A">
              <w:rPr>
                <w:kern w:val="1"/>
                <w:szCs w:val="22"/>
                <w:vertAlign w:val="superscript"/>
                <w:lang w:val="el-GR"/>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6B3CC6" w:rsidRPr="003C663A" w:rsidTr="0010571B">
              <w:tc>
                <w:tcPr>
                  <w:tcW w:w="2036" w:type="dxa"/>
                  <w:tcBorders>
                    <w:top w:val="single" w:sz="1" w:space="0" w:color="000000"/>
                    <w:left w:val="single" w:sz="1" w:space="0" w:color="000000"/>
                    <w:bottom w:val="single" w:sz="1"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b/>
                      <w:bCs/>
                      <w:kern w:val="1"/>
                      <w:szCs w:val="22"/>
                      <w:lang w:val="el-GR"/>
                    </w:rPr>
                    <w:t>ΦΟΡΟΙ</w:t>
                  </w:r>
                </w:p>
                <w:p w:rsidR="006B3CC6" w:rsidRPr="003C663A" w:rsidRDefault="006B3CC6" w:rsidP="0010571B">
                  <w:pPr>
                    <w:spacing w:after="0" w:line="276" w:lineRule="auto"/>
                    <w:rPr>
                      <w:kern w:val="1"/>
                      <w:szCs w:val="22"/>
                      <w:lang w:val="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b/>
                      <w:bCs/>
                      <w:kern w:val="1"/>
                      <w:szCs w:val="22"/>
                      <w:lang w:val="el-GR"/>
                    </w:rPr>
                    <w:t>ΕΙΣΦΟΡΕΣ ΚΟΙΝΩΝΙΚΗΣ ΑΣΦΑΛΙΣΗΣ</w:t>
                  </w:r>
                </w:p>
              </w:tc>
            </w:tr>
            <w:tr w:rsidR="006B3CC6" w:rsidRPr="003C663A" w:rsidTr="0010571B">
              <w:tc>
                <w:tcPr>
                  <w:tcW w:w="2036" w:type="dxa"/>
                  <w:tcBorders>
                    <w:left w:val="single" w:sz="1" w:space="0" w:color="000000"/>
                    <w:bottom w:val="single" w:sz="1" w:space="0" w:color="000000"/>
                  </w:tcBorders>
                  <w:shd w:val="clear" w:color="auto" w:fill="auto"/>
                </w:tcPr>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α)[……]·</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β)[……]</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 xml:space="preserve">γ.1) [] Ναι [] Όχι </w:t>
                  </w:r>
                </w:p>
                <w:p w:rsidR="006B3CC6" w:rsidRPr="003C663A" w:rsidRDefault="006B3CC6" w:rsidP="0010571B">
                  <w:pPr>
                    <w:spacing w:after="0" w:line="276" w:lineRule="auto"/>
                    <w:rPr>
                      <w:kern w:val="1"/>
                      <w:szCs w:val="22"/>
                      <w:lang w:val="el-GR"/>
                    </w:rPr>
                  </w:pPr>
                  <w:r w:rsidRPr="003C663A">
                    <w:rPr>
                      <w:kern w:val="1"/>
                      <w:szCs w:val="22"/>
                      <w:lang w:val="el-GR"/>
                    </w:rPr>
                    <w:t xml:space="preserve">-[] Ναι [] Όχι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γ.2)[……]·</w:t>
                  </w:r>
                </w:p>
                <w:p w:rsidR="006B3CC6" w:rsidRPr="003C663A" w:rsidRDefault="006B3CC6" w:rsidP="0010571B">
                  <w:pPr>
                    <w:spacing w:after="0" w:line="276" w:lineRule="auto"/>
                    <w:rPr>
                      <w:kern w:val="1"/>
                      <w:sz w:val="21"/>
                      <w:szCs w:val="21"/>
                      <w:lang w:val="el-GR"/>
                    </w:rPr>
                  </w:pPr>
                  <w:r w:rsidRPr="003C663A">
                    <w:rPr>
                      <w:kern w:val="1"/>
                      <w:szCs w:val="22"/>
                      <w:lang w:val="el-GR"/>
                    </w:rPr>
                    <w:t xml:space="preserve">δ) [] Ναι [] Όχι </w:t>
                  </w:r>
                </w:p>
                <w:p w:rsidR="006B3CC6" w:rsidRPr="003C663A" w:rsidRDefault="006B3CC6" w:rsidP="0010571B">
                  <w:pPr>
                    <w:spacing w:after="0" w:line="276" w:lineRule="auto"/>
                    <w:jc w:val="left"/>
                    <w:rPr>
                      <w:kern w:val="1"/>
                      <w:szCs w:val="22"/>
                      <w:lang w:val="el-GR"/>
                    </w:rPr>
                  </w:pPr>
                  <w:r w:rsidRPr="003C663A">
                    <w:rPr>
                      <w:kern w:val="1"/>
                      <w:sz w:val="21"/>
                      <w:szCs w:val="21"/>
                      <w:lang w:val="el-GR"/>
                    </w:rPr>
                    <w:t>Εάν ναι, να αναφερθούν λεπτομερείς πληροφορίες</w:t>
                  </w:r>
                </w:p>
                <w:p w:rsidR="006B3CC6" w:rsidRPr="003C663A" w:rsidRDefault="006B3CC6" w:rsidP="0010571B">
                  <w:pPr>
                    <w:spacing w:after="0" w:line="276" w:lineRule="auto"/>
                    <w:rPr>
                      <w:kern w:val="1"/>
                      <w:szCs w:val="22"/>
                      <w:lang w:val="el-GR"/>
                    </w:rPr>
                  </w:pPr>
                  <w:r w:rsidRPr="003C663A">
                    <w:rPr>
                      <w:kern w:val="1"/>
                      <w:szCs w:val="22"/>
                      <w:lang w:val="el-GR"/>
                    </w:rPr>
                    <w:t>[……]</w:t>
                  </w:r>
                </w:p>
              </w:tc>
              <w:tc>
                <w:tcPr>
                  <w:tcW w:w="2192" w:type="dxa"/>
                  <w:tcBorders>
                    <w:left w:val="single" w:sz="1" w:space="0" w:color="000000"/>
                    <w:bottom w:val="single" w:sz="1" w:space="0" w:color="000000"/>
                    <w:right w:val="single" w:sz="1" w:space="0" w:color="000000"/>
                  </w:tcBorders>
                  <w:shd w:val="clear" w:color="auto" w:fill="auto"/>
                </w:tcPr>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α)[……]·</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β)[……]</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 xml:space="preserve">γ.1) [] Ναι [] Όχι </w:t>
                  </w:r>
                </w:p>
                <w:p w:rsidR="006B3CC6" w:rsidRPr="003C663A" w:rsidRDefault="006B3CC6" w:rsidP="0010571B">
                  <w:pPr>
                    <w:spacing w:after="0" w:line="276" w:lineRule="auto"/>
                    <w:rPr>
                      <w:kern w:val="1"/>
                      <w:szCs w:val="22"/>
                      <w:lang w:val="el-GR"/>
                    </w:rPr>
                  </w:pPr>
                  <w:r w:rsidRPr="003C663A">
                    <w:rPr>
                      <w:kern w:val="1"/>
                      <w:szCs w:val="22"/>
                      <w:lang w:val="el-GR"/>
                    </w:rPr>
                    <w:t xml:space="preserve">-[] Ναι [] Όχι </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γ.2)[……]·</w:t>
                  </w:r>
                </w:p>
                <w:p w:rsidR="006B3CC6" w:rsidRPr="003C663A" w:rsidRDefault="006B3CC6" w:rsidP="0010571B">
                  <w:pPr>
                    <w:spacing w:after="0" w:line="276" w:lineRule="auto"/>
                    <w:rPr>
                      <w:kern w:val="1"/>
                      <w:szCs w:val="22"/>
                      <w:lang w:val="el-GR"/>
                    </w:rPr>
                  </w:pPr>
                  <w:r w:rsidRPr="003C663A">
                    <w:rPr>
                      <w:kern w:val="1"/>
                      <w:szCs w:val="22"/>
                      <w:lang w:val="el-GR"/>
                    </w:rPr>
                    <w:t xml:space="preserve">δ) [] Ναι [] Όχι </w:t>
                  </w:r>
                </w:p>
                <w:p w:rsidR="006B3CC6" w:rsidRPr="003C663A" w:rsidRDefault="006B3CC6" w:rsidP="0010571B">
                  <w:pPr>
                    <w:spacing w:after="0" w:line="276" w:lineRule="auto"/>
                    <w:jc w:val="left"/>
                    <w:rPr>
                      <w:kern w:val="1"/>
                      <w:szCs w:val="22"/>
                      <w:lang w:val="el-GR"/>
                    </w:rPr>
                  </w:pPr>
                  <w:r w:rsidRPr="003C663A">
                    <w:rPr>
                      <w:kern w:val="1"/>
                      <w:szCs w:val="22"/>
                      <w:lang w:val="el-GR"/>
                    </w:rPr>
                    <w:t>Εάν ναι, να αναφερθούν λεπτομερείς πληροφορίες</w:t>
                  </w:r>
                </w:p>
                <w:p w:rsidR="006B3CC6" w:rsidRPr="003C663A" w:rsidRDefault="006B3CC6" w:rsidP="0010571B">
                  <w:pPr>
                    <w:spacing w:after="0" w:line="276" w:lineRule="auto"/>
                    <w:rPr>
                      <w:kern w:val="1"/>
                      <w:szCs w:val="22"/>
                      <w:lang w:val="el-GR"/>
                    </w:rPr>
                  </w:pPr>
                  <w:r w:rsidRPr="003C663A">
                    <w:rPr>
                      <w:kern w:val="1"/>
                      <w:szCs w:val="22"/>
                      <w:lang w:val="el-GR"/>
                    </w:rPr>
                    <w:t>[……]</w:t>
                  </w:r>
                </w:p>
              </w:tc>
            </w:tr>
          </w:tbl>
          <w:p w:rsidR="006B3CC6" w:rsidRPr="003C663A" w:rsidRDefault="006B3CC6" w:rsidP="0010571B">
            <w:pPr>
              <w:spacing w:after="0" w:line="276" w:lineRule="auto"/>
              <w:jc w:val="left"/>
              <w:rPr>
                <w:kern w:val="1"/>
                <w:szCs w:val="22"/>
                <w:lang w:val="el-GR"/>
              </w:rPr>
            </w:pPr>
          </w:p>
        </w:tc>
      </w:tr>
      <w:tr w:rsidR="006B3CC6" w:rsidRPr="003C663A" w:rsidTr="0010571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i/>
                <w:kern w:val="1"/>
                <w:szCs w:val="22"/>
                <w:lang w:val="el-GR"/>
              </w:rPr>
            </w:pPr>
            <w:r w:rsidRPr="003C663A">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i/>
                <w:kern w:val="1"/>
                <w:szCs w:val="22"/>
                <w:lang w:val="el-GR"/>
              </w:rPr>
            </w:pPr>
            <w:r w:rsidRPr="003C663A">
              <w:rPr>
                <w:i/>
                <w:kern w:val="1"/>
                <w:szCs w:val="22"/>
                <w:lang w:val="el-GR"/>
              </w:rPr>
              <w:t xml:space="preserve">(διαδικτυακή διεύθυνση, αρχή ή φορέας έκδοσης, επακριβή στοιχεία αναφοράς των εγγράφων): </w:t>
            </w:r>
            <w:r w:rsidRPr="003C663A">
              <w:rPr>
                <w:kern w:val="1"/>
                <w:szCs w:val="22"/>
                <w:vertAlign w:val="superscript"/>
                <w:lang w:val="el-GR"/>
              </w:rPr>
              <w:endnoteReference w:id="22"/>
            </w:r>
          </w:p>
          <w:p w:rsidR="006B3CC6" w:rsidRPr="003C663A" w:rsidRDefault="006B3CC6" w:rsidP="0010571B">
            <w:pPr>
              <w:spacing w:after="0" w:line="276" w:lineRule="auto"/>
              <w:jc w:val="left"/>
              <w:rPr>
                <w:kern w:val="1"/>
                <w:szCs w:val="22"/>
                <w:lang w:val="el-GR"/>
              </w:rPr>
            </w:pPr>
            <w:r w:rsidRPr="003C663A">
              <w:rPr>
                <w:i/>
                <w:kern w:val="1"/>
                <w:szCs w:val="22"/>
                <w:lang w:val="el-GR"/>
              </w:rPr>
              <w:t>[……][……][……]</w:t>
            </w:r>
          </w:p>
        </w:tc>
      </w:tr>
    </w:tbl>
    <w:p w:rsidR="006B3CC6" w:rsidRPr="003C663A" w:rsidRDefault="006B3CC6" w:rsidP="006B3CC6">
      <w:pPr>
        <w:keepNext/>
        <w:spacing w:before="120" w:after="360" w:line="276" w:lineRule="auto"/>
        <w:jc w:val="center"/>
        <w:rPr>
          <w:b/>
          <w:smallCaps/>
          <w:kern w:val="1"/>
          <w:sz w:val="28"/>
          <w:szCs w:val="22"/>
          <w:lang w:val="el-GR"/>
        </w:rPr>
      </w:pPr>
    </w:p>
    <w:p w:rsidR="006B3CC6" w:rsidRPr="003C663A" w:rsidRDefault="006B3CC6" w:rsidP="006B3CC6">
      <w:pPr>
        <w:pageBreakBefore/>
        <w:spacing w:after="200" w:line="276" w:lineRule="auto"/>
        <w:ind w:firstLine="397"/>
        <w:jc w:val="center"/>
        <w:rPr>
          <w:b/>
          <w:i/>
          <w:kern w:val="1"/>
          <w:szCs w:val="22"/>
          <w:lang w:val="el-GR"/>
        </w:rPr>
      </w:pPr>
      <w:r w:rsidRPr="003C663A">
        <w:rPr>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Ο οικονομικός φορέας έχει,</w:t>
            </w:r>
            <w:r w:rsidRPr="003C663A">
              <w:rPr>
                <w:b/>
                <w:kern w:val="1"/>
                <w:szCs w:val="22"/>
                <w:lang w:val="el-GR"/>
              </w:rPr>
              <w:t xml:space="preserve"> εν γνώσει του</w:t>
            </w:r>
            <w:r w:rsidRPr="003C663A">
              <w:rPr>
                <w:kern w:val="1"/>
                <w:szCs w:val="22"/>
                <w:lang w:val="el-GR"/>
              </w:rPr>
              <w:t xml:space="preserve">, αθετήσει </w:t>
            </w:r>
            <w:r w:rsidRPr="003C663A">
              <w:rPr>
                <w:b/>
                <w:kern w:val="1"/>
                <w:szCs w:val="22"/>
                <w:lang w:val="el-GR"/>
              </w:rPr>
              <w:t xml:space="preserve">τις υποχρεώσεις του </w:t>
            </w:r>
            <w:r w:rsidRPr="003C663A">
              <w:rPr>
                <w:kern w:val="1"/>
                <w:szCs w:val="22"/>
                <w:lang w:val="el-GR"/>
              </w:rPr>
              <w:t xml:space="preserve">στους τομείς του </w:t>
            </w:r>
            <w:r w:rsidRPr="003C663A">
              <w:rPr>
                <w:b/>
                <w:kern w:val="1"/>
                <w:szCs w:val="22"/>
                <w:lang w:val="el-GR"/>
              </w:rPr>
              <w:t>περιβαλλοντικού, κοινωνικού και εργατικού δικαίου</w:t>
            </w:r>
            <w:r w:rsidRPr="003C663A">
              <w:rPr>
                <w:kern w:val="1"/>
                <w:szCs w:val="22"/>
                <w:vertAlign w:val="superscript"/>
                <w:lang w:val="el-GR"/>
              </w:rPr>
              <w:endnoteReference w:id="23"/>
            </w:r>
            <w:r w:rsidRPr="003C663A">
              <w:rPr>
                <w:b/>
                <w:kern w:val="1"/>
                <w:szCs w:val="22"/>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Ναι [] Όχι</w:t>
            </w:r>
          </w:p>
        </w:tc>
      </w:tr>
      <w:tr w:rsidR="006B3CC6" w:rsidRPr="009F0174" w:rsidTr="0010571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6B3CC6" w:rsidRPr="003C663A" w:rsidRDefault="006B3CC6" w:rsidP="0010571B">
            <w:pPr>
              <w:snapToGrid w:val="0"/>
              <w:spacing w:after="0" w:line="276" w:lineRule="auto"/>
              <w:ind w:firstLine="397"/>
              <w:rPr>
                <w:kern w:val="1"/>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b/>
                <w:kern w:val="1"/>
                <w:szCs w:val="22"/>
                <w:lang w:val="el-GR"/>
              </w:rPr>
            </w:pPr>
          </w:p>
          <w:p w:rsidR="006B3CC6" w:rsidRPr="003C663A" w:rsidRDefault="006B3CC6" w:rsidP="0010571B">
            <w:pPr>
              <w:spacing w:after="0" w:line="276" w:lineRule="auto"/>
              <w:jc w:val="left"/>
              <w:rPr>
                <w:b/>
                <w:kern w:val="1"/>
                <w:szCs w:val="22"/>
                <w:lang w:val="el-GR"/>
              </w:rPr>
            </w:pPr>
          </w:p>
          <w:p w:rsidR="006B3CC6" w:rsidRPr="003C663A" w:rsidRDefault="006B3CC6" w:rsidP="0010571B">
            <w:pPr>
              <w:spacing w:after="0" w:line="276" w:lineRule="auto"/>
              <w:jc w:val="left"/>
              <w:rPr>
                <w:kern w:val="1"/>
                <w:szCs w:val="22"/>
                <w:lang w:val="el-GR"/>
              </w:rPr>
            </w:pPr>
            <w:r w:rsidRPr="003C663A">
              <w:rPr>
                <w:b/>
                <w:kern w:val="1"/>
                <w:szCs w:val="22"/>
                <w:lang w:val="el-GR"/>
              </w:rPr>
              <w:t>Εάν ναι</w:t>
            </w:r>
            <w:r w:rsidRPr="003C663A">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6B3CC6" w:rsidRPr="003C663A" w:rsidRDefault="006B3CC6" w:rsidP="0010571B">
            <w:pPr>
              <w:spacing w:after="0" w:line="276" w:lineRule="auto"/>
              <w:jc w:val="left"/>
              <w:rPr>
                <w:b/>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r w:rsidRPr="003C663A">
              <w:rPr>
                <w:b/>
                <w:kern w:val="1"/>
                <w:szCs w:val="22"/>
                <w:lang w:val="el-GR"/>
              </w:rPr>
              <w:t>Εάν το έχει πράξει,</w:t>
            </w:r>
            <w:r w:rsidRPr="003C663A">
              <w:rPr>
                <w:kern w:val="1"/>
                <w:szCs w:val="22"/>
                <w:lang w:val="el-GR"/>
              </w:rPr>
              <w:t xml:space="preserve"> περιγράψτε τα μέτρα που λήφθηκαν: […….............]</w:t>
            </w:r>
          </w:p>
        </w:tc>
      </w:tr>
      <w:tr w:rsidR="006B3CC6" w:rsidRPr="003C663A" w:rsidTr="0010571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rFonts w:eastAsia="Calibri"/>
                <w:kern w:val="1"/>
                <w:szCs w:val="22"/>
                <w:lang w:val="el-GR"/>
              </w:rPr>
              <w:t xml:space="preserve">Έχει διαπράξει ο </w:t>
            </w:r>
            <w:r w:rsidRPr="003C663A">
              <w:rPr>
                <w:kern w:val="1"/>
                <w:szCs w:val="22"/>
                <w:lang w:val="el-GR"/>
              </w:rPr>
              <w:t xml:space="preserve">οικονομικός φορέας </w:t>
            </w:r>
            <w:r w:rsidRPr="003C663A">
              <w:rPr>
                <w:b/>
                <w:kern w:val="1"/>
                <w:szCs w:val="22"/>
                <w:lang w:val="el-GR"/>
              </w:rPr>
              <w:t>σοβαρό επαγγελματικό παράπτωμα</w:t>
            </w:r>
            <w:r w:rsidRPr="003C663A">
              <w:rPr>
                <w:kern w:val="1"/>
                <w:szCs w:val="22"/>
                <w:vertAlign w:val="superscript"/>
                <w:lang w:val="el-GR"/>
              </w:rPr>
              <w:endnoteReference w:id="24"/>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p w:rsidR="006B3CC6" w:rsidRPr="003C663A" w:rsidRDefault="006B3CC6" w:rsidP="0010571B">
            <w:pPr>
              <w:spacing w:after="0" w:line="276" w:lineRule="auto"/>
              <w:rPr>
                <w:kern w:val="1"/>
                <w:szCs w:val="22"/>
                <w:lang w:val="el-GR"/>
              </w:rPr>
            </w:pPr>
          </w:p>
          <w:p w:rsidR="006B3CC6" w:rsidRPr="003C663A" w:rsidRDefault="006B3CC6" w:rsidP="0010571B">
            <w:pPr>
              <w:spacing w:after="0" w:line="276" w:lineRule="auto"/>
              <w:rPr>
                <w:kern w:val="1"/>
                <w:szCs w:val="22"/>
                <w:lang w:val="el-GR"/>
              </w:rPr>
            </w:pPr>
            <w:r w:rsidRPr="003C663A">
              <w:rPr>
                <w:kern w:val="1"/>
                <w:szCs w:val="22"/>
                <w:lang w:val="el-GR"/>
              </w:rPr>
              <w:t>[.......................]</w:t>
            </w:r>
          </w:p>
        </w:tc>
      </w:tr>
      <w:tr w:rsidR="006B3CC6" w:rsidRPr="003C663A" w:rsidTr="0010571B">
        <w:trPr>
          <w:trHeight w:val="257"/>
          <w:jc w:val="center"/>
        </w:trPr>
        <w:tc>
          <w:tcPr>
            <w:tcW w:w="4479" w:type="dxa"/>
            <w:vMerge/>
            <w:tcBorders>
              <w:left w:val="single" w:sz="4" w:space="0" w:color="000000"/>
              <w:bottom w:val="single" w:sz="4" w:space="0" w:color="000000"/>
            </w:tcBorders>
            <w:shd w:val="clear" w:color="auto" w:fill="auto"/>
          </w:tcPr>
          <w:p w:rsidR="006B3CC6" w:rsidRPr="003C663A" w:rsidRDefault="006B3CC6" w:rsidP="0010571B">
            <w:pPr>
              <w:snapToGrid w:val="0"/>
              <w:spacing w:after="0" w:line="276" w:lineRule="auto"/>
              <w:rPr>
                <w:kern w:val="1"/>
                <w:szCs w:val="22"/>
                <w:lang w:val="el-GR"/>
              </w:rPr>
            </w:pPr>
          </w:p>
        </w:tc>
        <w:tc>
          <w:tcPr>
            <w:tcW w:w="4480" w:type="dxa"/>
            <w:tcBorders>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b/>
                <w:kern w:val="1"/>
                <w:szCs w:val="22"/>
                <w:lang w:val="el-GR"/>
              </w:rPr>
            </w:pP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xml:space="preserve">, έχει λάβει ο οικονομικός φορέας μέτρα αυτοκάθαρσης; </w:t>
            </w:r>
          </w:p>
          <w:p w:rsidR="006B3CC6" w:rsidRPr="003C663A" w:rsidRDefault="006B3CC6" w:rsidP="0010571B">
            <w:pPr>
              <w:spacing w:after="0" w:line="276" w:lineRule="auto"/>
              <w:jc w:val="left"/>
              <w:rPr>
                <w:b/>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r w:rsidRPr="003C663A">
              <w:rPr>
                <w:b/>
                <w:kern w:val="1"/>
                <w:szCs w:val="22"/>
                <w:lang w:val="el-GR"/>
              </w:rPr>
              <w:t>Εάν το έχει πράξει,</w:t>
            </w:r>
            <w:r w:rsidRPr="003C663A">
              <w:rPr>
                <w:kern w:val="1"/>
                <w:szCs w:val="22"/>
                <w:lang w:val="el-GR"/>
              </w:rPr>
              <w:t xml:space="preserve"> περιγράψτε τα μέτρα που λήφθηκαν: </w:t>
            </w: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1544"/>
          <w:jc w:val="center"/>
        </w:trPr>
        <w:tc>
          <w:tcPr>
            <w:tcW w:w="4479" w:type="dxa"/>
            <w:vMerge w:val="restart"/>
            <w:tcBorders>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rFonts w:eastAsia="Calibri"/>
                <w:kern w:val="1"/>
                <w:szCs w:val="22"/>
                <w:lang w:val="el-GR"/>
              </w:rPr>
              <w:t>Έχει συνάψει</w:t>
            </w:r>
            <w:r w:rsidRPr="003C663A">
              <w:rPr>
                <w:kern w:val="1"/>
                <w:szCs w:val="22"/>
                <w:lang w:val="el-GR"/>
              </w:rPr>
              <w:t xml:space="preserve"> ο οικονομικός φορέας </w:t>
            </w:r>
            <w:r w:rsidRPr="003C663A">
              <w:rPr>
                <w:b/>
                <w:kern w:val="1"/>
                <w:szCs w:val="22"/>
                <w:lang w:val="el-GR"/>
              </w:rPr>
              <w:t>συμφωνίες</w:t>
            </w:r>
            <w:r w:rsidRPr="003C663A">
              <w:rPr>
                <w:kern w:val="1"/>
                <w:szCs w:val="22"/>
                <w:lang w:val="el-GR"/>
              </w:rPr>
              <w:t xml:space="preserve"> με άλλους οικονομικούς φορείς </w:t>
            </w:r>
            <w:r w:rsidRPr="003C663A">
              <w:rPr>
                <w:b/>
                <w:kern w:val="1"/>
                <w:szCs w:val="22"/>
                <w:lang w:val="el-GR"/>
              </w:rPr>
              <w:t>με σκοπό τη στρέβλωση του ανταγωνισμού</w:t>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να αναφερθούν λεπτομερείς πληροφορίες:</w:t>
            </w:r>
          </w:p>
        </w:tc>
        <w:tc>
          <w:tcPr>
            <w:tcW w:w="4480" w:type="dxa"/>
            <w:tcBorders>
              <w:left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514"/>
          <w:jc w:val="center"/>
        </w:trPr>
        <w:tc>
          <w:tcPr>
            <w:tcW w:w="4479" w:type="dxa"/>
            <w:vMerge/>
            <w:tcBorders>
              <w:left w:val="single" w:sz="4" w:space="0" w:color="000000"/>
              <w:bottom w:val="single" w:sz="4" w:space="0" w:color="000000"/>
            </w:tcBorders>
            <w:shd w:val="clear" w:color="auto" w:fill="auto"/>
          </w:tcPr>
          <w:p w:rsidR="006B3CC6" w:rsidRPr="003C663A" w:rsidRDefault="006B3CC6" w:rsidP="0010571B">
            <w:pPr>
              <w:snapToGrid w:val="0"/>
              <w:spacing w:after="0" w:line="276" w:lineRule="auto"/>
              <w:ind w:firstLine="397"/>
              <w:rPr>
                <w:kern w:val="1"/>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xml:space="preserve">, έχει λάβει ο οικονομικός φορέας μέτρα αυτοκάθαρσης; </w:t>
            </w:r>
          </w:p>
          <w:p w:rsidR="006B3CC6" w:rsidRPr="003C663A" w:rsidRDefault="006B3CC6" w:rsidP="0010571B">
            <w:pPr>
              <w:spacing w:after="0" w:line="276" w:lineRule="auto"/>
              <w:jc w:val="left"/>
              <w:rPr>
                <w:b/>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r w:rsidRPr="003C663A">
              <w:rPr>
                <w:b/>
                <w:kern w:val="1"/>
                <w:szCs w:val="22"/>
                <w:lang w:val="el-GR"/>
              </w:rPr>
              <w:t>Εάν το έχει πράξει,</w:t>
            </w:r>
            <w:r w:rsidRPr="003C663A">
              <w:rPr>
                <w:kern w:val="1"/>
                <w:szCs w:val="22"/>
                <w:lang w:val="el-GR"/>
              </w:rPr>
              <w:t xml:space="preserve"> περιγράψτε τα μέτρα που λήφθηκαν:</w:t>
            </w: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rFonts w:eastAsia="Calibri"/>
                <w:kern w:val="1"/>
                <w:szCs w:val="22"/>
                <w:lang w:val="el-GR"/>
              </w:rPr>
              <w:t xml:space="preserve">Γνωρίζει ο οικονομικός φορέας την ύπαρξη τυχόν </w:t>
            </w:r>
            <w:r w:rsidRPr="003C663A">
              <w:rPr>
                <w:b/>
                <w:kern w:val="1"/>
                <w:szCs w:val="22"/>
                <w:lang w:val="el-GR"/>
              </w:rPr>
              <w:t>σύγκρουσης συμφερόντων</w:t>
            </w:r>
            <w:r w:rsidRPr="003C663A">
              <w:rPr>
                <w:b/>
                <w:kern w:val="1"/>
                <w:szCs w:val="22"/>
                <w:lang w:val="el-GR"/>
              </w:rPr>
              <w:endnoteReference w:id="25"/>
            </w:r>
            <w:r w:rsidRPr="003C663A">
              <w:rPr>
                <w:kern w:val="1"/>
                <w:szCs w:val="22"/>
                <w:lang w:val="el-GR"/>
              </w:rPr>
              <w:t>, λόγω της συμμετοχής του στη διαδικασία ανάθεσης της σύμβασης;</w:t>
            </w: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rFonts w:eastAsia="Calibri"/>
                <w:kern w:val="1"/>
                <w:szCs w:val="22"/>
                <w:lang w:val="el-GR"/>
              </w:rPr>
              <w:t xml:space="preserve">Έχει παράσχει </w:t>
            </w:r>
            <w:r w:rsidRPr="003C663A">
              <w:rPr>
                <w:rFonts w:ascii="Times New Roman" w:eastAsia="Calibri" w:hAnsi="Times New Roman" w:cs="Times New Roman"/>
                <w:kern w:val="1"/>
                <w:szCs w:val="22"/>
                <w:lang w:val="el-GR"/>
              </w:rPr>
              <w:t xml:space="preserve">ο οικονομικός φορέας ή </w:t>
            </w:r>
            <w:r w:rsidRPr="003C663A">
              <w:rPr>
                <w:kern w:val="1"/>
                <w:szCs w:val="22"/>
                <w:lang w:val="el-GR"/>
              </w:rPr>
              <w:t xml:space="preserve">επιχείρηση συνδεδεμένη με αυτόν </w:t>
            </w:r>
            <w:r w:rsidRPr="003C663A">
              <w:rPr>
                <w:b/>
                <w:kern w:val="1"/>
                <w:szCs w:val="22"/>
                <w:lang w:val="el-GR"/>
              </w:rPr>
              <w:t>συμβουλές</w:t>
            </w:r>
            <w:r w:rsidRPr="003C663A">
              <w:rPr>
                <w:kern w:val="1"/>
                <w:szCs w:val="22"/>
                <w:lang w:val="el-GR"/>
              </w:rPr>
              <w:t xml:space="preserve"> στην αναθέτουσα αρχή ή στον αναθέτοντα φορέα ή έχει με άλλο τρόπο </w:t>
            </w:r>
            <w:r w:rsidRPr="003C663A">
              <w:rPr>
                <w:b/>
                <w:kern w:val="1"/>
                <w:szCs w:val="22"/>
                <w:lang w:val="el-GR"/>
              </w:rPr>
              <w:t>αναμειχθεί στην προετοιμασία</w:t>
            </w:r>
            <w:r w:rsidRPr="003C663A">
              <w:rPr>
                <w:kern w:val="1"/>
                <w:szCs w:val="22"/>
                <w:lang w:val="el-GR"/>
              </w:rPr>
              <w:t xml:space="preserve"> της διαδικασίας σύναψης της σύμβασης</w:t>
            </w:r>
            <w:r w:rsidRPr="003C663A">
              <w:rPr>
                <w:kern w:val="1"/>
                <w:szCs w:val="22"/>
                <w:vertAlign w:val="superscript"/>
                <w:lang w:val="el-GR"/>
              </w:rPr>
              <w:endnoteReference w:id="26"/>
            </w:r>
            <w:r w:rsidRPr="003C663A">
              <w:rPr>
                <w:kern w:val="1"/>
                <w:szCs w:val="22"/>
                <w:lang w:val="el-GR"/>
              </w:rPr>
              <w:t>;</w:t>
            </w:r>
          </w:p>
          <w:p w:rsidR="006B3CC6" w:rsidRPr="003C663A" w:rsidRDefault="006B3CC6" w:rsidP="0010571B">
            <w:pPr>
              <w:spacing w:after="0" w:line="276" w:lineRule="auto"/>
              <w:rPr>
                <w:kern w:val="1"/>
                <w:szCs w:val="22"/>
                <w:lang w:val="el-GR"/>
              </w:rPr>
            </w:pPr>
            <w:r w:rsidRPr="003C663A">
              <w:rPr>
                <w:b/>
                <w:kern w:val="1"/>
                <w:szCs w:val="22"/>
                <w:lang w:val="el-GR"/>
              </w:rPr>
              <w:lastRenderedPageBreak/>
              <w:t>Εάν ναι</w:t>
            </w:r>
            <w:r w:rsidRPr="003C663A">
              <w:rPr>
                <w:kern w:val="1"/>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lastRenderedPageBreak/>
              <w:t>[] Ναι [] Όχι</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lastRenderedPageBreak/>
              <w:t>[...................…]</w:t>
            </w:r>
          </w:p>
        </w:tc>
      </w:tr>
      <w:tr w:rsidR="006B3CC6" w:rsidRPr="003C663A" w:rsidTr="0010571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kern w:val="1"/>
                <w:szCs w:val="22"/>
                <w:lang w:val="el-GR"/>
              </w:rPr>
            </w:pPr>
            <w:r w:rsidRPr="003C663A">
              <w:rPr>
                <w:kern w:val="1"/>
                <w:szCs w:val="22"/>
                <w:lang w:val="el-GR"/>
              </w:rPr>
              <w:lastRenderedPageBreak/>
              <w:t>Έχει επιδείξει ο οικονομικός φορέας σοβαρή ή επαναλαμβανόμενη πλημμέλεια</w:t>
            </w:r>
            <w:r w:rsidRPr="003C663A">
              <w:rPr>
                <w:kern w:val="1"/>
                <w:szCs w:val="22"/>
                <w:vertAlign w:val="superscript"/>
                <w:lang w:val="el-GR"/>
              </w:rPr>
              <w:endnoteReference w:id="27"/>
            </w:r>
            <w:r w:rsidRPr="003C663A">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B3CC6" w:rsidRPr="003C663A" w:rsidRDefault="006B3CC6" w:rsidP="0010571B">
            <w:pPr>
              <w:spacing w:after="0" w:line="276" w:lineRule="auto"/>
              <w:rPr>
                <w:kern w:val="1"/>
                <w:szCs w:val="22"/>
                <w:lang w:val="el-GR"/>
              </w:rPr>
            </w:pPr>
            <w:r w:rsidRPr="003C663A">
              <w:rPr>
                <w:b/>
                <w:kern w:val="1"/>
                <w:szCs w:val="22"/>
                <w:lang w:val="el-GR"/>
              </w:rPr>
              <w:t>Εάν ναι</w:t>
            </w:r>
            <w:r w:rsidRPr="003C663A">
              <w:rPr>
                <w:kern w:val="1"/>
                <w:szCs w:val="22"/>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6B3CC6" w:rsidRPr="003C663A" w:rsidRDefault="006B3CC6" w:rsidP="0010571B">
            <w:pPr>
              <w:snapToGrid w:val="0"/>
              <w:spacing w:after="0" w:line="276" w:lineRule="auto"/>
              <w:ind w:firstLine="397"/>
              <w:rPr>
                <w:kern w:val="1"/>
                <w:szCs w:val="22"/>
                <w:lang w:val="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b/>
                <w:kern w:val="1"/>
                <w:szCs w:val="22"/>
                <w:lang w:val="el-GR"/>
              </w:rPr>
              <w:t>Εάν ναι</w:t>
            </w:r>
            <w:r w:rsidRPr="003C663A">
              <w:rPr>
                <w:kern w:val="1"/>
                <w:szCs w:val="22"/>
                <w:lang w:val="el-GR"/>
              </w:rPr>
              <w:t xml:space="preserve">, έχει λάβει ο οικονομικός φορέας μέτρα αυτοκάθαρσης; </w:t>
            </w:r>
          </w:p>
          <w:p w:rsidR="006B3CC6" w:rsidRPr="003C663A" w:rsidRDefault="006B3CC6" w:rsidP="0010571B">
            <w:pPr>
              <w:spacing w:after="0" w:line="276" w:lineRule="auto"/>
              <w:jc w:val="left"/>
              <w:rPr>
                <w:b/>
                <w:kern w:val="1"/>
                <w:szCs w:val="22"/>
                <w:lang w:val="el-GR"/>
              </w:rPr>
            </w:pPr>
            <w:r w:rsidRPr="003C663A">
              <w:rPr>
                <w:kern w:val="1"/>
                <w:szCs w:val="22"/>
                <w:lang w:val="el-GR"/>
              </w:rPr>
              <w:t>[] Ναι [] Όχι</w:t>
            </w:r>
          </w:p>
          <w:p w:rsidR="006B3CC6" w:rsidRPr="003C663A" w:rsidRDefault="006B3CC6" w:rsidP="0010571B">
            <w:pPr>
              <w:spacing w:after="0" w:line="276" w:lineRule="auto"/>
              <w:jc w:val="left"/>
              <w:rPr>
                <w:kern w:val="1"/>
                <w:szCs w:val="22"/>
                <w:lang w:val="el-GR"/>
              </w:rPr>
            </w:pPr>
            <w:r w:rsidRPr="003C663A">
              <w:rPr>
                <w:b/>
                <w:kern w:val="1"/>
                <w:szCs w:val="22"/>
                <w:lang w:val="el-GR"/>
              </w:rPr>
              <w:t>Εάν το έχει πράξει,</w:t>
            </w:r>
            <w:r w:rsidRPr="003C663A">
              <w:rPr>
                <w:kern w:val="1"/>
                <w:szCs w:val="22"/>
                <w:lang w:val="el-GR"/>
              </w:rPr>
              <w:t xml:space="preserve"> περιγράψτε τα μέτρα που λήφθηκαν:</w:t>
            </w:r>
          </w:p>
          <w:p w:rsidR="006B3CC6" w:rsidRPr="003C663A" w:rsidRDefault="006B3CC6" w:rsidP="0010571B">
            <w:pPr>
              <w:spacing w:after="0" w:line="276" w:lineRule="auto"/>
              <w:jc w:val="left"/>
              <w:rPr>
                <w:kern w:val="1"/>
                <w:szCs w:val="22"/>
                <w:lang w:val="el-GR"/>
              </w:rPr>
            </w:pPr>
            <w:r w:rsidRPr="003C663A">
              <w:rPr>
                <w:kern w:val="1"/>
                <w:szCs w:val="22"/>
                <w:lang w:val="el-GR"/>
              </w:rPr>
              <w:t>[……]</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Μπορεί ο οικονομικός φορέας να επιβεβαιώσει ότι:</w:t>
            </w:r>
          </w:p>
          <w:p w:rsidR="006B3CC6" w:rsidRPr="003C663A" w:rsidRDefault="006B3CC6" w:rsidP="0010571B">
            <w:pPr>
              <w:spacing w:after="0" w:line="276" w:lineRule="auto"/>
              <w:rPr>
                <w:kern w:val="1"/>
                <w:szCs w:val="22"/>
                <w:lang w:val="el-GR"/>
              </w:rPr>
            </w:pPr>
            <w:r w:rsidRPr="003C663A">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B3CC6" w:rsidRPr="003C663A" w:rsidRDefault="006B3CC6" w:rsidP="0010571B">
            <w:pPr>
              <w:spacing w:after="0" w:line="276" w:lineRule="auto"/>
              <w:rPr>
                <w:kern w:val="1"/>
                <w:szCs w:val="22"/>
                <w:lang w:val="el-GR"/>
              </w:rPr>
            </w:pPr>
            <w:r w:rsidRPr="003C663A">
              <w:rPr>
                <w:kern w:val="1"/>
                <w:szCs w:val="22"/>
                <w:lang w:val="el-GR"/>
              </w:rPr>
              <w:t>β) δεν έχει αποκρύψει τις πληροφορίες αυτές,</w:t>
            </w:r>
          </w:p>
          <w:p w:rsidR="006B3CC6" w:rsidRPr="003C663A" w:rsidRDefault="006B3CC6" w:rsidP="0010571B">
            <w:pPr>
              <w:spacing w:after="0" w:line="276" w:lineRule="auto"/>
              <w:rPr>
                <w:kern w:val="1"/>
                <w:szCs w:val="22"/>
                <w:lang w:val="el-GR"/>
              </w:rPr>
            </w:pPr>
            <w:r w:rsidRPr="003C663A">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6B3CC6" w:rsidRPr="003C663A" w:rsidRDefault="006B3CC6" w:rsidP="0010571B">
            <w:pPr>
              <w:spacing w:after="0" w:line="276" w:lineRule="auto"/>
              <w:rPr>
                <w:kern w:val="1"/>
                <w:szCs w:val="22"/>
                <w:lang w:val="el-GR"/>
              </w:rPr>
            </w:pPr>
            <w:r w:rsidRPr="003C663A">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kern w:val="1"/>
                <w:szCs w:val="22"/>
                <w:lang w:val="el-GR"/>
              </w:rPr>
            </w:pPr>
            <w:r w:rsidRPr="003C663A">
              <w:rPr>
                <w:kern w:val="1"/>
                <w:szCs w:val="22"/>
                <w:lang w:val="el-GR"/>
              </w:rPr>
              <w:t>[] Ναι [] Όχι</w:t>
            </w:r>
          </w:p>
        </w:tc>
      </w:tr>
    </w:tbl>
    <w:p w:rsidR="006B3CC6" w:rsidRPr="003C663A" w:rsidRDefault="006B3CC6" w:rsidP="006B3CC6">
      <w:pPr>
        <w:keepNext/>
        <w:spacing w:before="120" w:after="360" w:line="276" w:lineRule="auto"/>
        <w:jc w:val="center"/>
        <w:rPr>
          <w:b/>
          <w:kern w:val="1"/>
          <w:szCs w:val="22"/>
          <w:lang w:val="el-GR"/>
        </w:rPr>
      </w:pPr>
    </w:p>
    <w:p w:rsidR="006B3CC6" w:rsidRPr="003C663A" w:rsidRDefault="006B3CC6" w:rsidP="006B3CC6">
      <w:pPr>
        <w:spacing w:after="200" w:line="276" w:lineRule="auto"/>
        <w:jc w:val="center"/>
        <w:rPr>
          <w:b/>
          <w:bCs/>
          <w:kern w:val="1"/>
          <w:szCs w:val="22"/>
          <w:lang w:val="el-GR"/>
        </w:rPr>
      </w:pPr>
    </w:p>
    <w:p w:rsidR="006B3CC6" w:rsidRPr="003C663A" w:rsidRDefault="006B3CC6" w:rsidP="006B3CC6">
      <w:pPr>
        <w:pageBreakBefore/>
        <w:spacing w:after="200" w:line="276" w:lineRule="auto"/>
        <w:jc w:val="center"/>
        <w:rPr>
          <w:kern w:val="1"/>
          <w:szCs w:val="22"/>
          <w:lang w:val="el-GR"/>
        </w:rPr>
      </w:pPr>
      <w:r w:rsidRPr="003C663A">
        <w:rPr>
          <w:b/>
          <w:bCs/>
          <w:kern w:val="1"/>
          <w:szCs w:val="22"/>
          <w:u w:val="single"/>
          <w:lang w:val="el-GR"/>
        </w:rPr>
        <w:lastRenderedPageBreak/>
        <w:t>Μέρος IV: Κριτήρια επιλογής</w:t>
      </w:r>
    </w:p>
    <w:p w:rsidR="006B3CC6" w:rsidRPr="003C663A" w:rsidRDefault="006B3CC6" w:rsidP="006B3CC6">
      <w:pPr>
        <w:spacing w:after="200" w:line="276" w:lineRule="auto"/>
        <w:rPr>
          <w:b/>
          <w:bCs/>
          <w:kern w:val="1"/>
          <w:szCs w:val="22"/>
          <w:lang w:val="el-GR"/>
        </w:rPr>
      </w:pPr>
      <w:r w:rsidRPr="003C663A">
        <w:rPr>
          <w:kern w:val="1"/>
          <w:szCs w:val="22"/>
          <w:lang w:val="el-GR"/>
        </w:rPr>
        <w:t xml:space="preserve">Όσον αφορά τα κριτήρια επιλογής (ενότητα </w:t>
      </w:r>
      <w:r w:rsidRPr="003C663A">
        <w:rPr>
          <w:rFonts w:ascii="Symbol" w:hAnsi="Symbol" w:cs="Symbol"/>
          <w:kern w:val="1"/>
          <w:szCs w:val="22"/>
          <w:lang w:val="el-GR"/>
        </w:rPr>
        <w:t></w:t>
      </w:r>
      <w:r w:rsidRPr="003C663A">
        <w:rPr>
          <w:kern w:val="1"/>
          <w:szCs w:val="22"/>
          <w:lang w:val="el-GR"/>
        </w:rPr>
        <w:t xml:space="preserve"> ή ενότητες Α έως Δ του παρόντος μέρους), ο οικονομικός φορέας δηλώνει ότι: </w:t>
      </w:r>
    </w:p>
    <w:p w:rsidR="006B3CC6" w:rsidRPr="003C663A" w:rsidRDefault="006B3CC6" w:rsidP="006B3CC6">
      <w:pPr>
        <w:spacing w:after="200" w:line="276" w:lineRule="auto"/>
        <w:jc w:val="center"/>
        <w:rPr>
          <w:b/>
          <w:i/>
          <w:kern w:val="1"/>
          <w:sz w:val="21"/>
          <w:szCs w:val="21"/>
          <w:lang w:val="el-GR"/>
        </w:rPr>
      </w:pPr>
      <w:r w:rsidRPr="003C663A">
        <w:rPr>
          <w:b/>
          <w:bCs/>
          <w:kern w:val="1"/>
          <w:szCs w:val="22"/>
          <w:lang w:val="el-GR"/>
        </w:rPr>
        <w:t>α: Γενική ένδειξη για όλα τα κριτήρια επιλογής</w:t>
      </w:r>
    </w:p>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3C663A">
        <w:rPr>
          <w:b/>
          <w:i/>
          <w:kern w:val="1"/>
          <w:sz w:val="21"/>
          <w:szCs w:val="21"/>
          <w:lang w:val="el-GR"/>
        </w:rPr>
        <w:t xml:space="preserve">Ο οικονομικός φορέας πρέπει να συμπληρώσει αυτό το πεδίο </w:t>
      </w:r>
      <w:r w:rsidRPr="003C663A">
        <w:rPr>
          <w:b/>
          <w:kern w:val="1"/>
          <w:sz w:val="21"/>
          <w:szCs w:val="21"/>
          <w:u w:val="single"/>
          <w:lang w:val="el-GR"/>
        </w:rPr>
        <w:t>μόνο</w:t>
      </w:r>
      <w:r w:rsidRPr="003C663A">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3C663A">
        <w:rPr>
          <w:b/>
          <w:i/>
          <w:kern w:val="1"/>
          <w:sz w:val="21"/>
          <w:szCs w:val="21"/>
          <w:lang w:val="en-US"/>
        </w:rPr>
        <w:t>a</w:t>
      </w:r>
      <w:r w:rsidRPr="003C663A">
        <w:rPr>
          <w:b/>
          <w:i/>
          <w:kern w:val="1"/>
          <w:sz w:val="21"/>
          <w:szCs w:val="21"/>
          <w:lang w:val="el-GR"/>
        </w:rPr>
        <w:t xml:space="preserve"> του Μέρους Ι</w:t>
      </w:r>
      <w:r w:rsidRPr="003C663A">
        <w:rPr>
          <w:b/>
          <w:i/>
          <w:kern w:val="1"/>
          <w:sz w:val="21"/>
          <w:szCs w:val="21"/>
          <w:lang w:val="en-US"/>
        </w:rPr>
        <w:t>V</w:t>
      </w:r>
      <w:r w:rsidRPr="003C663A">
        <w:rPr>
          <w:b/>
          <w:i/>
          <w:kern w:val="1"/>
          <w:sz w:val="21"/>
          <w:szCs w:val="21"/>
          <w:lang w:val="el-GR"/>
        </w:rPr>
        <w:t xml:space="preserve"> χωρίς να υποχρεούται να συμπληρώσει οποιαδήποτε άλλη ενότητα του Μέρους Ι</w:t>
      </w:r>
      <w:r w:rsidRPr="003C663A">
        <w:rPr>
          <w:b/>
          <w:i/>
          <w:kern w:val="1"/>
          <w:sz w:val="21"/>
          <w:szCs w:val="21"/>
          <w:lang w:val="en-US"/>
        </w:rPr>
        <w:t>V</w:t>
      </w:r>
      <w:r w:rsidRPr="003C663A">
        <w:rPr>
          <w:b/>
          <w:i/>
          <w:kern w:val="1"/>
          <w:sz w:val="21"/>
          <w:szCs w:val="21"/>
          <w:lang w:val="el-GR"/>
        </w:rPr>
        <w:t>:</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kern w:val="1"/>
                <w:szCs w:val="22"/>
                <w:lang w:val="el-GR"/>
              </w:rPr>
              <w:t>[] Ναι [] Όχι</w:t>
            </w:r>
          </w:p>
        </w:tc>
      </w:tr>
    </w:tbl>
    <w:p w:rsidR="006B3CC6" w:rsidRPr="003C663A" w:rsidRDefault="006B3CC6" w:rsidP="006B3CC6">
      <w:pPr>
        <w:keepNext/>
        <w:spacing w:before="120" w:after="360" w:line="276" w:lineRule="auto"/>
        <w:ind w:firstLine="397"/>
        <w:jc w:val="center"/>
        <w:rPr>
          <w:b/>
          <w:smallCaps/>
          <w:kern w:val="1"/>
          <w:szCs w:val="22"/>
          <w:lang w:val="el-GR"/>
        </w:rPr>
      </w:pPr>
    </w:p>
    <w:p w:rsidR="006B3CC6" w:rsidRPr="003C663A" w:rsidRDefault="006B3CC6" w:rsidP="006B3CC6">
      <w:pPr>
        <w:spacing w:after="200" w:line="276" w:lineRule="auto"/>
        <w:jc w:val="center"/>
        <w:rPr>
          <w:b/>
          <w:i/>
          <w:kern w:val="1"/>
          <w:sz w:val="21"/>
          <w:szCs w:val="21"/>
          <w:lang w:val="el-GR"/>
        </w:rPr>
      </w:pPr>
      <w:r w:rsidRPr="003C663A">
        <w:rPr>
          <w:b/>
          <w:bCs/>
          <w:kern w:val="1"/>
          <w:szCs w:val="22"/>
          <w:lang w:val="el-GR"/>
        </w:rPr>
        <w:t>Α: Καταλληλότητα</w:t>
      </w:r>
    </w:p>
    <w:p w:rsidR="006B3CC6" w:rsidRPr="003C663A" w:rsidRDefault="006B3CC6" w:rsidP="006B3CC6">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3C663A">
        <w:rPr>
          <w:b/>
          <w:i/>
          <w:kern w:val="1"/>
          <w:sz w:val="21"/>
          <w:szCs w:val="21"/>
          <w:lang w:val="el-GR"/>
        </w:rPr>
        <w:t xml:space="preserve">Ο οικονομικός φορέας πρέπει να  παράσχει πληροφορίες </w:t>
      </w:r>
      <w:r w:rsidRPr="003C663A">
        <w:rPr>
          <w:b/>
          <w:i/>
          <w:kern w:val="1"/>
          <w:sz w:val="21"/>
          <w:szCs w:val="21"/>
          <w:u w:val="single"/>
          <w:lang w:val="el-GR"/>
        </w:rPr>
        <w:t>μόνον</w:t>
      </w:r>
      <w:r w:rsidRPr="003C663A">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b/>
                <w:i/>
                <w:kern w:val="1"/>
                <w:szCs w:val="22"/>
                <w:lang w:val="el-GR"/>
              </w:rPr>
            </w:pPr>
            <w:r w:rsidRPr="003C663A">
              <w:rPr>
                <w:b/>
                <w:i/>
                <w:kern w:val="1"/>
                <w:szCs w:val="22"/>
                <w:lang w:val="el-GR"/>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rPr>
                <w:kern w:val="1"/>
                <w:szCs w:val="22"/>
                <w:lang w:val="el-GR"/>
              </w:rPr>
            </w:pPr>
            <w:r w:rsidRPr="003C663A">
              <w:rPr>
                <w:b/>
                <w:i/>
                <w:kern w:val="1"/>
                <w:szCs w:val="22"/>
                <w:lang w:val="el-GR"/>
              </w:rPr>
              <w:t>Απάντηση</w:t>
            </w:r>
          </w:p>
        </w:tc>
      </w:tr>
      <w:tr w:rsidR="006B3CC6" w:rsidRPr="003C663A" w:rsidTr="0010571B">
        <w:trPr>
          <w:jc w:val="center"/>
        </w:trPr>
        <w:tc>
          <w:tcPr>
            <w:tcW w:w="4479" w:type="dxa"/>
            <w:tcBorders>
              <w:top w:val="single" w:sz="4" w:space="0" w:color="000000"/>
              <w:left w:val="single" w:sz="4" w:space="0" w:color="000000"/>
              <w:bottom w:val="single" w:sz="4" w:space="0" w:color="000000"/>
            </w:tcBorders>
            <w:shd w:val="clear" w:color="auto" w:fill="auto"/>
          </w:tcPr>
          <w:p w:rsidR="006B3CC6" w:rsidRPr="003C663A" w:rsidRDefault="006B3CC6" w:rsidP="0010571B">
            <w:pPr>
              <w:spacing w:after="0" w:line="276" w:lineRule="auto"/>
              <w:rPr>
                <w:i/>
                <w:kern w:val="1"/>
                <w:sz w:val="21"/>
                <w:szCs w:val="21"/>
                <w:lang w:val="el-GR"/>
              </w:rPr>
            </w:pPr>
            <w:r w:rsidRPr="003C663A">
              <w:rPr>
                <w:b/>
                <w:kern w:val="1"/>
                <w:sz w:val="21"/>
                <w:szCs w:val="21"/>
                <w:lang w:val="el-GR"/>
              </w:rPr>
              <w:t>1) Ο οικονομικός φορέας είναι εγγεγραμμένος στα σχετικά επαγγελματικά ή εμπορικά μητρώα</w:t>
            </w:r>
            <w:r w:rsidRPr="003C663A">
              <w:rPr>
                <w:kern w:val="1"/>
                <w:sz w:val="21"/>
                <w:szCs w:val="21"/>
                <w:lang w:val="el-GR"/>
              </w:rPr>
              <w:t xml:space="preserve"> που τηρούνται στην Ελλάδα ή στο κράτος μέλος εγκατάστασής</w:t>
            </w:r>
            <w:r w:rsidRPr="003C663A">
              <w:rPr>
                <w:kern w:val="1"/>
                <w:sz w:val="20"/>
                <w:szCs w:val="20"/>
                <w:vertAlign w:val="superscript"/>
                <w:lang w:val="el-GR"/>
              </w:rPr>
              <w:endnoteReference w:id="28"/>
            </w:r>
            <w:r w:rsidRPr="003C663A">
              <w:rPr>
                <w:kern w:val="1"/>
                <w:sz w:val="20"/>
                <w:szCs w:val="20"/>
                <w:lang w:val="el-GR"/>
              </w:rPr>
              <w:t>;</w:t>
            </w:r>
            <w:r w:rsidRPr="003C663A">
              <w:rPr>
                <w:kern w:val="1"/>
                <w:sz w:val="21"/>
                <w:szCs w:val="21"/>
                <w:lang w:val="el-GR"/>
              </w:rPr>
              <w:t xml:space="preserve"> του:</w:t>
            </w:r>
          </w:p>
          <w:p w:rsidR="006B3CC6" w:rsidRPr="003C663A" w:rsidRDefault="006B3CC6" w:rsidP="0010571B">
            <w:pPr>
              <w:spacing w:after="0" w:line="276" w:lineRule="auto"/>
              <w:rPr>
                <w:kern w:val="1"/>
                <w:szCs w:val="22"/>
                <w:lang w:val="el-GR"/>
              </w:rPr>
            </w:pPr>
            <w:r w:rsidRPr="003C663A">
              <w:rPr>
                <w:i/>
                <w:kern w:val="1"/>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B3CC6" w:rsidRPr="003C663A" w:rsidRDefault="006B3CC6" w:rsidP="0010571B">
            <w:pPr>
              <w:spacing w:after="0" w:line="276" w:lineRule="auto"/>
              <w:jc w:val="left"/>
              <w:rPr>
                <w:i/>
                <w:kern w:val="1"/>
                <w:sz w:val="21"/>
                <w:szCs w:val="21"/>
                <w:lang w:val="el-GR"/>
              </w:rPr>
            </w:pPr>
            <w:r w:rsidRPr="003C663A">
              <w:rPr>
                <w:kern w:val="1"/>
                <w:szCs w:val="22"/>
                <w:lang w:val="el-GR"/>
              </w:rPr>
              <w:t>[…]</w:t>
            </w:r>
          </w:p>
          <w:p w:rsidR="006B3CC6" w:rsidRPr="003C663A" w:rsidRDefault="006B3CC6" w:rsidP="0010571B">
            <w:pPr>
              <w:spacing w:after="0" w:line="276" w:lineRule="auto"/>
              <w:jc w:val="left"/>
              <w:rPr>
                <w:i/>
                <w:kern w:val="1"/>
                <w:sz w:val="21"/>
                <w:szCs w:val="21"/>
                <w:lang w:val="el-GR"/>
              </w:rPr>
            </w:pPr>
          </w:p>
          <w:p w:rsidR="006B3CC6" w:rsidRPr="003C663A" w:rsidRDefault="006B3CC6" w:rsidP="0010571B">
            <w:pPr>
              <w:spacing w:after="0" w:line="276" w:lineRule="auto"/>
              <w:jc w:val="left"/>
              <w:rPr>
                <w:i/>
                <w:kern w:val="1"/>
                <w:sz w:val="21"/>
                <w:szCs w:val="21"/>
                <w:lang w:val="el-GR"/>
              </w:rPr>
            </w:pPr>
          </w:p>
          <w:p w:rsidR="006B3CC6" w:rsidRPr="003C663A" w:rsidRDefault="006B3CC6" w:rsidP="0010571B">
            <w:pPr>
              <w:spacing w:after="0" w:line="276" w:lineRule="auto"/>
              <w:jc w:val="left"/>
              <w:rPr>
                <w:i/>
                <w:kern w:val="1"/>
                <w:sz w:val="21"/>
                <w:szCs w:val="21"/>
                <w:lang w:val="el-GR"/>
              </w:rPr>
            </w:pPr>
          </w:p>
          <w:p w:rsidR="006B3CC6" w:rsidRPr="003C663A" w:rsidRDefault="006B3CC6" w:rsidP="0010571B">
            <w:pPr>
              <w:spacing w:after="0" w:line="276" w:lineRule="auto"/>
              <w:jc w:val="left"/>
              <w:rPr>
                <w:i/>
                <w:kern w:val="1"/>
                <w:sz w:val="21"/>
                <w:szCs w:val="21"/>
                <w:lang w:val="el-GR"/>
              </w:rPr>
            </w:pPr>
            <w:r w:rsidRPr="003C663A">
              <w:rPr>
                <w:i/>
                <w:kern w:val="1"/>
                <w:sz w:val="21"/>
                <w:szCs w:val="21"/>
                <w:lang w:val="el-GR"/>
              </w:rPr>
              <w:t xml:space="preserve">(διαδικτυακή διεύθυνση, αρχή ή φορέας έκδοσης, επακριβή στοιχεία αναφοράς των εγγράφων): </w:t>
            </w:r>
          </w:p>
          <w:p w:rsidR="006B3CC6" w:rsidRPr="003C663A" w:rsidRDefault="006B3CC6" w:rsidP="0010571B">
            <w:pPr>
              <w:spacing w:after="0" w:line="276" w:lineRule="auto"/>
              <w:jc w:val="left"/>
              <w:rPr>
                <w:kern w:val="1"/>
                <w:szCs w:val="22"/>
                <w:lang w:val="el-GR"/>
              </w:rPr>
            </w:pPr>
            <w:r w:rsidRPr="003C663A">
              <w:rPr>
                <w:i/>
                <w:kern w:val="1"/>
                <w:sz w:val="21"/>
                <w:szCs w:val="21"/>
                <w:lang w:val="el-GR"/>
              </w:rPr>
              <w:t>[……][……][……]</w:t>
            </w:r>
          </w:p>
        </w:tc>
      </w:tr>
    </w:tbl>
    <w:p w:rsidR="006B3CC6" w:rsidRPr="003C663A" w:rsidRDefault="006B3CC6" w:rsidP="006B3CC6">
      <w:pPr>
        <w:spacing w:after="200" w:line="276" w:lineRule="auto"/>
        <w:ind w:firstLine="397"/>
        <w:jc w:val="center"/>
        <w:rPr>
          <w:b/>
          <w:bCs/>
          <w:kern w:val="1"/>
          <w:szCs w:val="22"/>
          <w:lang w:val="el-GR"/>
        </w:rPr>
      </w:pPr>
    </w:p>
    <w:p w:rsidR="006B3CC6" w:rsidRDefault="006B3CC6" w:rsidP="006B3CC6">
      <w:pPr>
        <w:keepNext/>
        <w:spacing w:before="120" w:after="360" w:line="276" w:lineRule="auto"/>
        <w:jc w:val="center"/>
        <w:rPr>
          <w:b/>
          <w:bCs/>
          <w:kern w:val="1"/>
          <w:szCs w:val="22"/>
          <w:lang w:val="el-GR"/>
        </w:rPr>
      </w:pPr>
      <w:r>
        <w:rPr>
          <w:b/>
          <w:bCs/>
          <w:kern w:val="1"/>
          <w:szCs w:val="22"/>
          <w:lang w:val="el-GR"/>
        </w:rPr>
        <w:t xml:space="preserve"> </w:t>
      </w:r>
    </w:p>
    <w:p w:rsidR="006B3CC6" w:rsidRPr="003C663A" w:rsidRDefault="006B3CC6" w:rsidP="006B3CC6">
      <w:pPr>
        <w:keepNext/>
        <w:spacing w:before="120" w:after="360" w:line="276" w:lineRule="auto"/>
        <w:jc w:val="center"/>
        <w:rPr>
          <w:b/>
          <w:i/>
          <w:kern w:val="1"/>
          <w:szCs w:val="22"/>
          <w:lang w:val="el-GR"/>
        </w:rPr>
      </w:pPr>
      <w:r w:rsidRPr="003C663A">
        <w:rPr>
          <w:b/>
          <w:bCs/>
          <w:kern w:val="1"/>
          <w:szCs w:val="22"/>
          <w:lang w:val="el-GR"/>
        </w:rPr>
        <w:t>Μέρος VI: Τελικές δηλώσεις</w:t>
      </w:r>
    </w:p>
    <w:p w:rsidR="006B3CC6" w:rsidRPr="003C663A" w:rsidRDefault="006B3CC6" w:rsidP="006B3CC6">
      <w:pPr>
        <w:spacing w:after="200" w:line="276" w:lineRule="auto"/>
        <w:rPr>
          <w:i/>
          <w:kern w:val="1"/>
          <w:szCs w:val="22"/>
          <w:lang w:val="el-GR"/>
        </w:rPr>
      </w:pPr>
      <w:r w:rsidRPr="003C663A">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B3CC6" w:rsidRPr="003C663A" w:rsidRDefault="006B3CC6" w:rsidP="006B3CC6">
      <w:pPr>
        <w:spacing w:after="200" w:line="276" w:lineRule="auto"/>
        <w:rPr>
          <w:i/>
          <w:kern w:val="1"/>
          <w:szCs w:val="22"/>
          <w:lang w:val="el-GR"/>
        </w:rPr>
      </w:pPr>
      <w:r w:rsidRPr="003C663A">
        <w:rPr>
          <w:i/>
          <w:kern w:val="1"/>
          <w:szCs w:val="22"/>
          <w:lang w:val="el-GR"/>
        </w:rPr>
        <w:t>Ο κάτωθι υπογεγραμ</w:t>
      </w:r>
      <w:r>
        <w:rPr>
          <w:i/>
          <w:kern w:val="1"/>
          <w:szCs w:val="22"/>
          <w:lang w:val="el-GR"/>
        </w:rPr>
        <w:t>μένος, δηλώνω επισήμως ότι είμα</w:t>
      </w:r>
      <w:r w:rsidRPr="003C663A">
        <w:rPr>
          <w:i/>
          <w:kern w:val="1"/>
          <w:szCs w:val="22"/>
          <w:lang w:val="el-GR"/>
        </w:rPr>
        <w:t>σ</w:t>
      </w:r>
      <w:r>
        <w:rPr>
          <w:i/>
          <w:kern w:val="1"/>
          <w:szCs w:val="22"/>
          <w:lang w:val="el-GR"/>
        </w:rPr>
        <w:t>τ</w:t>
      </w:r>
      <w:r w:rsidRPr="003C663A">
        <w:rPr>
          <w:i/>
          <w:kern w:val="1"/>
          <w:szCs w:val="22"/>
          <w:lang w:val="el-GR"/>
        </w:rPr>
        <w:t>ε θέση, κατόπιν αιτήματος και χωρίς καθυστέρηση, να προσκομίσω τα πιστοποιητικά και τις λοιπές μορφές αποδεικτικών εγγράφων που αναφέρονται</w:t>
      </w:r>
      <w:r w:rsidRPr="003C663A">
        <w:rPr>
          <w:kern w:val="1"/>
          <w:szCs w:val="22"/>
          <w:vertAlign w:val="superscript"/>
          <w:lang w:val="el-GR"/>
        </w:rPr>
        <w:endnoteReference w:id="29"/>
      </w:r>
      <w:r w:rsidRPr="003C663A">
        <w:rPr>
          <w:i/>
          <w:kern w:val="1"/>
          <w:szCs w:val="22"/>
          <w:lang w:val="el-GR"/>
        </w:rPr>
        <w:t>, εκτός εάν :</w:t>
      </w:r>
    </w:p>
    <w:p w:rsidR="006B3CC6" w:rsidRPr="003C663A" w:rsidRDefault="006B3CC6" w:rsidP="006B3CC6">
      <w:pPr>
        <w:spacing w:after="200" w:line="276" w:lineRule="auto"/>
        <w:rPr>
          <w:i/>
          <w:kern w:val="1"/>
          <w:szCs w:val="22"/>
          <w:lang w:val="el-GR"/>
        </w:rPr>
      </w:pPr>
      <w:r w:rsidRPr="003C663A">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C663A">
        <w:rPr>
          <w:kern w:val="1"/>
          <w:szCs w:val="22"/>
          <w:vertAlign w:val="superscript"/>
          <w:lang w:val="el-GR"/>
        </w:rPr>
        <w:endnoteReference w:id="30"/>
      </w:r>
      <w:r w:rsidRPr="003C663A">
        <w:rPr>
          <w:i/>
          <w:kern w:val="1"/>
          <w:szCs w:val="22"/>
          <w:lang w:val="el-GR"/>
        </w:rPr>
        <w:t>.</w:t>
      </w:r>
    </w:p>
    <w:p w:rsidR="006B3CC6" w:rsidRPr="003C663A" w:rsidRDefault="006B3CC6" w:rsidP="006B3CC6">
      <w:pPr>
        <w:spacing w:after="200" w:line="276" w:lineRule="auto"/>
        <w:rPr>
          <w:i/>
          <w:kern w:val="1"/>
          <w:szCs w:val="22"/>
          <w:lang w:val="el-GR"/>
        </w:rPr>
      </w:pPr>
      <w:r w:rsidRPr="003C663A">
        <w:rPr>
          <w:i/>
          <w:kern w:val="1"/>
          <w:szCs w:val="22"/>
          <w:lang w:val="el-GR"/>
        </w:rPr>
        <w:t>β) η αναθέτουσα αρχή ή ο αναθέτων φορέας έχουν ήδη στην κατοχή τους τα σχετικά έγγραφα.</w:t>
      </w:r>
    </w:p>
    <w:p w:rsidR="006B3CC6" w:rsidRPr="003C663A" w:rsidRDefault="006B3CC6" w:rsidP="006B3CC6">
      <w:pPr>
        <w:spacing w:after="200" w:line="276" w:lineRule="auto"/>
        <w:rPr>
          <w:i/>
          <w:kern w:val="1"/>
          <w:szCs w:val="22"/>
          <w:lang w:val="el-GR"/>
        </w:rPr>
      </w:pPr>
      <w:r w:rsidRPr="003C663A">
        <w:rPr>
          <w:i/>
          <w:kern w:val="1"/>
          <w:szCs w:val="22"/>
          <w:lang w:val="el-GR"/>
        </w:rPr>
        <w:lastRenderedPageBreak/>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C663A">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C663A">
        <w:rPr>
          <w:i/>
          <w:kern w:val="1"/>
          <w:szCs w:val="22"/>
          <w:lang w:val="el-GR"/>
        </w:rPr>
        <w:t>.</w:t>
      </w:r>
    </w:p>
    <w:p w:rsidR="006B3CC6" w:rsidRPr="003C663A" w:rsidRDefault="006B3CC6" w:rsidP="006B3CC6">
      <w:pPr>
        <w:spacing w:after="200" w:line="276" w:lineRule="auto"/>
        <w:rPr>
          <w:i/>
          <w:kern w:val="1"/>
          <w:szCs w:val="22"/>
          <w:lang w:val="el-GR"/>
        </w:rPr>
      </w:pPr>
    </w:p>
    <w:p w:rsidR="006B3CC6" w:rsidRPr="003C663A" w:rsidRDefault="006B3CC6" w:rsidP="006B3CC6">
      <w:pPr>
        <w:spacing w:after="200" w:line="276" w:lineRule="auto"/>
        <w:rPr>
          <w:i/>
          <w:kern w:val="1"/>
          <w:szCs w:val="22"/>
          <w:lang w:val="el-GR"/>
        </w:rPr>
      </w:pPr>
      <w:r w:rsidRPr="003C663A">
        <w:rPr>
          <w:i/>
          <w:kern w:val="1"/>
          <w:szCs w:val="22"/>
          <w:lang w:val="el-GR"/>
        </w:rPr>
        <w:t>Ημερομηνία, τόπος και, όπου ζητείται ή είναι απαραίτητο, υπογραφή(-</w:t>
      </w:r>
      <w:proofErr w:type="spellStart"/>
      <w:r w:rsidRPr="003C663A">
        <w:rPr>
          <w:i/>
          <w:kern w:val="1"/>
          <w:szCs w:val="22"/>
          <w:lang w:val="el-GR"/>
        </w:rPr>
        <w:t>ές</w:t>
      </w:r>
      <w:proofErr w:type="spellEnd"/>
      <w:r w:rsidRPr="003C663A">
        <w:rPr>
          <w:i/>
          <w:kern w:val="1"/>
          <w:szCs w:val="22"/>
          <w:lang w:val="el-GR"/>
        </w:rPr>
        <w:t xml:space="preserve">): [……]   </w:t>
      </w:r>
    </w:p>
    <w:p w:rsidR="00BF1F33" w:rsidRDefault="006B3CC6" w:rsidP="006B3CC6">
      <w:pPr>
        <w:autoSpaceDE w:val="0"/>
        <w:autoSpaceDN w:val="0"/>
        <w:adjustRightInd w:val="0"/>
        <w:spacing w:after="0" w:line="360" w:lineRule="auto"/>
        <w:rPr>
          <w:i/>
          <w:kern w:val="1"/>
          <w:lang w:val="el-GR"/>
        </w:rPr>
      </w:pPr>
      <w:r w:rsidRPr="003C663A">
        <w:rPr>
          <w:i/>
          <w:kern w:val="1"/>
          <w:lang w:val="el-GR"/>
        </w:rPr>
        <w:br w:type="page"/>
      </w:r>
      <w:bookmarkEnd w:id="107"/>
    </w:p>
    <w:sectPr w:rsidR="00BF1F33" w:rsidSect="00BF1F33">
      <w:pgSz w:w="11906" w:h="16838"/>
      <w:pgMar w:top="709" w:right="1134" w:bottom="709" w:left="1134" w:header="720" w:footer="479" w:gutter="0"/>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9AF" w:rsidRDefault="00F019AF">
      <w:r>
        <w:separator/>
      </w:r>
    </w:p>
  </w:endnote>
  <w:endnote w:type="continuationSeparator" w:id="0">
    <w:p w:rsidR="00F019AF" w:rsidRDefault="00F019AF">
      <w:r>
        <w:continuationSeparator/>
      </w:r>
    </w:p>
  </w:endnote>
  <w:endnote w:id="1">
    <w:p w:rsidR="00AD7909" w:rsidRPr="00B2157C" w:rsidRDefault="00AD7909" w:rsidP="006B3CC6">
      <w:pPr>
        <w:pStyle w:val="af5"/>
        <w:tabs>
          <w:tab w:val="left" w:pos="284"/>
        </w:tabs>
        <w:rPr>
          <w:lang w:val="el-GR"/>
        </w:rPr>
      </w:pPr>
      <w:r w:rsidRPr="006C4362">
        <w:rPr>
          <w:rStyle w:val="a4"/>
          <w:color w:val="FF0000"/>
        </w:rPr>
        <w:endnoteRef/>
      </w:r>
      <w:r w:rsidRPr="00B2157C">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AD7909" w:rsidRPr="00B2157C" w:rsidRDefault="00AD7909" w:rsidP="006B3CC6">
      <w:pPr>
        <w:pStyle w:val="af5"/>
        <w:tabs>
          <w:tab w:val="left" w:pos="284"/>
        </w:tabs>
        <w:rPr>
          <w:lang w:val="el-GR"/>
        </w:rPr>
      </w:pPr>
      <w:r w:rsidRPr="00B2157C">
        <w:rPr>
          <w:rStyle w:val="a4"/>
        </w:rPr>
        <w:endnoteRef/>
      </w:r>
      <w:r w:rsidRPr="00B2157C">
        <w:rPr>
          <w:lang w:val="el-GR"/>
        </w:rPr>
        <w:tab/>
        <w:t>Επαναλάβετε τα στοιχεία των αρμοδίων, όνομα και επώνυμο, όσες φορές χρειάζεται.</w:t>
      </w:r>
    </w:p>
  </w:endnote>
  <w:endnote w:id="3">
    <w:p w:rsidR="00AD7909" w:rsidRPr="00B2157C" w:rsidRDefault="00AD7909" w:rsidP="006B3CC6">
      <w:pPr>
        <w:pStyle w:val="af5"/>
        <w:tabs>
          <w:tab w:val="left" w:pos="284"/>
        </w:tabs>
        <w:rPr>
          <w:lang w:val="el-GR"/>
        </w:rPr>
      </w:pPr>
      <w:r w:rsidRPr="00B2157C">
        <w:rPr>
          <w:rStyle w:val="a4"/>
        </w:rPr>
        <w:endnoteRef/>
      </w:r>
      <w:r w:rsidRPr="00B2157C">
        <w:rPr>
          <w:lang w:val="el-GR"/>
        </w:rPr>
        <w:tab/>
        <w:t>Τα δικαιολογητικά και η κατάταξη, εάν υπάρχουν, αναφέρονται στην πιστοποίηση.</w:t>
      </w:r>
    </w:p>
  </w:endnote>
  <w:endnote w:id="4">
    <w:p w:rsidR="00AD7909" w:rsidRPr="00B2157C" w:rsidRDefault="00AD7909" w:rsidP="006B3CC6">
      <w:pPr>
        <w:pStyle w:val="af5"/>
        <w:tabs>
          <w:tab w:val="left" w:pos="284"/>
        </w:tabs>
        <w:rPr>
          <w:lang w:val="el-GR"/>
        </w:rPr>
      </w:pPr>
      <w:r w:rsidRPr="00B2157C">
        <w:rPr>
          <w:rStyle w:val="a4"/>
        </w:rPr>
        <w:endnoteRef/>
      </w:r>
      <w:r w:rsidRPr="00B2157C">
        <w:rPr>
          <w:lang w:val="el-GR"/>
        </w:rPr>
        <w:tab/>
        <w:t>Ειδικότερα ως μέλος ένωσης ή κοινοπραξίας ή άλλου παρόμοιου καθεστώτος.</w:t>
      </w:r>
    </w:p>
  </w:endnote>
  <w:endnote w:id="5">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 Επισημαίνεται ότι σύμφωνα με το δεύτερο εδάφιο του άρθρου 78 “</w:t>
      </w:r>
      <w:r w:rsidRPr="00B2157C">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B2157C">
        <w:rPr>
          <w:i/>
          <w:iCs/>
          <w:lang w:val="el-GR"/>
        </w:rPr>
        <w:t>στ΄</w:t>
      </w:r>
      <w:proofErr w:type="spellEnd"/>
      <w:r w:rsidRPr="00B2157C">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2157C">
        <w:rPr>
          <w:lang w:val="el-GR"/>
        </w:rPr>
        <w:t>.”</w:t>
      </w:r>
    </w:p>
  </w:endnote>
  <w:endnote w:id="6">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Σύμφωνα με τις διατάξεις του άρθρου 73 παρ. 3 α, </w:t>
      </w:r>
      <w:r w:rsidRPr="00B2157C">
        <w:rPr>
          <w:u w:val="single"/>
          <w:lang w:val="el-GR"/>
        </w:rPr>
        <w:t xml:space="preserve">εφόσον προβλέπεται στα έγγραφα της σύμβασης </w:t>
      </w:r>
      <w:r w:rsidRPr="00B2157C">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B2157C">
        <w:t>L</w:t>
      </w:r>
      <w:r w:rsidRPr="00B2157C">
        <w:rPr>
          <w:lang w:val="el-GR"/>
        </w:rPr>
        <w:t xml:space="preserve"> 300 της 11.11.2008, σ. 42).</w:t>
      </w:r>
    </w:p>
  </w:endnote>
  <w:endnote w:id="8">
    <w:p w:rsidR="00AD7909" w:rsidRPr="00B2157C" w:rsidRDefault="00AD7909" w:rsidP="006B3CC6">
      <w:pPr>
        <w:pStyle w:val="af5"/>
        <w:tabs>
          <w:tab w:val="left" w:pos="284"/>
        </w:tabs>
        <w:rPr>
          <w:lang w:val="el-GR"/>
        </w:rPr>
      </w:pPr>
      <w:r w:rsidRPr="00B2157C">
        <w:rPr>
          <w:rStyle w:val="a4"/>
        </w:rPr>
        <w:endnoteRef/>
      </w:r>
      <w:r w:rsidRPr="00B2157C">
        <w:rPr>
          <w:lang w:val="el-GR"/>
        </w:rPr>
        <w:tab/>
        <w:t>Σύμφωνα με άρθρο 73 παρ. 1 (β). Στον Κανονισμό ΕΕΕΣ (Κανονισμός ΕΕ 2016/7) αναφέρεται ως “διαφθορά”.</w:t>
      </w:r>
    </w:p>
  </w:endnote>
  <w:endnote w:id="9">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B2157C">
        <w:t>C</w:t>
      </w:r>
      <w:r w:rsidRPr="00B2157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2157C">
        <w:t>L</w:t>
      </w:r>
      <w:r w:rsidRPr="00B2157C">
        <w:rPr>
          <w:lang w:val="el-GR"/>
        </w:rPr>
        <w:t xml:space="preserve"> 192 της 31.7.2003, σ. 54). Περιλαμβάνει επίσης τη διαφθορά όπως ορίζεται στο </w:t>
      </w:r>
      <w:r w:rsidRPr="00B2157C">
        <w:rPr>
          <w:b/>
          <w:lang w:val="el-GR"/>
        </w:rPr>
        <w:t>ν. 3560/2007</w:t>
      </w:r>
      <w:r w:rsidRPr="00B2157C">
        <w:rPr>
          <w:lang w:val="el-GR"/>
        </w:rPr>
        <w:t xml:space="preserve"> </w:t>
      </w:r>
      <w:r w:rsidRPr="00B2157C">
        <w:rPr>
          <w:b/>
          <w:lang w:val="el-GR"/>
        </w:rPr>
        <w:t xml:space="preserve">(ΦΕΚ 103/Α), </w:t>
      </w:r>
      <w:r w:rsidRPr="00B2157C">
        <w:rPr>
          <w:i/>
          <w:lang w:val="el-GR"/>
        </w:rPr>
        <w:t xml:space="preserve">«Κύρωση και εφαρμογή της Σύμβασης ποινικού δικαίου για τη διαφθορά και του Πρόσθετου </w:t>
      </w:r>
      <w:proofErr w:type="spellStart"/>
      <w:r w:rsidRPr="00B2157C">
        <w:rPr>
          <w:i/>
          <w:lang w:val="el-GR"/>
        </w:rPr>
        <w:t>σ΄</w:t>
      </w:r>
      <w:proofErr w:type="spellEnd"/>
      <w:r w:rsidRPr="00B2157C">
        <w:rPr>
          <w:i/>
          <w:lang w:val="el-GR"/>
        </w:rPr>
        <w:t xml:space="preserve"> αυτήν Πρωτοκόλλου» (αφορά σε </w:t>
      </w:r>
      <w:r w:rsidRPr="00B2157C">
        <w:rPr>
          <w:lang w:val="el-GR"/>
        </w:rPr>
        <w:t xml:space="preserve"> </w:t>
      </w:r>
      <w:r w:rsidRPr="00B2157C">
        <w:rPr>
          <w:i/>
          <w:lang w:val="el-GR"/>
        </w:rPr>
        <w:t>προσθήκη καθόσον στο ν. Άρθρο 73 παρ. 1 β αναφέρεται η κείμενη νομοθεσία)</w:t>
      </w:r>
      <w:r w:rsidRPr="00B2157C">
        <w:rPr>
          <w:lang w:val="el-GR"/>
        </w:rPr>
        <w:t>.</w:t>
      </w:r>
    </w:p>
  </w:endnote>
  <w:endnote w:id="10">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B2157C">
        <w:t>C</w:t>
      </w:r>
      <w:r w:rsidRPr="00B2157C">
        <w:rPr>
          <w:lang w:val="el-GR"/>
        </w:rPr>
        <w:t xml:space="preserve"> 316 της 27.11.1995, σ. 48)</w:t>
      </w:r>
      <w:r w:rsidRPr="00B2157C">
        <w:rPr>
          <w:rStyle w:val="a8"/>
          <w:lang w:val="el-GR"/>
        </w:rPr>
        <w:t xml:space="preserve">  </w:t>
      </w:r>
      <w:r w:rsidRPr="00B2157C">
        <w:rPr>
          <w:lang w:val="el-GR"/>
        </w:rPr>
        <w:t>όπως κυρώθηκε με το ν. 2803/2000 (ΦΕΚ 48/Α) "</w:t>
      </w:r>
      <w:r w:rsidRPr="00B2157C">
        <w:rPr>
          <w:i/>
          <w:iCs/>
          <w:lang w:val="el-GR"/>
        </w:rPr>
        <w:t xml:space="preserve">Κύρωση της </w:t>
      </w:r>
      <w:proofErr w:type="spellStart"/>
      <w:r w:rsidRPr="00B2157C">
        <w:rPr>
          <w:i/>
          <w:iCs/>
          <w:lang w:val="el-GR"/>
        </w:rPr>
        <w:t>Σύµβασης</w:t>
      </w:r>
      <w:proofErr w:type="spellEnd"/>
      <w:r w:rsidRPr="00B2157C">
        <w:rPr>
          <w:i/>
          <w:iCs/>
          <w:lang w:val="el-GR"/>
        </w:rPr>
        <w:t xml:space="preserve"> σχετικά µε την προστασία των </w:t>
      </w:r>
      <w:proofErr w:type="spellStart"/>
      <w:r w:rsidRPr="00B2157C">
        <w:rPr>
          <w:i/>
          <w:iCs/>
          <w:lang w:val="el-GR"/>
        </w:rPr>
        <w:t>οικονοµικών</w:t>
      </w:r>
      <w:proofErr w:type="spellEnd"/>
      <w:r w:rsidRPr="00B2157C">
        <w:rPr>
          <w:i/>
          <w:iCs/>
          <w:lang w:val="el-GR"/>
        </w:rPr>
        <w:t xml:space="preserve"> </w:t>
      </w:r>
      <w:proofErr w:type="spellStart"/>
      <w:r w:rsidRPr="00B2157C">
        <w:rPr>
          <w:i/>
          <w:iCs/>
          <w:lang w:val="el-GR"/>
        </w:rPr>
        <w:t>συµφερόντων</w:t>
      </w:r>
      <w:proofErr w:type="spellEnd"/>
      <w:r w:rsidRPr="00B2157C">
        <w:rPr>
          <w:i/>
          <w:iCs/>
          <w:lang w:val="el-GR"/>
        </w:rPr>
        <w:t xml:space="preserve"> των Ευρωπαϊκών Κοινοτήτων και των συναφών µε αυτήν Πρωτοκόλλων.</w:t>
      </w:r>
    </w:p>
  </w:endnote>
  <w:endnote w:id="11">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B2157C">
        <w:t>L</w:t>
      </w:r>
      <w:r w:rsidRPr="00B2157C">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AD7909" w:rsidRPr="00B2157C" w:rsidRDefault="00AD7909" w:rsidP="006B3CC6">
      <w:pPr>
        <w:pStyle w:val="af5"/>
        <w:tabs>
          <w:tab w:val="left" w:pos="284"/>
        </w:tabs>
        <w:rPr>
          <w:lang w:val="el-GR"/>
        </w:rPr>
      </w:pPr>
      <w:r w:rsidRPr="00B2157C">
        <w:rPr>
          <w:rStyle w:val="a4"/>
        </w:rPr>
        <w:endnoteRef/>
      </w:r>
      <w:r w:rsidRPr="00B2157C">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B2157C">
        <w:rPr>
          <w:rStyle w:val="DeltaViewInsertion"/>
          <w:b w:val="0"/>
          <w:i w:val="0"/>
        </w:rPr>
        <w:t xml:space="preserve"> (ΕΕ L 309 της 25.11.2005, σ.15) </w:t>
      </w:r>
      <w:r w:rsidRPr="00B2157C">
        <w:rPr>
          <w:rStyle w:val="a8"/>
          <w:lang w:val="el-GR"/>
        </w:rPr>
        <w:t xml:space="preserve"> </w:t>
      </w:r>
      <w:r w:rsidRPr="00B2157C">
        <w:rPr>
          <w:rStyle w:val="DeltaViewInsertion"/>
          <w:b w:val="0"/>
          <w:i w:val="0"/>
        </w:rPr>
        <w:t xml:space="preserve">που ενσωματώθηκε με το ν. 3691/2008 </w:t>
      </w:r>
      <w:r w:rsidRPr="00B2157C">
        <w:rPr>
          <w:rStyle w:val="DeltaViewInsertion"/>
          <w:b w:val="0"/>
          <w:i w:val="0"/>
          <w:spacing w:val="-10"/>
        </w:rPr>
        <w:t>(ΦΕΚ 166/Α)</w:t>
      </w:r>
      <w:r w:rsidRPr="00B2157C">
        <w:rPr>
          <w:rStyle w:val="DeltaViewInsertion"/>
          <w:i w:val="0"/>
          <w:spacing w:val="-10"/>
        </w:rPr>
        <w:t xml:space="preserve"> </w:t>
      </w:r>
      <w:r w:rsidRPr="00B2157C">
        <w:rPr>
          <w:rStyle w:val="DeltaViewInsertion"/>
          <w:iCs/>
          <w:spacing w:val="-10"/>
        </w:rPr>
        <w:t>“</w:t>
      </w:r>
      <w:r w:rsidRPr="00B2157C">
        <w:rPr>
          <w:rStyle w:val="DeltaViewInsertion"/>
          <w:b w:val="0"/>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B2157C">
        <w:rPr>
          <w:rStyle w:val="DeltaViewInsertion"/>
          <w:b w:val="0"/>
          <w:i w:val="0"/>
        </w:rPr>
        <w:t>”.</w:t>
      </w:r>
    </w:p>
  </w:endnote>
  <w:endnote w:id="13">
    <w:p w:rsidR="00AD7909" w:rsidRPr="00B2157C" w:rsidRDefault="00AD7909" w:rsidP="006B3CC6">
      <w:pPr>
        <w:pStyle w:val="af5"/>
        <w:tabs>
          <w:tab w:val="left" w:pos="284"/>
        </w:tabs>
        <w:rPr>
          <w:lang w:val="el-GR"/>
        </w:rPr>
      </w:pPr>
      <w:r w:rsidRPr="00B2157C">
        <w:rPr>
          <w:rStyle w:val="a4"/>
        </w:rPr>
        <w:endnoteRef/>
      </w:r>
      <w:r w:rsidRPr="00B2157C">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B2157C">
        <w:rPr>
          <w:rStyle w:val="DeltaViewInsertion"/>
          <w:b w:val="0"/>
          <w:iCs/>
        </w:rPr>
        <w:t>Πρόληψη και καταπολέμηση της εμπορίας ανθρώπων και προστασία των θυμάτων αυτής και άλλες διατάξεις."</w:t>
      </w:r>
      <w:r w:rsidRPr="00B2157C">
        <w:rPr>
          <w:rStyle w:val="DeltaViewInsertion"/>
          <w:b w:val="0"/>
          <w:i w:val="0"/>
          <w:iCs/>
        </w:rPr>
        <w:t>.</w:t>
      </w:r>
    </w:p>
  </w:endnote>
  <w:endnote w:id="14">
    <w:p w:rsidR="00AD7909" w:rsidRPr="00B2157C" w:rsidRDefault="00AD7909" w:rsidP="006B3CC6">
      <w:pPr>
        <w:pStyle w:val="af5"/>
        <w:tabs>
          <w:tab w:val="left" w:pos="284"/>
        </w:tabs>
        <w:rPr>
          <w:lang w:val="el-GR"/>
        </w:rPr>
      </w:pPr>
      <w:r w:rsidRPr="00B2157C">
        <w:rPr>
          <w:rStyle w:val="a4"/>
        </w:rPr>
        <w:endnoteRef/>
      </w:r>
      <w:r w:rsidRPr="00B2157C">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AD7909" w:rsidRPr="00B2157C" w:rsidRDefault="00AD7909" w:rsidP="006B3CC6">
      <w:pPr>
        <w:pStyle w:val="af5"/>
        <w:tabs>
          <w:tab w:val="left" w:pos="284"/>
        </w:tabs>
        <w:rPr>
          <w:lang w:val="el-GR"/>
        </w:rPr>
      </w:pPr>
      <w:r w:rsidRPr="00B2157C">
        <w:rPr>
          <w:rStyle w:val="a4"/>
        </w:rPr>
        <w:endnoteRef/>
      </w:r>
      <w:r w:rsidRPr="00B2157C">
        <w:rPr>
          <w:lang w:val="el-GR"/>
        </w:rPr>
        <w:tab/>
        <w:t>Επαναλάβετε όσες φορές χρειάζεται.</w:t>
      </w:r>
    </w:p>
  </w:endnote>
  <w:endnote w:id="16">
    <w:p w:rsidR="00AD7909" w:rsidRPr="00B2157C" w:rsidRDefault="00AD7909" w:rsidP="006B3CC6">
      <w:pPr>
        <w:pStyle w:val="af5"/>
        <w:tabs>
          <w:tab w:val="left" w:pos="284"/>
        </w:tabs>
        <w:rPr>
          <w:lang w:val="el-GR"/>
        </w:rPr>
      </w:pPr>
      <w:r w:rsidRPr="00B2157C">
        <w:rPr>
          <w:rStyle w:val="a4"/>
        </w:rPr>
        <w:endnoteRef/>
      </w:r>
      <w:r w:rsidRPr="00B2157C">
        <w:rPr>
          <w:lang w:val="el-GR"/>
        </w:rPr>
        <w:tab/>
        <w:t>Επαναλάβετε όσες φορές χρειάζεται.</w:t>
      </w:r>
    </w:p>
  </w:endnote>
  <w:endnote w:id="17">
    <w:p w:rsidR="00AD7909" w:rsidRPr="00B2157C" w:rsidRDefault="00AD7909" w:rsidP="006B3CC6">
      <w:pPr>
        <w:pStyle w:val="af5"/>
        <w:tabs>
          <w:tab w:val="left" w:pos="284"/>
        </w:tabs>
        <w:rPr>
          <w:lang w:val="el-GR"/>
        </w:rPr>
      </w:pPr>
      <w:r w:rsidRPr="00B2157C">
        <w:rPr>
          <w:rStyle w:val="a4"/>
        </w:rPr>
        <w:endnoteRef/>
      </w:r>
      <w:r w:rsidRPr="00B2157C">
        <w:rPr>
          <w:lang w:val="el-GR"/>
        </w:rPr>
        <w:tab/>
        <w:t>Επαναλάβετε όσες φορές χρειάζεται.</w:t>
      </w:r>
    </w:p>
  </w:endnote>
  <w:endnote w:id="18">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Λαμβανομένου υπόψη του χαρακτήρα των εγκλημάτων που έχουν διαπραχθεί (μεμονωμένα, </w:t>
      </w:r>
      <w:proofErr w:type="spellStart"/>
      <w:r w:rsidRPr="00B2157C">
        <w:rPr>
          <w:lang w:val="el-GR"/>
        </w:rPr>
        <w:t>κατ᾽</w:t>
      </w:r>
      <w:proofErr w:type="spellEnd"/>
      <w:r w:rsidRPr="00B2157C">
        <w:rPr>
          <w:lang w:val="el-GR"/>
        </w:rPr>
        <w:t xml:space="preserve"> εξακολούθηση, συστηματικά ...), η επεξήγηση πρέπει να καταδεικνύει την επάρκεια των μέτρων που λήφθηκαν. </w:t>
      </w:r>
    </w:p>
  </w:endnote>
  <w:endnote w:id="20">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Σημειώνεται ότι, σύμφωνα με το άρθρο 73 παρ. 3 </w:t>
      </w:r>
      <w:proofErr w:type="spellStart"/>
      <w:r w:rsidRPr="00B2157C">
        <w:rPr>
          <w:lang w:val="el-GR"/>
        </w:rPr>
        <w:t>περ</w:t>
      </w:r>
      <w:proofErr w:type="spellEnd"/>
      <w:r w:rsidRPr="00B2157C">
        <w:rPr>
          <w:lang w:val="el-GR"/>
        </w:rPr>
        <w:t xml:space="preserve">. α  και β, </w:t>
      </w:r>
      <w:r w:rsidRPr="00B2157C">
        <w:rPr>
          <w:u w:val="single"/>
          <w:lang w:val="el-GR"/>
        </w:rPr>
        <w:t xml:space="preserve">εφόσον προβλέπεται στα έγγραφα της σύμβασης </w:t>
      </w:r>
      <w:r w:rsidRPr="00B2157C">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AD7909" w:rsidRPr="00B2157C" w:rsidRDefault="00AD7909" w:rsidP="006B3CC6">
      <w:pPr>
        <w:pStyle w:val="af5"/>
        <w:tabs>
          <w:tab w:val="left" w:pos="284"/>
        </w:tabs>
        <w:rPr>
          <w:lang w:val="el-GR"/>
        </w:rPr>
      </w:pPr>
      <w:r w:rsidRPr="00B2157C">
        <w:rPr>
          <w:rStyle w:val="a4"/>
        </w:rPr>
        <w:endnoteRef/>
      </w:r>
      <w:r w:rsidRPr="00B2157C">
        <w:rPr>
          <w:lang w:val="el-GR"/>
        </w:rPr>
        <w:tab/>
        <w:t>Επαναλάβετε όσες φορές χρειάζεται.</w:t>
      </w:r>
    </w:p>
  </w:endnote>
  <w:endnote w:id="23">
    <w:p w:rsidR="00AD7909" w:rsidRPr="00B2157C" w:rsidRDefault="00AD7909" w:rsidP="006B3CC6">
      <w:pPr>
        <w:pStyle w:val="af5"/>
        <w:tabs>
          <w:tab w:val="left" w:pos="284"/>
        </w:tabs>
        <w:rPr>
          <w:lang w:val="el-GR"/>
        </w:rPr>
      </w:pPr>
      <w:r w:rsidRPr="00B2157C">
        <w:rPr>
          <w:rStyle w:val="a4"/>
        </w:rPr>
        <w:endnoteRef/>
      </w:r>
      <w:r w:rsidRPr="00B2157C">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AD7909" w:rsidRPr="00B2157C" w:rsidRDefault="00AD7909" w:rsidP="006B3CC6">
      <w:pPr>
        <w:pStyle w:val="af5"/>
        <w:tabs>
          <w:tab w:val="left" w:pos="284"/>
        </w:tabs>
        <w:rPr>
          <w:lang w:val="el-GR"/>
        </w:rPr>
      </w:pPr>
      <w:r w:rsidRPr="00B2157C">
        <w:rPr>
          <w:rStyle w:val="a4"/>
        </w:rPr>
        <w:endnoteRef/>
      </w:r>
      <w:r w:rsidRPr="00B2157C">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5">
    <w:p w:rsidR="00AD7909" w:rsidRPr="00B2157C" w:rsidRDefault="00AD7909" w:rsidP="006B3CC6">
      <w:pPr>
        <w:pStyle w:val="af5"/>
        <w:tabs>
          <w:tab w:val="left" w:pos="284"/>
        </w:tabs>
        <w:rPr>
          <w:lang w:val="el-GR"/>
        </w:rPr>
      </w:pPr>
      <w:r w:rsidRPr="00B2157C">
        <w:rPr>
          <w:rStyle w:val="a4"/>
        </w:rPr>
        <w:endnoteRef/>
      </w:r>
      <w:r w:rsidRPr="00B2157C">
        <w:rPr>
          <w:lang w:val="el-GR"/>
        </w:rPr>
        <w:tab/>
        <w:t>Όπως προσδιορίζεται στο άρθρο 24 ή στα έγγραφα της σύμβασης</w:t>
      </w:r>
      <w:r w:rsidRPr="00B2157C">
        <w:rPr>
          <w:b/>
          <w:i/>
          <w:lang w:val="el-GR"/>
        </w:rPr>
        <w:t>.</w:t>
      </w:r>
    </w:p>
  </w:endnote>
  <w:endnote w:id="26">
    <w:p w:rsidR="00AD7909" w:rsidRPr="00B2157C" w:rsidRDefault="00AD7909" w:rsidP="006B3CC6">
      <w:pPr>
        <w:pStyle w:val="af5"/>
        <w:tabs>
          <w:tab w:val="left" w:pos="284"/>
        </w:tabs>
        <w:rPr>
          <w:lang w:val="el-GR"/>
        </w:rPr>
      </w:pPr>
      <w:r w:rsidRPr="00B2157C">
        <w:rPr>
          <w:rStyle w:val="a4"/>
        </w:rPr>
        <w:endnoteRef/>
      </w:r>
      <w:r w:rsidRPr="00B2157C">
        <w:rPr>
          <w:lang w:val="el-GR"/>
        </w:rPr>
        <w:tab/>
      </w:r>
      <w:proofErr w:type="spellStart"/>
      <w:r w:rsidRPr="00B2157C">
        <w:rPr>
          <w:lang w:val="el-GR"/>
        </w:rPr>
        <w:t>Πρβλ</w:t>
      </w:r>
      <w:proofErr w:type="spellEnd"/>
      <w:r w:rsidRPr="00B2157C">
        <w:rPr>
          <w:lang w:val="el-GR"/>
        </w:rPr>
        <w:t xml:space="preserve"> άρθρο 48.</w:t>
      </w:r>
    </w:p>
  </w:endnote>
  <w:endnote w:id="27">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 Η απόδοση όρων είναι σύμφωνη με την </w:t>
      </w:r>
      <w:proofErr w:type="spellStart"/>
      <w:r w:rsidRPr="00B2157C">
        <w:rPr>
          <w:lang w:val="el-GR"/>
        </w:rPr>
        <w:t>περιπτ</w:t>
      </w:r>
      <w:proofErr w:type="spellEnd"/>
      <w:r w:rsidRPr="00B2157C">
        <w:rPr>
          <w:lang w:val="el-GR"/>
        </w:rPr>
        <w:t>. στ παρ. 4 του άρθρου 73 που διαφοροποιείται από τον Κανονισμό ΕΕΕΣ (Κανονισμός ΕΕ 2016/7)</w:t>
      </w:r>
    </w:p>
  </w:endnote>
  <w:endnote w:id="28">
    <w:p w:rsidR="00AD7909" w:rsidRPr="00B2157C" w:rsidRDefault="00AD7909" w:rsidP="006B3CC6">
      <w:pPr>
        <w:pStyle w:val="af5"/>
        <w:tabs>
          <w:tab w:val="left" w:pos="284"/>
        </w:tabs>
        <w:rPr>
          <w:lang w:val="el-GR"/>
        </w:rPr>
      </w:pPr>
      <w:r w:rsidRPr="00B2157C">
        <w:rPr>
          <w:rStyle w:val="a4"/>
        </w:rPr>
        <w:endnoteRef/>
      </w:r>
      <w:r w:rsidRPr="00B2157C">
        <w:rPr>
          <w:lang w:val="el-GR"/>
        </w:rPr>
        <w:tab/>
        <w:t xml:space="preserve">Όπως περιγράφεται στο Παράρτημα </w:t>
      </w:r>
      <w:r w:rsidRPr="00B2157C">
        <w:rPr>
          <w:lang w:val="en-US"/>
        </w:rPr>
        <w:t>XI</w:t>
      </w:r>
      <w:r w:rsidRPr="00B2157C">
        <w:rPr>
          <w:lang w:val="el-GR"/>
        </w:rPr>
        <w:t xml:space="preserve"> του Προσαρτήματος Α, </w:t>
      </w:r>
      <w:r w:rsidRPr="00B2157C">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9">
    <w:p w:rsidR="00AD7909" w:rsidRPr="00B2157C" w:rsidRDefault="00AD7909" w:rsidP="006B3CC6">
      <w:pPr>
        <w:pStyle w:val="af5"/>
        <w:tabs>
          <w:tab w:val="left" w:pos="284"/>
        </w:tabs>
        <w:rPr>
          <w:lang w:val="el-GR"/>
        </w:rPr>
      </w:pPr>
      <w:r w:rsidRPr="00B2157C">
        <w:rPr>
          <w:rStyle w:val="a4"/>
        </w:rPr>
        <w:endnoteRef/>
      </w:r>
      <w:r w:rsidRPr="00B2157C">
        <w:rPr>
          <w:lang w:val="el-GR"/>
        </w:rPr>
        <w:tab/>
      </w:r>
      <w:proofErr w:type="spellStart"/>
      <w:r w:rsidRPr="00B2157C">
        <w:rPr>
          <w:lang w:val="el-GR"/>
        </w:rPr>
        <w:t>Πρβλ</w:t>
      </w:r>
      <w:proofErr w:type="spellEnd"/>
      <w:r w:rsidRPr="00B2157C">
        <w:rPr>
          <w:lang w:val="el-GR"/>
        </w:rPr>
        <w:t xml:space="preserve"> και άρθρο 1 ν. 4250/2014</w:t>
      </w:r>
    </w:p>
  </w:endnote>
  <w:endnote w:id="30">
    <w:p w:rsidR="00AD7909" w:rsidRDefault="00AD7909" w:rsidP="006B3CC6">
      <w:pPr>
        <w:pStyle w:val="af5"/>
        <w:tabs>
          <w:tab w:val="left" w:pos="284"/>
        </w:tabs>
        <w:rPr>
          <w:lang w:val="el-GR"/>
        </w:rPr>
      </w:pPr>
      <w:r w:rsidRPr="00B2157C">
        <w:rPr>
          <w:rStyle w:val="a4"/>
        </w:rPr>
        <w:endnoteRef/>
      </w:r>
      <w:r w:rsidRPr="00B2157C">
        <w:rPr>
          <w:lang w:val="el-GR"/>
        </w:rPr>
        <w:tab/>
        <w:t>Υπό την προϋπόθεση ότι ο οικονομικός φορέας έχει παράσχει τις απαραίτητες πληροφορίες (</w:t>
      </w:r>
      <w:r w:rsidRPr="00B2157C">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2157C">
        <w:rPr>
          <w:lang w:val="el-GR"/>
        </w:rPr>
        <w:t xml:space="preserve"> </w:t>
      </w: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22556A">
      <w:pPr>
        <w:pStyle w:val="normalwithoutspacing"/>
        <w:spacing w:after="0"/>
        <w:rPr>
          <w:rFonts w:cs="Times New Roman"/>
          <w:b/>
          <w:sz w:val="24"/>
        </w:rPr>
      </w:pPr>
    </w:p>
    <w:p w:rsidR="00AD7909" w:rsidRDefault="00AD7909" w:rsidP="0022556A">
      <w:pPr>
        <w:pStyle w:val="normalwithoutspacing"/>
        <w:spacing w:after="0"/>
        <w:rPr>
          <w:rFonts w:cs="Times New Roman"/>
          <w:b/>
          <w:sz w:val="24"/>
        </w:rPr>
      </w:pPr>
    </w:p>
    <w:p w:rsidR="00AD7909" w:rsidRDefault="00AD7909" w:rsidP="0022556A">
      <w:pPr>
        <w:pStyle w:val="normalwithoutspacing"/>
        <w:spacing w:after="0"/>
        <w:rPr>
          <w:rFonts w:cs="Times New Roman"/>
          <w:b/>
          <w:sz w:val="24"/>
        </w:rPr>
      </w:pPr>
    </w:p>
    <w:p w:rsidR="00AD7909" w:rsidRPr="00E0141C" w:rsidRDefault="00AD7909" w:rsidP="00E0141C">
      <w:pPr>
        <w:pStyle w:val="2"/>
        <w:spacing w:line="360" w:lineRule="auto"/>
        <w:rPr>
          <w:rFonts w:ascii="Calibri" w:hAnsi="Calibri" w:cs="Calibri"/>
          <w:sz w:val="23"/>
          <w:szCs w:val="23"/>
          <w:lang w:val="el-GR"/>
        </w:rPr>
      </w:pPr>
      <w:r w:rsidRPr="00E0141C">
        <w:rPr>
          <w:rFonts w:ascii="Calibri" w:hAnsi="Calibri" w:cs="Calibri"/>
          <w:sz w:val="23"/>
          <w:szCs w:val="23"/>
          <w:lang w:val="el-GR"/>
        </w:rPr>
        <w:t xml:space="preserve">ΠΑΡΑΡΤΗΜΑ Δ </w:t>
      </w:r>
    </w:p>
    <w:p w:rsidR="00AD7909" w:rsidRDefault="00AD7909" w:rsidP="0022556A">
      <w:pPr>
        <w:pStyle w:val="normalwithoutspacing"/>
        <w:spacing w:after="0"/>
        <w:rPr>
          <w:rFonts w:ascii="Tahoma" w:eastAsia="Arial Unicode MS" w:hAnsi="Tahoma" w:cs="Tahoma"/>
          <w:b/>
          <w:szCs w:val="22"/>
          <w:u w:val="single"/>
        </w:rPr>
      </w:pPr>
    </w:p>
    <w:p w:rsidR="00AD7909" w:rsidRPr="00292772" w:rsidRDefault="00AD7909" w:rsidP="0022556A">
      <w:pPr>
        <w:pStyle w:val="normalwithoutspacing"/>
        <w:spacing w:after="0"/>
        <w:rPr>
          <w:rFonts w:ascii="Tahoma" w:eastAsia="Arial Unicode MS" w:hAnsi="Tahoma" w:cs="Tahoma"/>
          <w:b/>
          <w:szCs w:val="22"/>
          <w:u w:val="single"/>
        </w:rPr>
      </w:pPr>
      <w:r w:rsidRPr="00292772">
        <w:rPr>
          <w:rFonts w:ascii="Tahoma" w:eastAsia="Arial Unicode MS" w:hAnsi="Tahoma" w:cs="Tahoma"/>
          <w:b/>
          <w:szCs w:val="22"/>
          <w:u w:val="single"/>
        </w:rPr>
        <w:t>Εγγυητική Επιστολή Καλής Εκτέλεσης Σύμβασης</w:t>
      </w:r>
    </w:p>
    <w:p w:rsidR="00AD7909" w:rsidRPr="00292772" w:rsidRDefault="00AD7909" w:rsidP="0022556A">
      <w:pPr>
        <w:pStyle w:val="normalwithoutspacing"/>
        <w:spacing w:after="0"/>
        <w:rPr>
          <w:rFonts w:ascii="Tahoma" w:eastAsia="Arial Unicode MS" w:hAnsi="Tahoma" w:cs="Tahoma"/>
          <w:b/>
          <w:szCs w:val="22"/>
          <w:u w:val="single"/>
        </w:rPr>
      </w:pP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ΕΚΔΟΤΗΣ.......................................................................</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Ημερομηνία έκδοσης...........................</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Προς</w:t>
      </w:r>
      <w:r w:rsidRPr="0044779C">
        <w:rPr>
          <w:rFonts w:ascii="Tahoma" w:eastAsia="Arial Unicode MS" w:hAnsi="Tahoma" w:cs="Tahoma"/>
          <w:szCs w:val="22"/>
        </w:rPr>
        <w:t xml:space="preserve">: </w:t>
      </w:r>
      <w:r w:rsidRPr="0044779C">
        <w:rPr>
          <w:rFonts w:ascii="Tahoma" w:eastAsia="Arial Unicode MS" w:hAnsi="Tahoma" w:cs="Tahoma"/>
          <w:szCs w:val="22"/>
          <w:lang w:val="en-US"/>
        </w:rPr>
        <w:t>e</w:t>
      </w:r>
      <w:r w:rsidRPr="00CB1DB4">
        <w:rPr>
          <w:rFonts w:ascii="Tahoma" w:eastAsia="Arial Unicode MS" w:hAnsi="Tahoma" w:cs="Tahoma"/>
          <w:szCs w:val="22"/>
        </w:rPr>
        <w:t>-</w:t>
      </w:r>
      <w:r w:rsidRPr="00292772">
        <w:rPr>
          <w:rFonts w:ascii="Tahoma" w:eastAsia="Arial Unicode MS" w:hAnsi="Tahoma" w:cs="Tahoma"/>
          <w:szCs w:val="22"/>
        </w:rPr>
        <w:t>Ε.Φ.Κ.Α.</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Δ/ΝΣΗ ΠΡΟΜΗΘΕΙΩΝ</w:t>
      </w:r>
      <w:r w:rsidRPr="00292772">
        <w:rPr>
          <w:rFonts w:ascii="Tahoma" w:eastAsia="Arial Unicode MS" w:hAnsi="Tahoma" w:cs="Tahoma"/>
          <w:szCs w:val="22"/>
        </w:rPr>
        <w:tab/>
      </w:r>
      <w:r w:rsidRPr="00292772">
        <w:rPr>
          <w:rFonts w:ascii="Tahoma" w:eastAsia="Arial Unicode MS" w:hAnsi="Tahoma" w:cs="Tahoma"/>
          <w:szCs w:val="22"/>
        </w:rPr>
        <w:tab/>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ΤΜ.ΔΙΑΧΕΙΡΙΣΗΣ ΔΙΑΓΩΝΙΣΜΩΝ &amp; ΥΛΟΠΟΙΗΣΗΣ</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ΣΥΜΒΑΣΕΩΝ ΠΑΡΟΧΗΣ ΥΠΗΡΕΣΙΩΝ</w:t>
      </w:r>
      <w:r w:rsidRPr="00292772">
        <w:rPr>
          <w:rFonts w:ascii="Tahoma" w:eastAsia="Arial Unicode MS" w:hAnsi="Tahoma" w:cs="Tahoma"/>
          <w:szCs w:val="22"/>
        </w:rPr>
        <w:tab/>
      </w:r>
      <w:r w:rsidRPr="00292772">
        <w:rPr>
          <w:rFonts w:ascii="Tahoma" w:eastAsia="Arial Unicode MS" w:hAnsi="Tahoma" w:cs="Tahoma"/>
          <w:szCs w:val="22"/>
        </w:rPr>
        <w:tab/>
      </w:r>
    </w:p>
    <w:p w:rsidR="00AD7909" w:rsidRPr="0044779C" w:rsidRDefault="00AD7909" w:rsidP="0022556A">
      <w:pPr>
        <w:pStyle w:val="normalwithoutspacing"/>
        <w:spacing w:after="0"/>
        <w:rPr>
          <w:rFonts w:ascii="Tahoma" w:eastAsia="Arial Unicode MS" w:hAnsi="Tahoma" w:cs="Tahoma"/>
          <w:szCs w:val="22"/>
        </w:rPr>
      </w:pPr>
      <w:r w:rsidRPr="0044779C">
        <w:rPr>
          <w:rFonts w:ascii="Tahoma" w:eastAsia="Arial Unicode MS" w:hAnsi="Tahoma" w:cs="Tahoma"/>
          <w:szCs w:val="22"/>
        </w:rPr>
        <w:t>ΑΚΑΔΗΜΙΑΣ 22  Τ.Κ 106 71- ΑΘΗΝΑ</w:t>
      </w:r>
      <w:r w:rsidRPr="0044779C">
        <w:rPr>
          <w:rFonts w:ascii="Tahoma" w:eastAsia="Arial Unicode MS" w:hAnsi="Tahoma" w:cs="Tahoma"/>
          <w:szCs w:val="22"/>
        </w:rPr>
        <w:tab/>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ab/>
      </w:r>
    </w:p>
    <w:p w:rsidR="00AD7909" w:rsidRPr="00292772" w:rsidRDefault="00AD7909" w:rsidP="0022556A">
      <w:pPr>
        <w:pStyle w:val="normalwithoutspacing"/>
        <w:spacing w:after="0"/>
        <w:rPr>
          <w:rFonts w:ascii="Tahoma" w:eastAsia="Arial Unicode MS" w:hAnsi="Tahoma" w:cs="Tahoma"/>
          <w:szCs w:val="22"/>
        </w:rPr>
      </w:pP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Εγγυητική επιστολή μας υπ’ αρ................. για ευρώ.......................</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 xml:space="preserve">Με την παρούσα εγγυόμαστε, ανέκκλητα και ανεπιφύλακτα παραιτούμενοι του δικαιώματος της διαιρέσεως και </w:t>
      </w:r>
      <w:proofErr w:type="spellStart"/>
      <w:r w:rsidRPr="00292772">
        <w:rPr>
          <w:rFonts w:ascii="Tahoma" w:eastAsia="Arial Unicode MS" w:hAnsi="Tahoma" w:cs="Tahoma"/>
          <w:szCs w:val="22"/>
        </w:rPr>
        <w:t>διζήσεως</w:t>
      </w:r>
      <w:proofErr w:type="spellEnd"/>
      <w:r w:rsidRPr="00292772">
        <w:rPr>
          <w:rFonts w:ascii="Tahoma" w:eastAsia="Arial Unicode MS" w:hAnsi="Tahoma" w:cs="Tahoma"/>
          <w:szCs w:val="22"/>
        </w:rPr>
        <w:t xml:space="preserve">, υπέρ </w:t>
      </w:r>
    </w:p>
    <w:p w:rsidR="00AD7909" w:rsidRPr="0044779C" w:rsidRDefault="00AD7909" w:rsidP="0022556A">
      <w:pPr>
        <w:pStyle w:val="normalwithoutspacing"/>
        <w:spacing w:after="0"/>
        <w:rPr>
          <w:rFonts w:ascii="Tahoma" w:eastAsia="Arial Unicode MS" w:hAnsi="Tahoma" w:cs="Tahoma"/>
          <w:szCs w:val="22"/>
        </w:rPr>
      </w:pPr>
      <w:r w:rsidRPr="0044779C">
        <w:rPr>
          <w:rFonts w:ascii="Tahoma" w:eastAsia="Arial Unicode MS" w:hAnsi="Tahoma" w:cs="Tahoma"/>
          <w:szCs w:val="22"/>
        </w:rPr>
        <w:t xml:space="preserve">{Σε περίπτωση μεμονωμένης εταιρίας : της Εταιρίας …………… Οδός …………. Αριθμός ……. Τ.Κ. ……… ΑΦΜ ……..} </w:t>
      </w:r>
    </w:p>
    <w:p w:rsidR="00AD7909" w:rsidRPr="00292772" w:rsidRDefault="00AD7909" w:rsidP="0022556A">
      <w:pPr>
        <w:pStyle w:val="normalwithoutspacing"/>
        <w:spacing w:after="0"/>
        <w:rPr>
          <w:rFonts w:ascii="Tahoma" w:eastAsia="Arial Unicode MS" w:hAnsi="Tahoma" w:cs="Tahoma"/>
          <w:szCs w:val="22"/>
        </w:rPr>
      </w:pPr>
      <w:r w:rsidRPr="0044779C">
        <w:rPr>
          <w:rFonts w:ascii="Tahoma" w:eastAsia="Arial Unicode MS" w:hAnsi="Tahoma" w:cs="Tahoma"/>
          <w:szCs w:val="22"/>
        </w:rPr>
        <w:t xml:space="preserve">{ή σε περίπτωση Ένωσης ή Κοινοπραξίας : των Εταιριών </w:t>
      </w:r>
    </w:p>
    <w:p w:rsidR="00AD7909" w:rsidRPr="00292772" w:rsidRDefault="00AD7909" w:rsidP="0022556A">
      <w:pPr>
        <w:pStyle w:val="normalwithoutspacing"/>
        <w:spacing w:after="0"/>
        <w:rPr>
          <w:rFonts w:ascii="Tahoma" w:eastAsia="Arial Unicode MS" w:hAnsi="Tahoma" w:cs="Tahoma"/>
          <w:szCs w:val="22"/>
        </w:rPr>
      </w:pP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α) ……………… οδός ……………… αριθμός ………………. Τ.Κ. ………….. ΑΦΜ …</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β) ……………… οδός ……………… αριθμός ………………. Τ.Κ. ………….. ΑΦΜ …</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γ) ……………… οδός ……………… αριθμός ………………. Τ.Κ. ………….. ΑΦΜ …</w:t>
      </w:r>
    </w:p>
    <w:p w:rsidR="00AD7909" w:rsidRPr="00292772" w:rsidRDefault="00AD7909" w:rsidP="0022556A">
      <w:pPr>
        <w:pStyle w:val="normalwithoutspacing"/>
        <w:spacing w:after="0"/>
        <w:rPr>
          <w:rFonts w:ascii="Tahoma" w:eastAsia="Arial Unicode MS" w:hAnsi="Tahoma" w:cs="Tahoma"/>
          <w:szCs w:val="22"/>
        </w:rPr>
      </w:pP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και μέχρι του ποσού των ευρώ........................., για την καλή εκτέλεση της σύμβασης με αριθμό................... που αφορά στο διαγωνισμό της (συμπληρώνετε την καταληκτική ημερομηνία υποβολής προσφορών) …………. με αντικείμενο (συμπληρώνετε τον τίτλο του έργου) …….………..…… συνολικής αξίας (συμπληρώνετε το συνολικό συμβατικό τίμημα με διευκρίνιση εάν περιλαμβάνει ή όχι τον ΦΠΑ) ………........, σύμφωνα με τη με αριθμό................... Διακήρυξή σας.</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πέντε (5) ημέρες από την έγγραφη ειδοποίησή σας.</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 xml:space="preserve">Σε περίπτωση κατάπτωσης της εγγύησης, το ποσό της κατάπτωσης υπόκειται στο εκάστοτε ισχύον πάγιο τέλος χαρτοσήμου. </w:t>
      </w: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 xml:space="preserve">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 </w:t>
      </w:r>
    </w:p>
    <w:p w:rsidR="00AD7909" w:rsidRPr="00292772" w:rsidRDefault="00AD7909" w:rsidP="0022556A">
      <w:pPr>
        <w:pStyle w:val="normalwithoutspacing"/>
        <w:spacing w:after="0"/>
        <w:rPr>
          <w:rFonts w:ascii="Tahoma" w:eastAsia="Arial Unicode MS" w:hAnsi="Tahoma" w:cs="Tahoma"/>
          <w:szCs w:val="22"/>
        </w:rPr>
      </w:pPr>
    </w:p>
    <w:p w:rsidR="00AD7909" w:rsidRPr="00292772" w:rsidRDefault="00AD7909" w:rsidP="0022556A">
      <w:pPr>
        <w:pStyle w:val="normalwithoutspacing"/>
        <w:spacing w:after="0"/>
        <w:rPr>
          <w:rFonts w:ascii="Tahoma" w:eastAsia="Arial Unicode MS" w:hAnsi="Tahoma" w:cs="Tahoma"/>
          <w:szCs w:val="22"/>
        </w:rPr>
      </w:pPr>
    </w:p>
    <w:p w:rsidR="00AD7909" w:rsidRPr="00292772" w:rsidRDefault="00AD7909" w:rsidP="0022556A">
      <w:pPr>
        <w:pStyle w:val="normalwithoutspacing"/>
        <w:spacing w:after="0"/>
        <w:rPr>
          <w:rFonts w:ascii="Tahoma" w:eastAsia="Arial Unicode MS" w:hAnsi="Tahoma" w:cs="Tahoma"/>
          <w:szCs w:val="22"/>
        </w:rPr>
      </w:pPr>
      <w:r w:rsidRPr="00292772">
        <w:rPr>
          <w:rFonts w:ascii="Tahoma" w:eastAsia="Arial Unicode MS" w:hAnsi="Tahoma" w:cs="Tahoma"/>
          <w:szCs w:val="22"/>
        </w:rPr>
        <w:t>(Εξουσιοδοτημένη υπογραφή)</w:t>
      </w: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Default="00AD7909" w:rsidP="006B3CC6">
      <w:pPr>
        <w:pStyle w:val="af5"/>
        <w:tabs>
          <w:tab w:val="left" w:pos="284"/>
        </w:tabs>
        <w:rPr>
          <w:lang w:val="el-GR"/>
        </w:rPr>
      </w:pPr>
    </w:p>
    <w:p w:rsidR="00AD7909" w:rsidRPr="00B2157C" w:rsidRDefault="00AD7909" w:rsidP="006B3CC6">
      <w:pPr>
        <w:pStyle w:val="af5"/>
        <w:tabs>
          <w:tab w:val="left" w:pos="284"/>
        </w:tabs>
        <w:rPr>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1"/>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ndara">
    <w:panose1 w:val="020E0502030303020204"/>
    <w:charset w:val="A1"/>
    <w:family w:val="swiss"/>
    <w:pitch w:val="variable"/>
    <w:sig w:usb0="A00002EF" w:usb1="4000A44B" w:usb2="00000000" w:usb3="00000000" w:csb0="0000019F" w:csb1="00000000"/>
  </w:font>
  <w:font w:name="?O·II·UOUAEO‹200">
    <w:panose1 w:val="00000000000000000000"/>
    <w:charset w:val="A1"/>
    <w:family w:val="roman"/>
    <w:notTrueType/>
    <w:pitch w:val="variable"/>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909" w:rsidRPr="00AD004E" w:rsidRDefault="00AD7909">
    <w:pPr>
      <w:pStyle w:val="af2"/>
      <w:spacing w:after="0"/>
      <w:jc w:val="center"/>
      <w:rPr>
        <w:rFonts w:ascii="Tahoma" w:hAnsi="Tahoma" w:cs="Tahoma"/>
        <w:sz w:val="16"/>
        <w:szCs w:val="16"/>
      </w:rPr>
    </w:pPr>
    <w:r w:rsidRPr="00AD004E">
      <w:rPr>
        <w:rFonts w:ascii="Tahoma" w:hAnsi="Tahoma" w:cs="Tahoma"/>
        <w:sz w:val="16"/>
        <w:szCs w:val="16"/>
        <w:lang w:val="el-GR"/>
      </w:rPr>
      <w:t xml:space="preserve">Σελίδα </w:t>
    </w:r>
    <w:r w:rsidRPr="00AD004E">
      <w:rPr>
        <w:rFonts w:ascii="Tahoma" w:hAnsi="Tahoma" w:cs="Tahoma"/>
        <w:sz w:val="16"/>
        <w:szCs w:val="16"/>
      </w:rPr>
      <w:fldChar w:fldCharType="begin"/>
    </w:r>
    <w:r w:rsidRPr="00AD004E">
      <w:rPr>
        <w:rFonts w:ascii="Tahoma" w:hAnsi="Tahoma" w:cs="Tahoma"/>
        <w:sz w:val="16"/>
        <w:szCs w:val="16"/>
      </w:rPr>
      <w:instrText xml:space="preserve"> PAGE </w:instrText>
    </w:r>
    <w:r w:rsidRPr="00AD004E">
      <w:rPr>
        <w:rFonts w:ascii="Tahoma" w:hAnsi="Tahoma" w:cs="Tahoma"/>
        <w:sz w:val="16"/>
        <w:szCs w:val="16"/>
      </w:rPr>
      <w:fldChar w:fldCharType="separate"/>
    </w:r>
    <w:r w:rsidR="00BB0AB7">
      <w:rPr>
        <w:rFonts w:ascii="Tahoma" w:hAnsi="Tahoma" w:cs="Tahoma"/>
        <w:noProof/>
        <w:sz w:val="16"/>
        <w:szCs w:val="16"/>
      </w:rPr>
      <w:t>60</w:t>
    </w:r>
    <w:r w:rsidRPr="00AD004E">
      <w:rPr>
        <w:rFonts w:ascii="Tahoma" w:hAnsi="Tahoma" w:cs="Tahom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9AF" w:rsidRDefault="00F019AF">
      <w:r>
        <w:separator/>
      </w:r>
    </w:p>
  </w:footnote>
  <w:footnote w:type="continuationSeparator" w:id="0">
    <w:p w:rsidR="00F019AF" w:rsidRDefault="00F019AF">
      <w:r>
        <w:continuationSeparator/>
      </w:r>
    </w:p>
  </w:footnote>
  <w:footnote w:id="1">
    <w:p w:rsidR="00AD7909" w:rsidRPr="00470775" w:rsidRDefault="00AD7909" w:rsidP="0061012D">
      <w:pPr>
        <w:pStyle w:val="aff4"/>
        <w:overflowPunct/>
        <w:autoSpaceDE/>
        <w:autoSpaceDN/>
        <w:adjustRightInd/>
        <w:ind w:left="0" w:right="34"/>
        <w:contextualSpacing w:val="0"/>
        <w:jc w:val="both"/>
        <w:textAlignment w:val="auto"/>
        <w:rPr>
          <w:rFonts w:ascii="Times New Roman" w:hAnsi="Times New Roman"/>
          <w:sz w:val="16"/>
          <w:szCs w:val="16"/>
        </w:rPr>
      </w:pPr>
      <w:r>
        <w:rPr>
          <w:rStyle w:val="ab"/>
        </w:rPr>
        <w:footnoteRef/>
      </w:r>
      <w:r>
        <w:t xml:space="preserve"> </w:t>
      </w:r>
      <w:r w:rsidRPr="00470775">
        <w:rPr>
          <w:sz w:val="16"/>
          <w:szCs w:val="16"/>
        </w:rPr>
        <w:t>Για την απόδειξη της νόμιμης σύστασης και εκπροσώπησης ,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470775">
        <w:rPr>
          <w:sz w:val="16"/>
          <w:szCs w:val="16"/>
        </w:rPr>
        <w:t>ουν</w:t>
      </w:r>
      <w:proofErr w:type="spellEnd"/>
      <w:r w:rsidRPr="00470775">
        <w:rPr>
          <w:sz w:val="16"/>
          <w:szCs w:val="16"/>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r w:rsidRPr="00470775">
        <w:rPr>
          <w:rFonts w:ascii="Times New Roman" w:hAnsi="Times New Roman"/>
          <w:sz w:val="16"/>
          <w:szCs w:val="16"/>
        </w:rPr>
        <w:t>.</w:t>
      </w:r>
    </w:p>
    <w:p w:rsidR="00AD7909" w:rsidRDefault="00AD7909" w:rsidP="0061012D">
      <w:pPr>
        <w:pStyle w:val="aff4"/>
        <w:overflowPunct/>
        <w:autoSpaceDE/>
        <w:autoSpaceDN/>
        <w:adjustRightInd/>
        <w:ind w:left="0" w:right="34"/>
        <w:contextualSpacing w:val="0"/>
        <w:jc w:val="both"/>
        <w:textAlignment w:val="auto"/>
      </w:pPr>
    </w:p>
  </w:footnote>
  <w:footnote w:id="2">
    <w:p w:rsidR="00AD7909" w:rsidRPr="007C4625" w:rsidRDefault="00AD7909" w:rsidP="007C4625">
      <w:pPr>
        <w:pStyle w:val="af4"/>
        <w:rPr>
          <w:rFonts w:cs="Calibri"/>
          <w:szCs w:val="18"/>
          <w:lang w:val="el-GR"/>
        </w:rPr>
      </w:pPr>
      <w:r w:rsidRPr="007C4625">
        <w:rPr>
          <w:rStyle w:val="ab"/>
          <w:lang w:val="el-GR"/>
        </w:rPr>
        <w:t>[1]</w:t>
      </w:r>
      <w:r w:rsidRPr="007C4625">
        <w:rPr>
          <w:lang w:val="el-GR"/>
        </w:rPr>
        <w:t xml:space="preserve"> </w:t>
      </w:r>
      <w:proofErr w:type="spellStart"/>
      <w:r w:rsidRPr="007C4625">
        <w:rPr>
          <w:lang w:val="el-GR"/>
        </w:rPr>
        <w:t>Πρβλ</w:t>
      </w:r>
      <w:proofErr w:type="spellEnd"/>
      <w:r w:rsidRPr="007C4625">
        <w:rPr>
          <w:lang w:val="el-GR"/>
        </w:rPr>
        <w:t xml:space="preserve"> παρ.12 του αρ.80 του ν.4412/16, όπως αυτή προστέθηκε με το άρθρο 43 παρ.7, </w:t>
      </w:r>
      <w:proofErr w:type="spellStart"/>
      <w:r w:rsidRPr="007C4625">
        <w:rPr>
          <w:lang w:val="el-GR"/>
        </w:rPr>
        <w:t>περ.α</w:t>
      </w:r>
      <w:proofErr w:type="spellEnd"/>
      <w:r w:rsidRPr="007C4625">
        <w:rPr>
          <w:lang w:val="el-GR"/>
        </w:rPr>
        <w:t xml:space="preserve">, υποπερίπτωση </w:t>
      </w:r>
      <w:proofErr w:type="spellStart"/>
      <w:r w:rsidRPr="007C4625">
        <w:rPr>
          <w:lang w:val="el-GR"/>
        </w:rPr>
        <w:t>αδ΄του</w:t>
      </w:r>
      <w:proofErr w:type="spellEnd"/>
      <w:r w:rsidRPr="007C4625">
        <w:rPr>
          <w:lang w:val="el-GR"/>
        </w:rPr>
        <w:t xml:space="preserve"> ν.4605/2019.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bullet"/>
      <w:lvlText w:val=""/>
      <w:lvlJc w:val="left"/>
      <w:pPr>
        <w:tabs>
          <w:tab w:val="num" w:pos="643"/>
        </w:tabs>
        <w:ind w:left="643" w:hanging="360"/>
      </w:pPr>
      <w:rPr>
        <w:rFonts w:ascii="Symbol" w:hAnsi="Symbol"/>
      </w:r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2">
    <w:nsid w:val="00000004"/>
    <w:multiLevelType w:val="singleLevel"/>
    <w:tmpl w:val="00000004"/>
    <w:name w:val="WW8Num4"/>
    <w:lvl w:ilvl="0">
      <w:start w:val="1"/>
      <w:numFmt w:val="bullet"/>
      <w:lvlText w:val=""/>
      <w:lvlJc w:val="left"/>
      <w:pPr>
        <w:tabs>
          <w:tab w:val="num" w:pos="397"/>
        </w:tabs>
        <w:ind w:left="397" w:hanging="397"/>
      </w:pPr>
      <w:rPr>
        <w:rFonts w:ascii="Webdings" w:hAnsi="Webdings"/>
        <w:color w:val="333399"/>
        <w:sz w:val="16"/>
      </w:rPr>
    </w:lvl>
  </w:abstractNum>
  <w:abstractNum w:abstractNumId="3">
    <w:nsid w:val="00000005"/>
    <w:multiLevelType w:val="singleLevel"/>
    <w:tmpl w:val="00000005"/>
    <w:name w:val="WW8Num5"/>
    <w:lvl w:ilvl="0">
      <w:start w:val="1"/>
      <w:numFmt w:val="bullet"/>
      <w:lvlText w:val=""/>
      <w:lvlJc w:val="left"/>
      <w:pPr>
        <w:tabs>
          <w:tab w:val="num" w:pos="0"/>
        </w:tabs>
        <w:ind w:left="720" w:hanging="360"/>
      </w:pPr>
      <w:rPr>
        <w:rFonts w:ascii="Symbol" w:hAnsi="Symbol"/>
        <w:strike/>
        <w:color w:val="0070C0"/>
        <w:kern w:val="1"/>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rFonts w:cs="Times New Roman"/>
        <w:b/>
        <w:bCs/>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rFonts w:cs="Times New Roman"/>
        <w:b/>
        <w:bCs/>
        <w:sz w:val="22"/>
        <w:szCs w:val="22"/>
      </w:rPr>
    </w:lvl>
    <w:lvl w:ilvl="1">
      <w:start w:val="1"/>
      <w:numFmt w:val="decimal"/>
      <w:lvlText w:val="%2."/>
      <w:lvlJc w:val="left"/>
      <w:pPr>
        <w:tabs>
          <w:tab w:val="num" w:pos="1080"/>
        </w:tabs>
        <w:ind w:left="1080" w:hanging="360"/>
      </w:pPr>
      <w:rPr>
        <w:rFonts w:eastAsia="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olor w:val="5B9BD5"/>
      </w:rPr>
    </w:lvl>
    <w:lvl w:ilvl="1">
      <w:start w:val="1"/>
      <w:numFmt w:val="bullet"/>
      <w:lvlText w:val=""/>
      <w:lvlJc w:val="left"/>
      <w:pPr>
        <w:tabs>
          <w:tab w:val="num" w:pos="1080"/>
        </w:tabs>
        <w:ind w:left="1080" w:hanging="360"/>
      </w:pPr>
      <w:rPr>
        <w:rFonts w:ascii="Symbol" w:hAnsi="Symbol"/>
        <w:color w:val="5B9BD5"/>
      </w:rPr>
    </w:lvl>
    <w:lvl w:ilvl="2">
      <w:start w:val="1"/>
      <w:numFmt w:val="bullet"/>
      <w:lvlText w:val=""/>
      <w:lvlJc w:val="left"/>
      <w:pPr>
        <w:tabs>
          <w:tab w:val="num" w:pos="1440"/>
        </w:tabs>
        <w:ind w:left="1440" w:hanging="360"/>
      </w:pPr>
      <w:rPr>
        <w:rFonts w:ascii="Symbol" w:hAnsi="Symbol"/>
        <w:color w:val="5B9BD5"/>
      </w:rPr>
    </w:lvl>
    <w:lvl w:ilvl="3">
      <w:start w:val="1"/>
      <w:numFmt w:val="bullet"/>
      <w:lvlText w:val=""/>
      <w:lvlJc w:val="left"/>
      <w:pPr>
        <w:tabs>
          <w:tab w:val="num" w:pos="1800"/>
        </w:tabs>
        <w:ind w:left="1800" w:hanging="360"/>
      </w:pPr>
      <w:rPr>
        <w:rFonts w:ascii="Symbol" w:hAnsi="Symbol"/>
        <w:color w:val="5B9BD5"/>
      </w:rPr>
    </w:lvl>
    <w:lvl w:ilvl="4">
      <w:start w:val="1"/>
      <w:numFmt w:val="bullet"/>
      <w:lvlText w:val=""/>
      <w:lvlJc w:val="left"/>
      <w:pPr>
        <w:tabs>
          <w:tab w:val="num" w:pos="2160"/>
        </w:tabs>
        <w:ind w:left="2160" w:hanging="360"/>
      </w:pPr>
      <w:rPr>
        <w:rFonts w:ascii="Symbol" w:hAnsi="Symbol"/>
        <w:color w:val="5B9BD5"/>
      </w:rPr>
    </w:lvl>
    <w:lvl w:ilvl="5">
      <w:start w:val="1"/>
      <w:numFmt w:val="bullet"/>
      <w:lvlText w:val=""/>
      <w:lvlJc w:val="left"/>
      <w:pPr>
        <w:tabs>
          <w:tab w:val="num" w:pos="2520"/>
        </w:tabs>
        <w:ind w:left="2520" w:hanging="360"/>
      </w:pPr>
      <w:rPr>
        <w:rFonts w:ascii="Symbol" w:hAnsi="Symbol"/>
        <w:color w:val="5B9BD5"/>
      </w:rPr>
    </w:lvl>
    <w:lvl w:ilvl="6">
      <w:start w:val="1"/>
      <w:numFmt w:val="bullet"/>
      <w:lvlText w:val=""/>
      <w:lvlJc w:val="left"/>
      <w:pPr>
        <w:tabs>
          <w:tab w:val="num" w:pos="2880"/>
        </w:tabs>
        <w:ind w:left="2880" w:hanging="360"/>
      </w:pPr>
      <w:rPr>
        <w:rFonts w:ascii="Symbol" w:hAnsi="Symbol"/>
        <w:color w:val="5B9BD5"/>
      </w:rPr>
    </w:lvl>
    <w:lvl w:ilvl="7">
      <w:start w:val="1"/>
      <w:numFmt w:val="bullet"/>
      <w:lvlText w:val=""/>
      <w:lvlJc w:val="left"/>
      <w:pPr>
        <w:tabs>
          <w:tab w:val="num" w:pos="3240"/>
        </w:tabs>
        <w:ind w:left="3240" w:hanging="360"/>
      </w:pPr>
      <w:rPr>
        <w:rFonts w:ascii="Symbol" w:hAnsi="Symbol"/>
        <w:color w:val="5B9BD5"/>
      </w:rPr>
    </w:lvl>
    <w:lvl w:ilvl="8">
      <w:start w:val="1"/>
      <w:numFmt w:val="bullet"/>
      <w:lvlText w:val=""/>
      <w:lvlJc w:val="left"/>
      <w:pPr>
        <w:tabs>
          <w:tab w:val="num" w:pos="3600"/>
        </w:tabs>
        <w:ind w:left="3600" w:hanging="360"/>
      </w:pPr>
      <w:rPr>
        <w:rFonts w:ascii="Symbol" w:hAnsi="Symbol"/>
        <w:color w:val="5B9BD5"/>
      </w:rPr>
    </w:lvl>
  </w:abstractNum>
  <w:abstractNum w:abstractNumId="8">
    <w:nsid w:val="0000000A"/>
    <w:multiLevelType w:val="singleLevel"/>
    <w:tmpl w:val="0000000A"/>
    <w:lvl w:ilvl="0">
      <w:start w:val="1"/>
      <w:numFmt w:val="bullet"/>
      <w:lvlText w:val="­"/>
      <w:lvlJc w:val="left"/>
      <w:pPr>
        <w:ind w:left="5322" w:hanging="360"/>
      </w:pPr>
      <w:rPr>
        <w:rFonts w:ascii="Angsana New" w:hAnsi="Angsana New" w:hint="default"/>
        <w:color w:val="000000"/>
        <w:kern w:val="1"/>
        <w:sz w:val="22"/>
      </w:rPr>
    </w:lvl>
  </w:abstractNum>
  <w:abstractNum w:abstractNumId="9">
    <w:nsid w:val="06D55908"/>
    <w:multiLevelType w:val="hybridMultilevel"/>
    <w:tmpl w:val="BBE8237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143621DE"/>
    <w:multiLevelType w:val="hybridMultilevel"/>
    <w:tmpl w:val="B56C7F86"/>
    <w:lvl w:ilvl="0" w:tplc="A19A4314">
      <w:start w:val="1"/>
      <w:numFmt w:val="upperLetter"/>
      <w:lvlText w:val="(%1)"/>
      <w:lvlJc w:val="left"/>
      <w:pPr>
        <w:ind w:left="825" w:hanging="465"/>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C813685"/>
    <w:multiLevelType w:val="hybridMultilevel"/>
    <w:tmpl w:val="B5FABD6A"/>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2">
    <w:nsid w:val="22FF4231"/>
    <w:multiLevelType w:val="hybridMultilevel"/>
    <w:tmpl w:val="DD800588"/>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26024868"/>
    <w:multiLevelType w:val="hybridMultilevel"/>
    <w:tmpl w:val="29D403A0"/>
    <w:lvl w:ilvl="0" w:tplc="0000000A">
      <w:start w:val="1"/>
      <w:numFmt w:val="bullet"/>
      <w:pStyle w:val="2bullet"/>
      <w:lvlText w:val="­"/>
      <w:lvlJc w:val="left"/>
      <w:pPr>
        <w:tabs>
          <w:tab w:val="num" w:pos="360"/>
        </w:tabs>
        <w:ind w:left="360" w:hanging="360"/>
      </w:pPr>
      <w:rPr>
        <w:rFonts w:ascii="Angsana New" w:hAnsi="Angsana New" w:hint="default"/>
        <w:b/>
        <w:color w:val="000000"/>
        <w:kern w:val="1"/>
        <w:sz w:val="22"/>
        <w:szCs w:val="24"/>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B562CFD"/>
    <w:multiLevelType w:val="hybridMultilevel"/>
    <w:tmpl w:val="2A5EB29A"/>
    <w:lvl w:ilvl="0" w:tplc="00E0E176">
      <w:start w:val="1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3646E5"/>
    <w:multiLevelType w:val="multilevel"/>
    <w:tmpl w:val="D52A592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16">
    <w:nsid w:val="325C1F5B"/>
    <w:multiLevelType w:val="hybridMultilevel"/>
    <w:tmpl w:val="410CD542"/>
    <w:lvl w:ilvl="0" w:tplc="7BD2B0C0">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1C31B0"/>
    <w:multiLevelType w:val="hybridMultilevel"/>
    <w:tmpl w:val="802CB094"/>
    <w:lvl w:ilvl="0" w:tplc="4996594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4A14E3"/>
    <w:multiLevelType w:val="hybridMultilevel"/>
    <w:tmpl w:val="FA566FA8"/>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19">
    <w:nsid w:val="3D1C1FC4"/>
    <w:multiLevelType w:val="hybridMultilevel"/>
    <w:tmpl w:val="2F0C2B4E"/>
    <w:lvl w:ilvl="0" w:tplc="0408000D">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47B94411"/>
    <w:multiLevelType w:val="hybridMultilevel"/>
    <w:tmpl w:val="27C40ADE"/>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1">
    <w:nsid w:val="4FC172D0"/>
    <w:multiLevelType w:val="hybridMultilevel"/>
    <w:tmpl w:val="27D0E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3B1798C"/>
    <w:multiLevelType w:val="hybridMultilevel"/>
    <w:tmpl w:val="29B8F9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626312A"/>
    <w:multiLevelType w:val="hybridMultilevel"/>
    <w:tmpl w:val="B8B6D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62027CE"/>
    <w:multiLevelType w:val="hybridMultilevel"/>
    <w:tmpl w:val="F5B84692"/>
    <w:lvl w:ilvl="0" w:tplc="57D4D47A">
      <w:start w:val="1"/>
      <w:numFmt w:val="decimal"/>
      <w:lvlText w:val="%1."/>
      <w:lvlJc w:val="left"/>
      <w:pPr>
        <w:ind w:left="786" w:hanging="360"/>
      </w:pPr>
      <w:rPr>
        <w:rFonts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5">
    <w:nsid w:val="68CB0A3C"/>
    <w:multiLevelType w:val="hybridMultilevel"/>
    <w:tmpl w:val="BEF65A4A"/>
    <w:lvl w:ilvl="0" w:tplc="04080001">
      <w:start w:val="1"/>
      <w:numFmt w:val="bullet"/>
      <w:lvlText w:val=""/>
      <w:lvlJc w:val="left"/>
      <w:pPr>
        <w:ind w:left="754" w:hanging="360"/>
      </w:pPr>
      <w:rPr>
        <w:rFonts w:ascii="Symbol" w:hAnsi="Symbol" w:hint="default"/>
      </w:rPr>
    </w:lvl>
    <w:lvl w:ilvl="1" w:tplc="04080003" w:tentative="1">
      <w:start w:val="1"/>
      <w:numFmt w:val="bullet"/>
      <w:lvlText w:val="o"/>
      <w:lvlJc w:val="left"/>
      <w:pPr>
        <w:ind w:left="1474" w:hanging="360"/>
      </w:pPr>
      <w:rPr>
        <w:rFonts w:ascii="Courier New" w:hAnsi="Courier New" w:cs="Courier New" w:hint="default"/>
      </w:rPr>
    </w:lvl>
    <w:lvl w:ilvl="2" w:tplc="04080005" w:tentative="1">
      <w:start w:val="1"/>
      <w:numFmt w:val="bullet"/>
      <w:lvlText w:val=""/>
      <w:lvlJc w:val="left"/>
      <w:pPr>
        <w:ind w:left="2194" w:hanging="360"/>
      </w:pPr>
      <w:rPr>
        <w:rFonts w:ascii="Wingdings" w:hAnsi="Wingdings" w:hint="default"/>
      </w:rPr>
    </w:lvl>
    <w:lvl w:ilvl="3" w:tplc="04080001" w:tentative="1">
      <w:start w:val="1"/>
      <w:numFmt w:val="bullet"/>
      <w:lvlText w:val=""/>
      <w:lvlJc w:val="left"/>
      <w:pPr>
        <w:ind w:left="2914" w:hanging="360"/>
      </w:pPr>
      <w:rPr>
        <w:rFonts w:ascii="Symbol" w:hAnsi="Symbol" w:hint="default"/>
      </w:rPr>
    </w:lvl>
    <w:lvl w:ilvl="4" w:tplc="04080003" w:tentative="1">
      <w:start w:val="1"/>
      <w:numFmt w:val="bullet"/>
      <w:lvlText w:val="o"/>
      <w:lvlJc w:val="left"/>
      <w:pPr>
        <w:ind w:left="3634" w:hanging="360"/>
      </w:pPr>
      <w:rPr>
        <w:rFonts w:ascii="Courier New" w:hAnsi="Courier New" w:cs="Courier New" w:hint="default"/>
      </w:rPr>
    </w:lvl>
    <w:lvl w:ilvl="5" w:tplc="04080005" w:tentative="1">
      <w:start w:val="1"/>
      <w:numFmt w:val="bullet"/>
      <w:lvlText w:val=""/>
      <w:lvlJc w:val="left"/>
      <w:pPr>
        <w:ind w:left="4354" w:hanging="360"/>
      </w:pPr>
      <w:rPr>
        <w:rFonts w:ascii="Wingdings" w:hAnsi="Wingdings" w:hint="default"/>
      </w:rPr>
    </w:lvl>
    <w:lvl w:ilvl="6" w:tplc="04080001" w:tentative="1">
      <w:start w:val="1"/>
      <w:numFmt w:val="bullet"/>
      <w:lvlText w:val=""/>
      <w:lvlJc w:val="left"/>
      <w:pPr>
        <w:ind w:left="5074" w:hanging="360"/>
      </w:pPr>
      <w:rPr>
        <w:rFonts w:ascii="Symbol" w:hAnsi="Symbol" w:hint="default"/>
      </w:rPr>
    </w:lvl>
    <w:lvl w:ilvl="7" w:tplc="04080003" w:tentative="1">
      <w:start w:val="1"/>
      <w:numFmt w:val="bullet"/>
      <w:lvlText w:val="o"/>
      <w:lvlJc w:val="left"/>
      <w:pPr>
        <w:ind w:left="5794" w:hanging="360"/>
      </w:pPr>
      <w:rPr>
        <w:rFonts w:ascii="Courier New" w:hAnsi="Courier New" w:cs="Courier New" w:hint="default"/>
      </w:rPr>
    </w:lvl>
    <w:lvl w:ilvl="8" w:tplc="04080005" w:tentative="1">
      <w:start w:val="1"/>
      <w:numFmt w:val="bullet"/>
      <w:lvlText w:val=""/>
      <w:lvlJc w:val="left"/>
      <w:pPr>
        <w:ind w:left="6514" w:hanging="360"/>
      </w:pPr>
      <w:rPr>
        <w:rFonts w:ascii="Wingdings" w:hAnsi="Wingdings" w:hint="default"/>
      </w:rPr>
    </w:lvl>
  </w:abstractNum>
  <w:abstractNum w:abstractNumId="26">
    <w:nsid w:val="76CA020D"/>
    <w:multiLevelType w:val="hybridMultilevel"/>
    <w:tmpl w:val="760AF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134023"/>
    <w:multiLevelType w:val="hybridMultilevel"/>
    <w:tmpl w:val="46C0CB76"/>
    <w:lvl w:ilvl="0" w:tplc="03622384">
      <w:numFmt w:val="bullet"/>
      <w:lvlText w:val="-"/>
      <w:lvlJc w:val="left"/>
      <w:pPr>
        <w:ind w:left="1080" w:hanging="360"/>
      </w:pPr>
      <w:rPr>
        <w:rFonts w:ascii="Tahoma" w:eastAsia="Arial Unicode MS" w:hAnsi="Tahoma" w:cs="Tahoma"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23"/>
  </w:num>
  <w:num w:numId="4">
    <w:abstractNumId w:val="22"/>
  </w:num>
  <w:num w:numId="5">
    <w:abstractNumId w:val="15"/>
  </w:num>
  <w:num w:numId="6">
    <w:abstractNumId w:val="26"/>
  </w:num>
  <w:num w:numId="7">
    <w:abstractNumId w:val="9"/>
  </w:num>
  <w:num w:numId="8">
    <w:abstractNumId w:val="13"/>
  </w:num>
  <w:num w:numId="9">
    <w:abstractNumId w:val="10"/>
  </w:num>
  <w:num w:numId="10">
    <w:abstractNumId w:val="16"/>
  </w:num>
  <w:num w:numId="11">
    <w:abstractNumId w:val="14"/>
  </w:num>
  <w:num w:numId="12">
    <w:abstractNumId w:val="17"/>
  </w:num>
  <w:num w:numId="13">
    <w:abstractNumId w:val="20"/>
  </w:num>
  <w:num w:numId="14">
    <w:abstractNumId w:val="25"/>
  </w:num>
  <w:num w:numId="15">
    <w:abstractNumId w:val="11"/>
  </w:num>
  <w:num w:numId="16">
    <w:abstractNumId w:val="18"/>
  </w:num>
  <w:num w:numId="17">
    <w:abstractNumId w:val="24"/>
  </w:num>
  <w:num w:numId="18">
    <w:abstractNumId w:val="19"/>
  </w:num>
  <w:num w:numId="19">
    <w:abstractNumId w:val="12"/>
  </w:num>
  <w:num w:numId="20">
    <w:abstractNumId w:val="21"/>
  </w:num>
  <w:num w:numId="21">
    <w:abstractNumId w:val="27"/>
  </w:num>
  <w:num w:numId="22">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8AB"/>
    <w:rsid w:val="00000258"/>
    <w:rsid w:val="00002119"/>
    <w:rsid w:val="000035FF"/>
    <w:rsid w:val="00005706"/>
    <w:rsid w:val="000076FC"/>
    <w:rsid w:val="000111DB"/>
    <w:rsid w:val="00012D39"/>
    <w:rsid w:val="00014109"/>
    <w:rsid w:val="00014DCD"/>
    <w:rsid w:val="00015ED5"/>
    <w:rsid w:val="00016C86"/>
    <w:rsid w:val="00017385"/>
    <w:rsid w:val="00020C1F"/>
    <w:rsid w:val="00021B48"/>
    <w:rsid w:val="00021EE8"/>
    <w:rsid w:val="000222EC"/>
    <w:rsid w:val="00022718"/>
    <w:rsid w:val="0002497B"/>
    <w:rsid w:val="0002539B"/>
    <w:rsid w:val="00027B88"/>
    <w:rsid w:val="00027D16"/>
    <w:rsid w:val="0003090E"/>
    <w:rsid w:val="00030A65"/>
    <w:rsid w:val="00034857"/>
    <w:rsid w:val="00034F0D"/>
    <w:rsid w:val="00037FEB"/>
    <w:rsid w:val="00043429"/>
    <w:rsid w:val="00043CDF"/>
    <w:rsid w:val="0004457C"/>
    <w:rsid w:val="000448CF"/>
    <w:rsid w:val="00046F01"/>
    <w:rsid w:val="00051191"/>
    <w:rsid w:val="0005426F"/>
    <w:rsid w:val="00055099"/>
    <w:rsid w:val="00055B73"/>
    <w:rsid w:val="00057D1B"/>
    <w:rsid w:val="0006042C"/>
    <w:rsid w:val="0006195A"/>
    <w:rsid w:val="0006250A"/>
    <w:rsid w:val="00064CC4"/>
    <w:rsid w:val="00064DCC"/>
    <w:rsid w:val="00065846"/>
    <w:rsid w:val="00065FAF"/>
    <w:rsid w:val="00067447"/>
    <w:rsid w:val="00067709"/>
    <w:rsid w:val="00070F58"/>
    <w:rsid w:val="00071B04"/>
    <w:rsid w:val="00071ECD"/>
    <w:rsid w:val="000743EC"/>
    <w:rsid w:val="00074911"/>
    <w:rsid w:val="00074B10"/>
    <w:rsid w:val="000762F9"/>
    <w:rsid w:val="000767C3"/>
    <w:rsid w:val="00077892"/>
    <w:rsid w:val="0008071F"/>
    <w:rsid w:val="00080C40"/>
    <w:rsid w:val="00080DAB"/>
    <w:rsid w:val="00081170"/>
    <w:rsid w:val="00081295"/>
    <w:rsid w:val="000812D8"/>
    <w:rsid w:val="00081DD3"/>
    <w:rsid w:val="00082165"/>
    <w:rsid w:val="00082418"/>
    <w:rsid w:val="00082649"/>
    <w:rsid w:val="0008377D"/>
    <w:rsid w:val="00083E06"/>
    <w:rsid w:val="00084345"/>
    <w:rsid w:val="00084F7A"/>
    <w:rsid w:val="000850EE"/>
    <w:rsid w:val="000857EF"/>
    <w:rsid w:val="00086E60"/>
    <w:rsid w:val="00091E54"/>
    <w:rsid w:val="00094597"/>
    <w:rsid w:val="000961C5"/>
    <w:rsid w:val="00097433"/>
    <w:rsid w:val="000977A0"/>
    <w:rsid w:val="000A0185"/>
    <w:rsid w:val="000A0881"/>
    <w:rsid w:val="000A0AC1"/>
    <w:rsid w:val="000A0F76"/>
    <w:rsid w:val="000A2882"/>
    <w:rsid w:val="000A2DAF"/>
    <w:rsid w:val="000A3EEF"/>
    <w:rsid w:val="000A47F5"/>
    <w:rsid w:val="000A6FD9"/>
    <w:rsid w:val="000A7FB5"/>
    <w:rsid w:val="000B0F45"/>
    <w:rsid w:val="000B2D56"/>
    <w:rsid w:val="000B3326"/>
    <w:rsid w:val="000B476C"/>
    <w:rsid w:val="000B5A4E"/>
    <w:rsid w:val="000B5DAA"/>
    <w:rsid w:val="000B68E1"/>
    <w:rsid w:val="000B6CCF"/>
    <w:rsid w:val="000C1F4E"/>
    <w:rsid w:val="000C2554"/>
    <w:rsid w:val="000C3C4D"/>
    <w:rsid w:val="000C48F9"/>
    <w:rsid w:val="000C4D59"/>
    <w:rsid w:val="000C55EB"/>
    <w:rsid w:val="000C5A75"/>
    <w:rsid w:val="000C6FC0"/>
    <w:rsid w:val="000C7406"/>
    <w:rsid w:val="000D121B"/>
    <w:rsid w:val="000D12EA"/>
    <w:rsid w:val="000D1521"/>
    <w:rsid w:val="000D1975"/>
    <w:rsid w:val="000D2A0B"/>
    <w:rsid w:val="000D3C47"/>
    <w:rsid w:val="000D3E6E"/>
    <w:rsid w:val="000D4186"/>
    <w:rsid w:val="000D5157"/>
    <w:rsid w:val="000D61E4"/>
    <w:rsid w:val="000D6788"/>
    <w:rsid w:val="000E26AA"/>
    <w:rsid w:val="000E2D36"/>
    <w:rsid w:val="000E51F2"/>
    <w:rsid w:val="000E6373"/>
    <w:rsid w:val="000E69CA"/>
    <w:rsid w:val="000E74DD"/>
    <w:rsid w:val="000E775C"/>
    <w:rsid w:val="000F120A"/>
    <w:rsid w:val="000F22FD"/>
    <w:rsid w:val="000F3B48"/>
    <w:rsid w:val="000F3DE9"/>
    <w:rsid w:val="000F418A"/>
    <w:rsid w:val="000F4234"/>
    <w:rsid w:val="000F4B9C"/>
    <w:rsid w:val="000F780E"/>
    <w:rsid w:val="000F7972"/>
    <w:rsid w:val="001019D7"/>
    <w:rsid w:val="00102542"/>
    <w:rsid w:val="00102B0C"/>
    <w:rsid w:val="00102DAD"/>
    <w:rsid w:val="00104598"/>
    <w:rsid w:val="0010571B"/>
    <w:rsid w:val="0010692A"/>
    <w:rsid w:val="00110D73"/>
    <w:rsid w:val="001120B7"/>
    <w:rsid w:val="00113218"/>
    <w:rsid w:val="001159AE"/>
    <w:rsid w:val="001167E5"/>
    <w:rsid w:val="00116ED2"/>
    <w:rsid w:val="00117027"/>
    <w:rsid w:val="001175AD"/>
    <w:rsid w:val="00117808"/>
    <w:rsid w:val="001178AA"/>
    <w:rsid w:val="0012021A"/>
    <w:rsid w:val="0012067B"/>
    <w:rsid w:val="00120988"/>
    <w:rsid w:val="00121E79"/>
    <w:rsid w:val="00124900"/>
    <w:rsid w:val="00127791"/>
    <w:rsid w:val="001310EC"/>
    <w:rsid w:val="00131129"/>
    <w:rsid w:val="00131DFB"/>
    <w:rsid w:val="00132681"/>
    <w:rsid w:val="0013292F"/>
    <w:rsid w:val="0013293D"/>
    <w:rsid w:val="001329D7"/>
    <w:rsid w:val="001329F3"/>
    <w:rsid w:val="00134A5E"/>
    <w:rsid w:val="001357D9"/>
    <w:rsid w:val="00135D65"/>
    <w:rsid w:val="00136535"/>
    <w:rsid w:val="00137A98"/>
    <w:rsid w:val="00140E3D"/>
    <w:rsid w:val="00141F8A"/>
    <w:rsid w:val="00144AC3"/>
    <w:rsid w:val="001457D9"/>
    <w:rsid w:val="00146262"/>
    <w:rsid w:val="001467B7"/>
    <w:rsid w:val="00147311"/>
    <w:rsid w:val="00147615"/>
    <w:rsid w:val="00151667"/>
    <w:rsid w:val="00153153"/>
    <w:rsid w:val="0015451D"/>
    <w:rsid w:val="001549F6"/>
    <w:rsid w:val="001564FD"/>
    <w:rsid w:val="00156D8E"/>
    <w:rsid w:val="001606EA"/>
    <w:rsid w:val="001609CC"/>
    <w:rsid w:val="0016343E"/>
    <w:rsid w:val="00163CEB"/>
    <w:rsid w:val="00164A33"/>
    <w:rsid w:val="00166044"/>
    <w:rsid w:val="001662DB"/>
    <w:rsid w:val="001663C1"/>
    <w:rsid w:val="00166502"/>
    <w:rsid w:val="00166947"/>
    <w:rsid w:val="001701F2"/>
    <w:rsid w:val="0017046B"/>
    <w:rsid w:val="00170499"/>
    <w:rsid w:val="00170D36"/>
    <w:rsid w:val="00170DB9"/>
    <w:rsid w:val="00170F80"/>
    <w:rsid w:val="001715F9"/>
    <w:rsid w:val="0017185C"/>
    <w:rsid w:val="0017188E"/>
    <w:rsid w:val="00171C80"/>
    <w:rsid w:val="00172EB6"/>
    <w:rsid w:val="001736B1"/>
    <w:rsid w:val="00173D56"/>
    <w:rsid w:val="001747EA"/>
    <w:rsid w:val="00174850"/>
    <w:rsid w:val="00176021"/>
    <w:rsid w:val="00176158"/>
    <w:rsid w:val="00176F40"/>
    <w:rsid w:val="001800D6"/>
    <w:rsid w:val="00180B73"/>
    <w:rsid w:val="0018223B"/>
    <w:rsid w:val="00183326"/>
    <w:rsid w:val="00184077"/>
    <w:rsid w:val="00184B8F"/>
    <w:rsid w:val="00186B3D"/>
    <w:rsid w:val="00186BD0"/>
    <w:rsid w:val="00191950"/>
    <w:rsid w:val="0019246C"/>
    <w:rsid w:val="00192D4E"/>
    <w:rsid w:val="001948EA"/>
    <w:rsid w:val="00197D00"/>
    <w:rsid w:val="001A0532"/>
    <w:rsid w:val="001A117D"/>
    <w:rsid w:val="001A194A"/>
    <w:rsid w:val="001A2FB5"/>
    <w:rsid w:val="001A3F8A"/>
    <w:rsid w:val="001A4035"/>
    <w:rsid w:val="001A5B2A"/>
    <w:rsid w:val="001A5BE0"/>
    <w:rsid w:val="001A65A6"/>
    <w:rsid w:val="001A7CAB"/>
    <w:rsid w:val="001B077A"/>
    <w:rsid w:val="001B0CF6"/>
    <w:rsid w:val="001B14DA"/>
    <w:rsid w:val="001B28E0"/>
    <w:rsid w:val="001B5D54"/>
    <w:rsid w:val="001B7825"/>
    <w:rsid w:val="001B78FC"/>
    <w:rsid w:val="001C082E"/>
    <w:rsid w:val="001C0844"/>
    <w:rsid w:val="001C18B2"/>
    <w:rsid w:val="001C1F37"/>
    <w:rsid w:val="001C22A9"/>
    <w:rsid w:val="001C32E2"/>
    <w:rsid w:val="001C537E"/>
    <w:rsid w:val="001C548E"/>
    <w:rsid w:val="001C58B6"/>
    <w:rsid w:val="001C5A4B"/>
    <w:rsid w:val="001C6D21"/>
    <w:rsid w:val="001D03BC"/>
    <w:rsid w:val="001D1544"/>
    <w:rsid w:val="001D1D62"/>
    <w:rsid w:val="001D2127"/>
    <w:rsid w:val="001D2327"/>
    <w:rsid w:val="001D3BB2"/>
    <w:rsid w:val="001D412F"/>
    <w:rsid w:val="001E13B8"/>
    <w:rsid w:val="001E2508"/>
    <w:rsid w:val="001E3737"/>
    <w:rsid w:val="001F0C4E"/>
    <w:rsid w:val="001F1E7D"/>
    <w:rsid w:val="001F3520"/>
    <w:rsid w:val="001F39B3"/>
    <w:rsid w:val="001F554E"/>
    <w:rsid w:val="001F5550"/>
    <w:rsid w:val="001F5651"/>
    <w:rsid w:val="001F56A8"/>
    <w:rsid w:val="001F5759"/>
    <w:rsid w:val="001F6C05"/>
    <w:rsid w:val="001F73B9"/>
    <w:rsid w:val="001F7F2A"/>
    <w:rsid w:val="00200D3B"/>
    <w:rsid w:val="00200FAA"/>
    <w:rsid w:val="002024F7"/>
    <w:rsid w:val="0020320B"/>
    <w:rsid w:val="002033B4"/>
    <w:rsid w:val="002041C9"/>
    <w:rsid w:val="00204A43"/>
    <w:rsid w:val="00204E25"/>
    <w:rsid w:val="00204E45"/>
    <w:rsid w:val="002055BB"/>
    <w:rsid w:val="002062C6"/>
    <w:rsid w:val="00207019"/>
    <w:rsid w:val="002071BC"/>
    <w:rsid w:val="00210018"/>
    <w:rsid w:val="0021073F"/>
    <w:rsid w:val="00210D7F"/>
    <w:rsid w:val="00211708"/>
    <w:rsid w:val="002121C4"/>
    <w:rsid w:val="0021228D"/>
    <w:rsid w:val="00212D1A"/>
    <w:rsid w:val="00212D1E"/>
    <w:rsid w:val="002132BA"/>
    <w:rsid w:val="002132ED"/>
    <w:rsid w:val="00214031"/>
    <w:rsid w:val="00215236"/>
    <w:rsid w:val="002155BF"/>
    <w:rsid w:val="00215D82"/>
    <w:rsid w:val="00217990"/>
    <w:rsid w:val="0022032B"/>
    <w:rsid w:val="00220B53"/>
    <w:rsid w:val="00222295"/>
    <w:rsid w:val="00222D49"/>
    <w:rsid w:val="002235CD"/>
    <w:rsid w:val="0022556A"/>
    <w:rsid w:val="002259E5"/>
    <w:rsid w:val="00225CA4"/>
    <w:rsid w:val="00226C0D"/>
    <w:rsid w:val="00226CDE"/>
    <w:rsid w:val="00230889"/>
    <w:rsid w:val="00231790"/>
    <w:rsid w:val="002322E6"/>
    <w:rsid w:val="00234737"/>
    <w:rsid w:val="00234F1D"/>
    <w:rsid w:val="00235E9A"/>
    <w:rsid w:val="002366AB"/>
    <w:rsid w:val="00236C2D"/>
    <w:rsid w:val="00237888"/>
    <w:rsid w:val="0024299F"/>
    <w:rsid w:val="00242E0D"/>
    <w:rsid w:val="002436C1"/>
    <w:rsid w:val="00243761"/>
    <w:rsid w:val="00243D5B"/>
    <w:rsid w:val="0024756F"/>
    <w:rsid w:val="002526F1"/>
    <w:rsid w:val="00253256"/>
    <w:rsid w:val="0025440B"/>
    <w:rsid w:val="00256CD3"/>
    <w:rsid w:val="0026066D"/>
    <w:rsid w:val="00262F80"/>
    <w:rsid w:val="002633DB"/>
    <w:rsid w:val="00263E30"/>
    <w:rsid w:val="00263F06"/>
    <w:rsid w:val="002642DD"/>
    <w:rsid w:val="002644B8"/>
    <w:rsid w:val="0026702E"/>
    <w:rsid w:val="00267711"/>
    <w:rsid w:val="00270B3B"/>
    <w:rsid w:val="00271826"/>
    <w:rsid w:val="00272733"/>
    <w:rsid w:val="00273246"/>
    <w:rsid w:val="002733E4"/>
    <w:rsid w:val="00274167"/>
    <w:rsid w:val="00274C05"/>
    <w:rsid w:val="00274F72"/>
    <w:rsid w:val="00275878"/>
    <w:rsid w:val="002804F6"/>
    <w:rsid w:val="00281CEC"/>
    <w:rsid w:val="00283C6E"/>
    <w:rsid w:val="0028573E"/>
    <w:rsid w:val="002860FE"/>
    <w:rsid w:val="0028780A"/>
    <w:rsid w:val="00287A45"/>
    <w:rsid w:val="002907C3"/>
    <w:rsid w:val="00290ACF"/>
    <w:rsid w:val="002917BC"/>
    <w:rsid w:val="00293DCD"/>
    <w:rsid w:val="00294DBF"/>
    <w:rsid w:val="002954CE"/>
    <w:rsid w:val="00295659"/>
    <w:rsid w:val="002962CF"/>
    <w:rsid w:val="002966D6"/>
    <w:rsid w:val="00296A99"/>
    <w:rsid w:val="00296BCE"/>
    <w:rsid w:val="00297A8F"/>
    <w:rsid w:val="002A0D8C"/>
    <w:rsid w:val="002A240D"/>
    <w:rsid w:val="002A2835"/>
    <w:rsid w:val="002A2C21"/>
    <w:rsid w:val="002A3126"/>
    <w:rsid w:val="002A554E"/>
    <w:rsid w:val="002A5C7B"/>
    <w:rsid w:val="002A63B3"/>
    <w:rsid w:val="002A694A"/>
    <w:rsid w:val="002A75D9"/>
    <w:rsid w:val="002A7B12"/>
    <w:rsid w:val="002B1FB6"/>
    <w:rsid w:val="002B2D56"/>
    <w:rsid w:val="002B2F06"/>
    <w:rsid w:val="002B3797"/>
    <w:rsid w:val="002B3C1E"/>
    <w:rsid w:val="002B3DDF"/>
    <w:rsid w:val="002B4ECF"/>
    <w:rsid w:val="002B6091"/>
    <w:rsid w:val="002B6466"/>
    <w:rsid w:val="002B6DB2"/>
    <w:rsid w:val="002B7B3B"/>
    <w:rsid w:val="002B7B42"/>
    <w:rsid w:val="002C355A"/>
    <w:rsid w:val="002C3AE6"/>
    <w:rsid w:val="002C3DE4"/>
    <w:rsid w:val="002C5346"/>
    <w:rsid w:val="002C5873"/>
    <w:rsid w:val="002C5987"/>
    <w:rsid w:val="002C61B2"/>
    <w:rsid w:val="002D1B8F"/>
    <w:rsid w:val="002D1C9B"/>
    <w:rsid w:val="002D225D"/>
    <w:rsid w:val="002D30C7"/>
    <w:rsid w:val="002D3A20"/>
    <w:rsid w:val="002D4017"/>
    <w:rsid w:val="002D70BC"/>
    <w:rsid w:val="002E176D"/>
    <w:rsid w:val="002E4BE9"/>
    <w:rsid w:val="002E6482"/>
    <w:rsid w:val="002E6F07"/>
    <w:rsid w:val="002E7C74"/>
    <w:rsid w:val="002F37F3"/>
    <w:rsid w:val="002F5D0D"/>
    <w:rsid w:val="003002CE"/>
    <w:rsid w:val="00300DB2"/>
    <w:rsid w:val="0030144D"/>
    <w:rsid w:val="00301EFE"/>
    <w:rsid w:val="0030307C"/>
    <w:rsid w:val="003033C6"/>
    <w:rsid w:val="003044C3"/>
    <w:rsid w:val="003061A2"/>
    <w:rsid w:val="003120F4"/>
    <w:rsid w:val="00313863"/>
    <w:rsid w:val="00313DEA"/>
    <w:rsid w:val="00315235"/>
    <w:rsid w:val="00315717"/>
    <w:rsid w:val="00315940"/>
    <w:rsid w:val="00316D29"/>
    <w:rsid w:val="00317726"/>
    <w:rsid w:val="003178CE"/>
    <w:rsid w:val="00317D78"/>
    <w:rsid w:val="0032422F"/>
    <w:rsid w:val="00324834"/>
    <w:rsid w:val="003248F7"/>
    <w:rsid w:val="00324A01"/>
    <w:rsid w:val="00324CE9"/>
    <w:rsid w:val="00325187"/>
    <w:rsid w:val="00325DFC"/>
    <w:rsid w:val="003262B5"/>
    <w:rsid w:val="00326B31"/>
    <w:rsid w:val="00326D61"/>
    <w:rsid w:val="003277D9"/>
    <w:rsid w:val="003300B5"/>
    <w:rsid w:val="0033095D"/>
    <w:rsid w:val="00330A07"/>
    <w:rsid w:val="00331BBC"/>
    <w:rsid w:val="00332131"/>
    <w:rsid w:val="0033231C"/>
    <w:rsid w:val="00332A87"/>
    <w:rsid w:val="00333C0D"/>
    <w:rsid w:val="003341DF"/>
    <w:rsid w:val="00334AD7"/>
    <w:rsid w:val="00334F6F"/>
    <w:rsid w:val="00337DEE"/>
    <w:rsid w:val="00341991"/>
    <w:rsid w:val="00343C83"/>
    <w:rsid w:val="00344259"/>
    <w:rsid w:val="00345907"/>
    <w:rsid w:val="003464A5"/>
    <w:rsid w:val="00350394"/>
    <w:rsid w:val="00352210"/>
    <w:rsid w:val="003554A4"/>
    <w:rsid w:val="00355FAC"/>
    <w:rsid w:val="0036160E"/>
    <w:rsid w:val="003617A2"/>
    <w:rsid w:val="003620FF"/>
    <w:rsid w:val="00362ABB"/>
    <w:rsid w:val="00363FEB"/>
    <w:rsid w:val="00364B16"/>
    <w:rsid w:val="003654F1"/>
    <w:rsid w:val="00365A59"/>
    <w:rsid w:val="00365E29"/>
    <w:rsid w:val="003665C0"/>
    <w:rsid w:val="003721F0"/>
    <w:rsid w:val="00373ADD"/>
    <w:rsid w:val="00373C74"/>
    <w:rsid w:val="0037569C"/>
    <w:rsid w:val="00375871"/>
    <w:rsid w:val="0037700A"/>
    <w:rsid w:val="00377A9B"/>
    <w:rsid w:val="00377EF3"/>
    <w:rsid w:val="0038020E"/>
    <w:rsid w:val="0038217B"/>
    <w:rsid w:val="00382CC3"/>
    <w:rsid w:val="00384508"/>
    <w:rsid w:val="00384CF7"/>
    <w:rsid w:val="0038686E"/>
    <w:rsid w:val="00391ADF"/>
    <w:rsid w:val="00392F5A"/>
    <w:rsid w:val="0039305B"/>
    <w:rsid w:val="003947EF"/>
    <w:rsid w:val="00396015"/>
    <w:rsid w:val="003964D2"/>
    <w:rsid w:val="00396B9C"/>
    <w:rsid w:val="00396CFB"/>
    <w:rsid w:val="003A011C"/>
    <w:rsid w:val="003A07BD"/>
    <w:rsid w:val="003A0929"/>
    <w:rsid w:val="003A2BCF"/>
    <w:rsid w:val="003A33BB"/>
    <w:rsid w:val="003A37F3"/>
    <w:rsid w:val="003A3B14"/>
    <w:rsid w:val="003A3B78"/>
    <w:rsid w:val="003A4081"/>
    <w:rsid w:val="003A7773"/>
    <w:rsid w:val="003B0978"/>
    <w:rsid w:val="003B0B03"/>
    <w:rsid w:val="003B2EFA"/>
    <w:rsid w:val="003B3BD0"/>
    <w:rsid w:val="003B44F8"/>
    <w:rsid w:val="003B5708"/>
    <w:rsid w:val="003C01B1"/>
    <w:rsid w:val="003C03DB"/>
    <w:rsid w:val="003C0EA6"/>
    <w:rsid w:val="003C194E"/>
    <w:rsid w:val="003C251B"/>
    <w:rsid w:val="003C2B2D"/>
    <w:rsid w:val="003C2D0C"/>
    <w:rsid w:val="003C3F36"/>
    <w:rsid w:val="003C5F4B"/>
    <w:rsid w:val="003C663A"/>
    <w:rsid w:val="003C7C10"/>
    <w:rsid w:val="003D194D"/>
    <w:rsid w:val="003D2855"/>
    <w:rsid w:val="003D4F82"/>
    <w:rsid w:val="003D51C4"/>
    <w:rsid w:val="003D5A4B"/>
    <w:rsid w:val="003D5B46"/>
    <w:rsid w:val="003D6773"/>
    <w:rsid w:val="003E083E"/>
    <w:rsid w:val="003E152B"/>
    <w:rsid w:val="003E318A"/>
    <w:rsid w:val="003E32F0"/>
    <w:rsid w:val="003E406D"/>
    <w:rsid w:val="003E6726"/>
    <w:rsid w:val="003E680B"/>
    <w:rsid w:val="003E7E87"/>
    <w:rsid w:val="003F1034"/>
    <w:rsid w:val="003F3E22"/>
    <w:rsid w:val="003F40BD"/>
    <w:rsid w:val="003F472F"/>
    <w:rsid w:val="003F71A2"/>
    <w:rsid w:val="003F7A6C"/>
    <w:rsid w:val="0040103E"/>
    <w:rsid w:val="00401405"/>
    <w:rsid w:val="0040173B"/>
    <w:rsid w:val="004038F3"/>
    <w:rsid w:val="004041D6"/>
    <w:rsid w:val="004059F3"/>
    <w:rsid w:val="00406217"/>
    <w:rsid w:val="00406253"/>
    <w:rsid w:val="0040783E"/>
    <w:rsid w:val="0041108C"/>
    <w:rsid w:val="00411C16"/>
    <w:rsid w:val="00413C5C"/>
    <w:rsid w:val="00414706"/>
    <w:rsid w:val="0041502D"/>
    <w:rsid w:val="0041767E"/>
    <w:rsid w:val="00417820"/>
    <w:rsid w:val="004209B4"/>
    <w:rsid w:val="00420A5A"/>
    <w:rsid w:val="00420CBB"/>
    <w:rsid w:val="004211CC"/>
    <w:rsid w:val="0042163B"/>
    <w:rsid w:val="00422AE7"/>
    <w:rsid w:val="00423B72"/>
    <w:rsid w:val="0042437B"/>
    <w:rsid w:val="00424831"/>
    <w:rsid w:val="0042532E"/>
    <w:rsid w:val="00425577"/>
    <w:rsid w:val="00426291"/>
    <w:rsid w:val="0042708E"/>
    <w:rsid w:val="0042715A"/>
    <w:rsid w:val="004274FF"/>
    <w:rsid w:val="00427587"/>
    <w:rsid w:val="0043063B"/>
    <w:rsid w:val="00432453"/>
    <w:rsid w:val="00433DDC"/>
    <w:rsid w:val="004341E2"/>
    <w:rsid w:val="004358DA"/>
    <w:rsid w:val="0043642B"/>
    <w:rsid w:val="00440F08"/>
    <w:rsid w:val="004412B9"/>
    <w:rsid w:val="00441D60"/>
    <w:rsid w:val="004432DD"/>
    <w:rsid w:val="004434C5"/>
    <w:rsid w:val="00444A74"/>
    <w:rsid w:val="0044534C"/>
    <w:rsid w:val="004460F5"/>
    <w:rsid w:val="004473E4"/>
    <w:rsid w:val="00447C7E"/>
    <w:rsid w:val="004526A3"/>
    <w:rsid w:val="00453AA5"/>
    <w:rsid w:val="00453F0F"/>
    <w:rsid w:val="00455BBD"/>
    <w:rsid w:val="00456E8E"/>
    <w:rsid w:val="00456FFC"/>
    <w:rsid w:val="00457D6F"/>
    <w:rsid w:val="00457DC1"/>
    <w:rsid w:val="004607FF"/>
    <w:rsid w:val="004613F0"/>
    <w:rsid w:val="00461F8F"/>
    <w:rsid w:val="004623B2"/>
    <w:rsid w:val="00463F1C"/>
    <w:rsid w:val="004651FF"/>
    <w:rsid w:val="004661B2"/>
    <w:rsid w:val="004675EF"/>
    <w:rsid w:val="00467A0D"/>
    <w:rsid w:val="00470620"/>
    <w:rsid w:val="00470775"/>
    <w:rsid w:val="00471EAA"/>
    <w:rsid w:val="004752E3"/>
    <w:rsid w:val="00475FAF"/>
    <w:rsid w:val="004766A4"/>
    <w:rsid w:val="0047688F"/>
    <w:rsid w:val="0047766D"/>
    <w:rsid w:val="00480988"/>
    <w:rsid w:val="0048128D"/>
    <w:rsid w:val="0048147F"/>
    <w:rsid w:val="00481E85"/>
    <w:rsid w:val="004822C9"/>
    <w:rsid w:val="00483269"/>
    <w:rsid w:val="004834F3"/>
    <w:rsid w:val="00483B98"/>
    <w:rsid w:val="00484003"/>
    <w:rsid w:val="0048466B"/>
    <w:rsid w:val="00485566"/>
    <w:rsid w:val="00487A02"/>
    <w:rsid w:val="0049241B"/>
    <w:rsid w:val="004924A4"/>
    <w:rsid w:val="00492EC2"/>
    <w:rsid w:val="00495107"/>
    <w:rsid w:val="00495480"/>
    <w:rsid w:val="00495651"/>
    <w:rsid w:val="0049588E"/>
    <w:rsid w:val="0049600D"/>
    <w:rsid w:val="00496692"/>
    <w:rsid w:val="00496721"/>
    <w:rsid w:val="004A1E94"/>
    <w:rsid w:val="004A31A6"/>
    <w:rsid w:val="004A4088"/>
    <w:rsid w:val="004A5ACE"/>
    <w:rsid w:val="004A5CA0"/>
    <w:rsid w:val="004A6DAA"/>
    <w:rsid w:val="004A707A"/>
    <w:rsid w:val="004B00AD"/>
    <w:rsid w:val="004B2489"/>
    <w:rsid w:val="004B2C9E"/>
    <w:rsid w:val="004B2F42"/>
    <w:rsid w:val="004B45BA"/>
    <w:rsid w:val="004B55F7"/>
    <w:rsid w:val="004B576B"/>
    <w:rsid w:val="004B5CB7"/>
    <w:rsid w:val="004B5EFC"/>
    <w:rsid w:val="004B5F2D"/>
    <w:rsid w:val="004B7B0D"/>
    <w:rsid w:val="004B7C33"/>
    <w:rsid w:val="004C31FF"/>
    <w:rsid w:val="004C5853"/>
    <w:rsid w:val="004C5A68"/>
    <w:rsid w:val="004C69E4"/>
    <w:rsid w:val="004C6EDD"/>
    <w:rsid w:val="004C7658"/>
    <w:rsid w:val="004D0DEB"/>
    <w:rsid w:val="004D1735"/>
    <w:rsid w:val="004D2554"/>
    <w:rsid w:val="004D500C"/>
    <w:rsid w:val="004D6301"/>
    <w:rsid w:val="004D69F8"/>
    <w:rsid w:val="004D72B9"/>
    <w:rsid w:val="004E0A8F"/>
    <w:rsid w:val="004E301A"/>
    <w:rsid w:val="004E4433"/>
    <w:rsid w:val="004E5428"/>
    <w:rsid w:val="004E55AC"/>
    <w:rsid w:val="004E5837"/>
    <w:rsid w:val="004E5E90"/>
    <w:rsid w:val="004E65A7"/>
    <w:rsid w:val="004E6892"/>
    <w:rsid w:val="004E6DB4"/>
    <w:rsid w:val="004E6EFE"/>
    <w:rsid w:val="004E7316"/>
    <w:rsid w:val="004E74F8"/>
    <w:rsid w:val="004F0469"/>
    <w:rsid w:val="004F10E9"/>
    <w:rsid w:val="004F139A"/>
    <w:rsid w:val="004F207C"/>
    <w:rsid w:val="004F62B0"/>
    <w:rsid w:val="004F71B2"/>
    <w:rsid w:val="004F721E"/>
    <w:rsid w:val="004F770F"/>
    <w:rsid w:val="0050280C"/>
    <w:rsid w:val="0050296E"/>
    <w:rsid w:val="00505C1A"/>
    <w:rsid w:val="00505D67"/>
    <w:rsid w:val="00506D3F"/>
    <w:rsid w:val="00507F8E"/>
    <w:rsid w:val="0051066E"/>
    <w:rsid w:val="00510AB0"/>
    <w:rsid w:val="00511619"/>
    <w:rsid w:val="00511995"/>
    <w:rsid w:val="0051276D"/>
    <w:rsid w:val="005129A6"/>
    <w:rsid w:val="00513E4A"/>
    <w:rsid w:val="0051411D"/>
    <w:rsid w:val="00516CE6"/>
    <w:rsid w:val="00517233"/>
    <w:rsid w:val="005206BC"/>
    <w:rsid w:val="00520747"/>
    <w:rsid w:val="00520B37"/>
    <w:rsid w:val="00520B55"/>
    <w:rsid w:val="00526D20"/>
    <w:rsid w:val="005270C8"/>
    <w:rsid w:val="005303C3"/>
    <w:rsid w:val="00530A5C"/>
    <w:rsid w:val="00532018"/>
    <w:rsid w:val="005339F9"/>
    <w:rsid w:val="00534853"/>
    <w:rsid w:val="0053490E"/>
    <w:rsid w:val="00535347"/>
    <w:rsid w:val="00535A70"/>
    <w:rsid w:val="00537D97"/>
    <w:rsid w:val="005416FF"/>
    <w:rsid w:val="005418A1"/>
    <w:rsid w:val="00541981"/>
    <w:rsid w:val="00541E3F"/>
    <w:rsid w:val="0054310B"/>
    <w:rsid w:val="00545238"/>
    <w:rsid w:val="005468D7"/>
    <w:rsid w:val="0054743A"/>
    <w:rsid w:val="0055015D"/>
    <w:rsid w:val="00552559"/>
    <w:rsid w:val="00552F23"/>
    <w:rsid w:val="005543FF"/>
    <w:rsid w:val="00554FD0"/>
    <w:rsid w:val="0055592E"/>
    <w:rsid w:val="00557609"/>
    <w:rsid w:val="00560777"/>
    <w:rsid w:val="00562990"/>
    <w:rsid w:val="00563472"/>
    <w:rsid w:val="00565539"/>
    <w:rsid w:val="0056596B"/>
    <w:rsid w:val="00567C5F"/>
    <w:rsid w:val="005701E4"/>
    <w:rsid w:val="00570C13"/>
    <w:rsid w:val="0057108B"/>
    <w:rsid w:val="00572B2D"/>
    <w:rsid w:val="0057435C"/>
    <w:rsid w:val="0057488A"/>
    <w:rsid w:val="0057637A"/>
    <w:rsid w:val="00576C44"/>
    <w:rsid w:val="00580BE6"/>
    <w:rsid w:val="005812C2"/>
    <w:rsid w:val="00581BBF"/>
    <w:rsid w:val="00582137"/>
    <w:rsid w:val="0058243B"/>
    <w:rsid w:val="005827FA"/>
    <w:rsid w:val="00582AC7"/>
    <w:rsid w:val="005845DD"/>
    <w:rsid w:val="005847D0"/>
    <w:rsid w:val="005863EF"/>
    <w:rsid w:val="0058667D"/>
    <w:rsid w:val="0058713C"/>
    <w:rsid w:val="00590EB7"/>
    <w:rsid w:val="00591218"/>
    <w:rsid w:val="00592C34"/>
    <w:rsid w:val="005963C3"/>
    <w:rsid w:val="005976B6"/>
    <w:rsid w:val="00597A00"/>
    <w:rsid w:val="00597E38"/>
    <w:rsid w:val="005A0E1F"/>
    <w:rsid w:val="005A1569"/>
    <w:rsid w:val="005A1783"/>
    <w:rsid w:val="005A1F74"/>
    <w:rsid w:val="005A2B7C"/>
    <w:rsid w:val="005A3B16"/>
    <w:rsid w:val="005A4040"/>
    <w:rsid w:val="005A41C0"/>
    <w:rsid w:val="005A62AF"/>
    <w:rsid w:val="005A6788"/>
    <w:rsid w:val="005A736B"/>
    <w:rsid w:val="005A7A81"/>
    <w:rsid w:val="005A7F62"/>
    <w:rsid w:val="005B0BE6"/>
    <w:rsid w:val="005B0F02"/>
    <w:rsid w:val="005B1903"/>
    <w:rsid w:val="005B1B95"/>
    <w:rsid w:val="005B1EF9"/>
    <w:rsid w:val="005B276F"/>
    <w:rsid w:val="005B3154"/>
    <w:rsid w:val="005B3F35"/>
    <w:rsid w:val="005B4840"/>
    <w:rsid w:val="005B4B0B"/>
    <w:rsid w:val="005B62C6"/>
    <w:rsid w:val="005B7132"/>
    <w:rsid w:val="005B7139"/>
    <w:rsid w:val="005C0C84"/>
    <w:rsid w:val="005C171D"/>
    <w:rsid w:val="005C1ACC"/>
    <w:rsid w:val="005C234A"/>
    <w:rsid w:val="005C3599"/>
    <w:rsid w:val="005C3CDD"/>
    <w:rsid w:val="005C5AB6"/>
    <w:rsid w:val="005D0465"/>
    <w:rsid w:val="005D1AAE"/>
    <w:rsid w:val="005D20AD"/>
    <w:rsid w:val="005D2250"/>
    <w:rsid w:val="005D2916"/>
    <w:rsid w:val="005D35FC"/>
    <w:rsid w:val="005D4238"/>
    <w:rsid w:val="005D4A50"/>
    <w:rsid w:val="005D5B41"/>
    <w:rsid w:val="005E1DAB"/>
    <w:rsid w:val="005E27F9"/>
    <w:rsid w:val="005E29EF"/>
    <w:rsid w:val="005E2F4C"/>
    <w:rsid w:val="005E4457"/>
    <w:rsid w:val="005F00C5"/>
    <w:rsid w:val="005F052F"/>
    <w:rsid w:val="005F05FE"/>
    <w:rsid w:val="005F331C"/>
    <w:rsid w:val="005F3B08"/>
    <w:rsid w:val="005F4283"/>
    <w:rsid w:val="005F5139"/>
    <w:rsid w:val="005F63AF"/>
    <w:rsid w:val="005F6C5A"/>
    <w:rsid w:val="005F7176"/>
    <w:rsid w:val="006012AA"/>
    <w:rsid w:val="00601563"/>
    <w:rsid w:val="00601F82"/>
    <w:rsid w:val="0060212E"/>
    <w:rsid w:val="006021E5"/>
    <w:rsid w:val="00602663"/>
    <w:rsid w:val="00602FDB"/>
    <w:rsid w:val="00603BEC"/>
    <w:rsid w:val="006041B4"/>
    <w:rsid w:val="006042C1"/>
    <w:rsid w:val="00604340"/>
    <w:rsid w:val="00604374"/>
    <w:rsid w:val="00604E0A"/>
    <w:rsid w:val="00605C8E"/>
    <w:rsid w:val="0061012D"/>
    <w:rsid w:val="0061113F"/>
    <w:rsid w:val="0061207A"/>
    <w:rsid w:val="006128F5"/>
    <w:rsid w:val="006129AB"/>
    <w:rsid w:val="006143CD"/>
    <w:rsid w:val="00614F2A"/>
    <w:rsid w:val="00615338"/>
    <w:rsid w:val="00616235"/>
    <w:rsid w:val="00616607"/>
    <w:rsid w:val="006166E9"/>
    <w:rsid w:val="00616712"/>
    <w:rsid w:val="00616AC6"/>
    <w:rsid w:val="00617120"/>
    <w:rsid w:val="0061765D"/>
    <w:rsid w:val="00617D05"/>
    <w:rsid w:val="00617EBC"/>
    <w:rsid w:val="0062049C"/>
    <w:rsid w:val="00620949"/>
    <w:rsid w:val="00620D59"/>
    <w:rsid w:val="0062194A"/>
    <w:rsid w:val="0062289F"/>
    <w:rsid w:val="00623003"/>
    <w:rsid w:val="00624117"/>
    <w:rsid w:val="00624D04"/>
    <w:rsid w:val="0062636B"/>
    <w:rsid w:val="00626757"/>
    <w:rsid w:val="0063045A"/>
    <w:rsid w:val="006339D2"/>
    <w:rsid w:val="00633B54"/>
    <w:rsid w:val="006414C9"/>
    <w:rsid w:val="00642244"/>
    <w:rsid w:val="00643277"/>
    <w:rsid w:val="00643298"/>
    <w:rsid w:val="00643B7E"/>
    <w:rsid w:val="00647ADE"/>
    <w:rsid w:val="006511C3"/>
    <w:rsid w:val="006511D4"/>
    <w:rsid w:val="00651C25"/>
    <w:rsid w:val="00651EFC"/>
    <w:rsid w:val="006544F9"/>
    <w:rsid w:val="00655D1F"/>
    <w:rsid w:val="00655F5F"/>
    <w:rsid w:val="00655FCE"/>
    <w:rsid w:val="006614C4"/>
    <w:rsid w:val="00661BBD"/>
    <w:rsid w:val="00664F23"/>
    <w:rsid w:val="0066569B"/>
    <w:rsid w:val="0066570C"/>
    <w:rsid w:val="00666409"/>
    <w:rsid w:val="00671469"/>
    <w:rsid w:val="00671B88"/>
    <w:rsid w:val="00672281"/>
    <w:rsid w:val="00672CF2"/>
    <w:rsid w:val="00673608"/>
    <w:rsid w:val="00673FBF"/>
    <w:rsid w:val="00675258"/>
    <w:rsid w:val="00675B79"/>
    <w:rsid w:val="00675E7C"/>
    <w:rsid w:val="00677A13"/>
    <w:rsid w:val="00682A15"/>
    <w:rsid w:val="00683DBC"/>
    <w:rsid w:val="00684386"/>
    <w:rsid w:val="00685309"/>
    <w:rsid w:val="00685429"/>
    <w:rsid w:val="006858B9"/>
    <w:rsid w:val="00685A00"/>
    <w:rsid w:val="00685C62"/>
    <w:rsid w:val="006866FF"/>
    <w:rsid w:val="00690B32"/>
    <w:rsid w:val="00691DC5"/>
    <w:rsid w:val="006946B1"/>
    <w:rsid w:val="00696196"/>
    <w:rsid w:val="006A0103"/>
    <w:rsid w:val="006A0EDC"/>
    <w:rsid w:val="006A1316"/>
    <w:rsid w:val="006A15C0"/>
    <w:rsid w:val="006A25FE"/>
    <w:rsid w:val="006A289C"/>
    <w:rsid w:val="006B3CC6"/>
    <w:rsid w:val="006B3E3F"/>
    <w:rsid w:val="006B4679"/>
    <w:rsid w:val="006B4764"/>
    <w:rsid w:val="006B5B7A"/>
    <w:rsid w:val="006B7744"/>
    <w:rsid w:val="006C1709"/>
    <w:rsid w:val="006C1A28"/>
    <w:rsid w:val="006C2127"/>
    <w:rsid w:val="006C2BA0"/>
    <w:rsid w:val="006C4362"/>
    <w:rsid w:val="006C6980"/>
    <w:rsid w:val="006C6D3E"/>
    <w:rsid w:val="006C7298"/>
    <w:rsid w:val="006C77E1"/>
    <w:rsid w:val="006C7DFD"/>
    <w:rsid w:val="006D0076"/>
    <w:rsid w:val="006D08B5"/>
    <w:rsid w:val="006D0E67"/>
    <w:rsid w:val="006D14B2"/>
    <w:rsid w:val="006D25CB"/>
    <w:rsid w:val="006D2DE8"/>
    <w:rsid w:val="006D3186"/>
    <w:rsid w:val="006D33B2"/>
    <w:rsid w:val="006D44B7"/>
    <w:rsid w:val="006D470B"/>
    <w:rsid w:val="006D52DA"/>
    <w:rsid w:val="006D6161"/>
    <w:rsid w:val="006D66F1"/>
    <w:rsid w:val="006D6B23"/>
    <w:rsid w:val="006D7DC8"/>
    <w:rsid w:val="006D7E49"/>
    <w:rsid w:val="006E0C0F"/>
    <w:rsid w:val="006E2030"/>
    <w:rsid w:val="006E2B04"/>
    <w:rsid w:val="006E2EB8"/>
    <w:rsid w:val="006E4525"/>
    <w:rsid w:val="006E5026"/>
    <w:rsid w:val="006E5240"/>
    <w:rsid w:val="006F1183"/>
    <w:rsid w:val="006F3069"/>
    <w:rsid w:val="006F35F1"/>
    <w:rsid w:val="006F368F"/>
    <w:rsid w:val="006F3FCE"/>
    <w:rsid w:val="006F44F3"/>
    <w:rsid w:val="006F5979"/>
    <w:rsid w:val="006F6041"/>
    <w:rsid w:val="006F64DA"/>
    <w:rsid w:val="006F67D9"/>
    <w:rsid w:val="006F7AF8"/>
    <w:rsid w:val="006F7FF7"/>
    <w:rsid w:val="0070130A"/>
    <w:rsid w:val="00704272"/>
    <w:rsid w:val="007042D3"/>
    <w:rsid w:val="00704664"/>
    <w:rsid w:val="00705AC7"/>
    <w:rsid w:val="00706678"/>
    <w:rsid w:val="00706F3D"/>
    <w:rsid w:val="00707831"/>
    <w:rsid w:val="00707D81"/>
    <w:rsid w:val="007109C5"/>
    <w:rsid w:val="0071192D"/>
    <w:rsid w:val="00714CDE"/>
    <w:rsid w:val="00715640"/>
    <w:rsid w:val="0071630B"/>
    <w:rsid w:val="00716CD3"/>
    <w:rsid w:val="00717597"/>
    <w:rsid w:val="00717689"/>
    <w:rsid w:val="00720C15"/>
    <w:rsid w:val="007229F7"/>
    <w:rsid w:val="00723AC1"/>
    <w:rsid w:val="00723C1E"/>
    <w:rsid w:val="00725840"/>
    <w:rsid w:val="00726645"/>
    <w:rsid w:val="0072700B"/>
    <w:rsid w:val="007275F6"/>
    <w:rsid w:val="00733522"/>
    <w:rsid w:val="00734D7B"/>
    <w:rsid w:val="00735EE8"/>
    <w:rsid w:val="00736818"/>
    <w:rsid w:val="00736A4E"/>
    <w:rsid w:val="00736D93"/>
    <w:rsid w:val="00740193"/>
    <w:rsid w:val="0074084A"/>
    <w:rsid w:val="00741BBC"/>
    <w:rsid w:val="007427E5"/>
    <w:rsid w:val="00743183"/>
    <w:rsid w:val="007443AD"/>
    <w:rsid w:val="007464D1"/>
    <w:rsid w:val="0074728F"/>
    <w:rsid w:val="00747EE2"/>
    <w:rsid w:val="00750C10"/>
    <w:rsid w:val="0075103A"/>
    <w:rsid w:val="007512A9"/>
    <w:rsid w:val="0075131C"/>
    <w:rsid w:val="00751AA6"/>
    <w:rsid w:val="00752000"/>
    <w:rsid w:val="00753158"/>
    <w:rsid w:val="00753DF2"/>
    <w:rsid w:val="00753E46"/>
    <w:rsid w:val="007560D2"/>
    <w:rsid w:val="007606FE"/>
    <w:rsid w:val="00763C95"/>
    <w:rsid w:val="00763CFE"/>
    <w:rsid w:val="00764D6A"/>
    <w:rsid w:val="00765756"/>
    <w:rsid w:val="00770245"/>
    <w:rsid w:val="007716C0"/>
    <w:rsid w:val="007717A3"/>
    <w:rsid w:val="00772A67"/>
    <w:rsid w:val="00774060"/>
    <w:rsid w:val="00775698"/>
    <w:rsid w:val="007778AB"/>
    <w:rsid w:val="00780C63"/>
    <w:rsid w:val="007827D6"/>
    <w:rsid w:val="00782A67"/>
    <w:rsid w:val="00785846"/>
    <w:rsid w:val="0078777F"/>
    <w:rsid w:val="007904FC"/>
    <w:rsid w:val="0079178F"/>
    <w:rsid w:val="00791BCE"/>
    <w:rsid w:val="0079208C"/>
    <w:rsid w:val="007943EF"/>
    <w:rsid w:val="0079689B"/>
    <w:rsid w:val="007975B7"/>
    <w:rsid w:val="007976FD"/>
    <w:rsid w:val="007A2A02"/>
    <w:rsid w:val="007A3706"/>
    <w:rsid w:val="007A38F2"/>
    <w:rsid w:val="007B0195"/>
    <w:rsid w:val="007B0D6C"/>
    <w:rsid w:val="007B1EEF"/>
    <w:rsid w:val="007B271D"/>
    <w:rsid w:val="007B2BC3"/>
    <w:rsid w:val="007B4342"/>
    <w:rsid w:val="007B4789"/>
    <w:rsid w:val="007B6186"/>
    <w:rsid w:val="007B67DF"/>
    <w:rsid w:val="007B7D87"/>
    <w:rsid w:val="007C0714"/>
    <w:rsid w:val="007C1B4B"/>
    <w:rsid w:val="007C32BD"/>
    <w:rsid w:val="007C3B75"/>
    <w:rsid w:val="007C4625"/>
    <w:rsid w:val="007C5408"/>
    <w:rsid w:val="007C59E1"/>
    <w:rsid w:val="007C5D01"/>
    <w:rsid w:val="007D0441"/>
    <w:rsid w:val="007D044D"/>
    <w:rsid w:val="007D0835"/>
    <w:rsid w:val="007D1BA6"/>
    <w:rsid w:val="007D21EF"/>
    <w:rsid w:val="007D370B"/>
    <w:rsid w:val="007D4A58"/>
    <w:rsid w:val="007D4B2C"/>
    <w:rsid w:val="007D5125"/>
    <w:rsid w:val="007D6306"/>
    <w:rsid w:val="007E202B"/>
    <w:rsid w:val="007E2D1F"/>
    <w:rsid w:val="007E422E"/>
    <w:rsid w:val="007E46F0"/>
    <w:rsid w:val="007E5286"/>
    <w:rsid w:val="007E7312"/>
    <w:rsid w:val="007F05CE"/>
    <w:rsid w:val="007F0B72"/>
    <w:rsid w:val="007F0D4C"/>
    <w:rsid w:val="007F1FE9"/>
    <w:rsid w:val="007F2C78"/>
    <w:rsid w:val="007F2F21"/>
    <w:rsid w:val="007F36B3"/>
    <w:rsid w:val="007F395A"/>
    <w:rsid w:val="007F442C"/>
    <w:rsid w:val="007F453E"/>
    <w:rsid w:val="007F5A5C"/>
    <w:rsid w:val="007F7AD3"/>
    <w:rsid w:val="008005FB"/>
    <w:rsid w:val="00800680"/>
    <w:rsid w:val="0080167C"/>
    <w:rsid w:val="00802B92"/>
    <w:rsid w:val="008037B1"/>
    <w:rsid w:val="00805B96"/>
    <w:rsid w:val="00806100"/>
    <w:rsid w:val="0080654A"/>
    <w:rsid w:val="008069AC"/>
    <w:rsid w:val="0080737F"/>
    <w:rsid w:val="00810060"/>
    <w:rsid w:val="008109F1"/>
    <w:rsid w:val="008112F5"/>
    <w:rsid w:val="008114D7"/>
    <w:rsid w:val="008115C5"/>
    <w:rsid w:val="00811802"/>
    <w:rsid w:val="00812A23"/>
    <w:rsid w:val="00812FC9"/>
    <w:rsid w:val="00814577"/>
    <w:rsid w:val="00814EAD"/>
    <w:rsid w:val="00815000"/>
    <w:rsid w:val="0081522D"/>
    <w:rsid w:val="00816725"/>
    <w:rsid w:val="008172E3"/>
    <w:rsid w:val="00822000"/>
    <w:rsid w:val="008220BC"/>
    <w:rsid w:val="00823B97"/>
    <w:rsid w:val="0082400E"/>
    <w:rsid w:val="00825147"/>
    <w:rsid w:val="00825F7E"/>
    <w:rsid w:val="00826892"/>
    <w:rsid w:val="00827306"/>
    <w:rsid w:val="00830ABB"/>
    <w:rsid w:val="008319D4"/>
    <w:rsid w:val="008320FF"/>
    <w:rsid w:val="00833E79"/>
    <w:rsid w:val="00834BF4"/>
    <w:rsid w:val="00834D5F"/>
    <w:rsid w:val="00835253"/>
    <w:rsid w:val="0083572D"/>
    <w:rsid w:val="00835EA8"/>
    <w:rsid w:val="008360F4"/>
    <w:rsid w:val="008368D2"/>
    <w:rsid w:val="0083738E"/>
    <w:rsid w:val="00837F2D"/>
    <w:rsid w:val="0084087B"/>
    <w:rsid w:val="00840D38"/>
    <w:rsid w:val="008412FF"/>
    <w:rsid w:val="00842E27"/>
    <w:rsid w:val="0084502E"/>
    <w:rsid w:val="00845CBF"/>
    <w:rsid w:val="00847D80"/>
    <w:rsid w:val="00850411"/>
    <w:rsid w:val="0085163E"/>
    <w:rsid w:val="008519D3"/>
    <w:rsid w:val="00851D30"/>
    <w:rsid w:val="0085282C"/>
    <w:rsid w:val="00852EF8"/>
    <w:rsid w:val="00853740"/>
    <w:rsid w:val="00854235"/>
    <w:rsid w:val="00855F0D"/>
    <w:rsid w:val="00856247"/>
    <w:rsid w:val="0085642A"/>
    <w:rsid w:val="00857356"/>
    <w:rsid w:val="00857B14"/>
    <w:rsid w:val="00860860"/>
    <w:rsid w:val="00862398"/>
    <w:rsid w:val="00862CA7"/>
    <w:rsid w:val="008641C4"/>
    <w:rsid w:val="00864973"/>
    <w:rsid w:val="00864FFF"/>
    <w:rsid w:val="00866273"/>
    <w:rsid w:val="00866E78"/>
    <w:rsid w:val="00867607"/>
    <w:rsid w:val="0087038C"/>
    <w:rsid w:val="00870BAC"/>
    <w:rsid w:val="0087125F"/>
    <w:rsid w:val="00871866"/>
    <w:rsid w:val="0087189E"/>
    <w:rsid w:val="008724D2"/>
    <w:rsid w:val="008738AB"/>
    <w:rsid w:val="0087534F"/>
    <w:rsid w:val="00875C50"/>
    <w:rsid w:val="00876780"/>
    <w:rsid w:val="00876AA4"/>
    <w:rsid w:val="00877070"/>
    <w:rsid w:val="008777EC"/>
    <w:rsid w:val="00880760"/>
    <w:rsid w:val="00880959"/>
    <w:rsid w:val="00881CB9"/>
    <w:rsid w:val="0088356E"/>
    <w:rsid w:val="0088627E"/>
    <w:rsid w:val="008903F9"/>
    <w:rsid w:val="00894988"/>
    <w:rsid w:val="0089518A"/>
    <w:rsid w:val="008954FC"/>
    <w:rsid w:val="00895C8E"/>
    <w:rsid w:val="00895DD7"/>
    <w:rsid w:val="00896E96"/>
    <w:rsid w:val="008A0494"/>
    <w:rsid w:val="008A0669"/>
    <w:rsid w:val="008A08AB"/>
    <w:rsid w:val="008A343B"/>
    <w:rsid w:val="008A4F02"/>
    <w:rsid w:val="008A67E2"/>
    <w:rsid w:val="008A6C60"/>
    <w:rsid w:val="008A7281"/>
    <w:rsid w:val="008A7499"/>
    <w:rsid w:val="008A7D61"/>
    <w:rsid w:val="008B1BCC"/>
    <w:rsid w:val="008B26E3"/>
    <w:rsid w:val="008B4F9C"/>
    <w:rsid w:val="008B63F4"/>
    <w:rsid w:val="008B7CAC"/>
    <w:rsid w:val="008C274D"/>
    <w:rsid w:val="008C291F"/>
    <w:rsid w:val="008C470F"/>
    <w:rsid w:val="008C6069"/>
    <w:rsid w:val="008C79DE"/>
    <w:rsid w:val="008D2360"/>
    <w:rsid w:val="008D291E"/>
    <w:rsid w:val="008D44F4"/>
    <w:rsid w:val="008D4EAB"/>
    <w:rsid w:val="008D5DE8"/>
    <w:rsid w:val="008D60E8"/>
    <w:rsid w:val="008D78F6"/>
    <w:rsid w:val="008E04E7"/>
    <w:rsid w:val="008E182E"/>
    <w:rsid w:val="008E19C5"/>
    <w:rsid w:val="008E2551"/>
    <w:rsid w:val="008E3338"/>
    <w:rsid w:val="008E43C5"/>
    <w:rsid w:val="008E6E65"/>
    <w:rsid w:val="008F0B77"/>
    <w:rsid w:val="008F1984"/>
    <w:rsid w:val="008F26EA"/>
    <w:rsid w:val="008F6890"/>
    <w:rsid w:val="008F7A13"/>
    <w:rsid w:val="008F7A8E"/>
    <w:rsid w:val="00900182"/>
    <w:rsid w:val="009008CA"/>
    <w:rsid w:val="00900A3B"/>
    <w:rsid w:val="00900BEF"/>
    <w:rsid w:val="00901A15"/>
    <w:rsid w:val="00902265"/>
    <w:rsid w:val="00903490"/>
    <w:rsid w:val="0090366E"/>
    <w:rsid w:val="00904079"/>
    <w:rsid w:val="00904951"/>
    <w:rsid w:val="009061BC"/>
    <w:rsid w:val="0090633E"/>
    <w:rsid w:val="00907BEA"/>
    <w:rsid w:val="00911871"/>
    <w:rsid w:val="0091208C"/>
    <w:rsid w:val="009130D1"/>
    <w:rsid w:val="00913E34"/>
    <w:rsid w:val="00914B10"/>
    <w:rsid w:val="009170B4"/>
    <w:rsid w:val="00917C05"/>
    <w:rsid w:val="009206B8"/>
    <w:rsid w:val="009209F6"/>
    <w:rsid w:val="00921430"/>
    <w:rsid w:val="009223DF"/>
    <w:rsid w:val="00922778"/>
    <w:rsid w:val="009230C6"/>
    <w:rsid w:val="00923C66"/>
    <w:rsid w:val="00926513"/>
    <w:rsid w:val="00931386"/>
    <w:rsid w:val="009318C7"/>
    <w:rsid w:val="00931B0B"/>
    <w:rsid w:val="00932D44"/>
    <w:rsid w:val="009331F8"/>
    <w:rsid w:val="00935733"/>
    <w:rsid w:val="00937472"/>
    <w:rsid w:val="009407B9"/>
    <w:rsid w:val="00941400"/>
    <w:rsid w:val="00941E99"/>
    <w:rsid w:val="00944E3E"/>
    <w:rsid w:val="00945250"/>
    <w:rsid w:val="0094605C"/>
    <w:rsid w:val="009469BF"/>
    <w:rsid w:val="00946F35"/>
    <w:rsid w:val="00947233"/>
    <w:rsid w:val="00950526"/>
    <w:rsid w:val="00950B4C"/>
    <w:rsid w:val="00951328"/>
    <w:rsid w:val="009520C0"/>
    <w:rsid w:val="00952326"/>
    <w:rsid w:val="0095303B"/>
    <w:rsid w:val="00953608"/>
    <w:rsid w:val="009547C3"/>
    <w:rsid w:val="00954A90"/>
    <w:rsid w:val="009556C5"/>
    <w:rsid w:val="009556DF"/>
    <w:rsid w:val="00955FBF"/>
    <w:rsid w:val="009564EE"/>
    <w:rsid w:val="00956789"/>
    <w:rsid w:val="0095716D"/>
    <w:rsid w:val="00957744"/>
    <w:rsid w:val="00957AED"/>
    <w:rsid w:val="00960161"/>
    <w:rsid w:val="00960BAA"/>
    <w:rsid w:val="00960FB4"/>
    <w:rsid w:val="00962461"/>
    <w:rsid w:val="009626C5"/>
    <w:rsid w:val="00963407"/>
    <w:rsid w:val="00963457"/>
    <w:rsid w:val="00963952"/>
    <w:rsid w:val="009639C6"/>
    <w:rsid w:val="00966040"/>
    <w:rsid w:val="00966888"/>
    <w:rsid w:val="00966A38"/>
    <w:rsid w:val="00970B49"/>
    <w:rsid w:val="009717D6"/>
    <w:rsid w:val="00971871"/>
    <w:rsid w:val="00971D2D"/>
    <w:rsid w:val="009725DA"/>
    <w:rsid w:val="00972FE3"/>
    <w:rsid w:val="009731B0"/>
    <w:rsid w:val="00973B37"/>
    <w:rsid w:val="00973E18"/>
    <w:rsid w:val="00974C4B"/>
    <w:rsid w:val="0097549D"/>
    <w:rsid w:val="00975E57"/>
    <w:rsid w:val="00976026"/>
    <w:rsid w:val="00976A3B"/>
    <w:rsid w:val="00980225"/>
    <w:rsid w:val="0098060E"/>
    <w:rsid w:val="009837C5"/>
    <w:rsid w:val="00984423"/>
    <w:rsid w:val="009860DE"/>
    <w:rsid w:val="00987225"/>
    <w:rsid w:val="00990F64"/>
    <w:rsid w:val="009923D6"/>
    <w:rsid w:val="00992BB3"/>
    <w:rsid w:val="00992D57"/>
    <w:rsid w:val="00992F27"/>
    <w:rsid w:val="0099319F"/>
    <w:rsid w:val="00993690"/>
    <w:rsid w:val="00994268"/>
    <w:rsid w:val="009946BA"/>
    <w:rsid w:val="009948FE"/>
    <w:rsid w:val="00994E33"/>
    <w:rsid w:val="00994EE1"/>
    <w:rsid w:val="0099526E"/>
    <w:rsid w:val="0099664D"/>
    <w:rsid w:val="00996E37"/>
    <w:rsid w:val="0099726F"/>
    <w:rsid w:val="009A1059"/>
    <w:rsid w:val="009A1783"/>
    <w:rsid w:val="009A1BB3"/>
    <w:rsid w:val="009A1C42"/>
    <w:rsid w:val="009A2B59"/>
    <w:rsid w:val="009A3A4B"/>
    <w:rsid w:val="009A3C41"/>
    <w:rsid w:val="009A737C"/>
    <w:rsid w:val="009A73F7"/>
    <w:rsid w:val="009B014C"/>
    <w:rsid w:val="009B25A4"/>
    <w:rsid w:val="009B2C11"/>
    <w:rsid w:val="009B378C"/>
    <w:rsid w:val="009B57E2"/>
    <w:rsid w:val="009B6236"/>
    <w:rsid w:val="009B69FC"/>
    <w:rsid w:val="009C0848"/>
    <w:rsid w:val="009C1BFD"/>
    <w:rsid w:val="009C28AA"/>
    <w:rsid w:val="009C2AC2"/>
    <w:rsid w:val="009C39E2"/>
    <w:rsid w:val="009C5A6D"/>
    <w:rsid w:val="009C72BA"/>
    <w:rsid w:val="009D31F3"/>
    <w:rsid w:val="009D3576"/>
    <w:rsid w:val="009D42E7"/>
    <w:rsid w:val="009D4393"/>
    <w:rsid w:val="009D4C81"/>
    <w:rsid w:val="009D50FB"/>
    <w:rsid w:val="009D56E0"/>
    <w:rsid w:val="009D59A3"/>
    <w:rsid w:val="009D65F3"/>
    <w:rsid w:val="009D6689"/>
    <w:rsid w:val="009D7B90"/>
    <w:rsid w:val="009E025C"/>
    <w:rsid w:val="009E0D7B"/>
    <w:rsid w:val="009E1D09"/>
    <w:rsid w:val="009E2A08"/>
    <w:rsid w:val="009E2E13"/>
    <w:rsid w:val="009E31D1"/>
    <w:rsid w:val="009E3A89"/>
    <w:rsid w:val="009E3B55"/>
    <w:rsid w:val="009E6C4C"/>
    <w:rsid w:val="009E7EE4"/>
    <w:rsid w:val="009F0174"/>
    <w:rsid w:val="009F0309"/>
    <w:rsid w:val="009F0F00"/>
    <w:rsid w:val="009F138B"/>
    <w:rsid w:val="009F197D"/>
    <w:rsid w:val="009F4A15"/>
    <w:rsid w:val="009F4BC0"/>
    <w:rsid w:val="009F5465"/>
    <w:rsid w:val="009F576E"/>
    <w:rsid w:val="009F62B3"/>
    <w:rsid w:val="009F7960"/>
    <w:rsid w:val="00A0385F"/>
    <w:rsid w:val="00A0440B"/>
    <w:rsid w:val="00A0445E"/>
    <w:rsid w:val="00A0484F"/>
    <w:rsid w:val="00A05BC3"/>
    <w:rsid w:val="00A05E53"/>
    <w:rsid w:val="00A06484"/>
    <w:rsid w:val="00A069E8"/>
    <w:rsid w:val="00A07CA8"/>
    <w:rsid w:val="00A07FAA"/>
    <w:rsid w:val="00A1017C"/>
    <w:rsid w:val="00A108CB"/>
    <w:rsid w:val="00A11237"/>
    <w:rsid w:val="00A12399"/>
    <w:rsid w:val="00A12D37"/>
    <w:rsid w:val="00A148CA"/>
    <w:rsid w:val="00A165B1"/>
    <w:rsid w:val="00A17F1F"/>
    <w:rsid w:val="00A20759"/>
    <w:rsid w:val="00A2253E"/>
    <w:rsid w:val="00A22A2D"/>
    <w:rsid w:val="00A22F7E"/>
    <w:rsid w:val="00A24E25"/>
    <w:rsid w:val="00A255DD"/>
    <w:rsid w:val="00A260B3"/>
    <w:rsid w:val="00A26967"/>
    <w:rsid w:val="00A275DE"/>
    <w:rsid w:val="00A31208"/>
    <w:rsid w:val="00A31DDB"/>
    <w:rsid w:val="00A33B11"/>
    <w:rsid w:val="00A352F9"/>
    <w:rsid w:val="00A36754"/>
    <w:rsid w:val="00A401A4"/>
    <w:rsid w:val="00A4075B"/>
    <w:rsid w:val="00A407FB"/>
    <w:rsid w:val="00A40AB0"/>
    <w:rsid w:val="00A40DFC"/>
    <w:rsid w:val="00A410FB"/>
    <w:rsid w:val="00A43B1D"/>
    <w:rsid w:val="00A4564A"/>
    <w:rsid w:val="00A46CF3"/>
    <w:rsid w:val="00A46DAC"/>
    <w:rsid w:val="00A47C2C"/>
    <w:rsid w:val="00A47EF0"/>
    <w:rsid w:val="00A51864"/>
    <w:rsid w:val="00A52C01"/>
    <w:rsid w:val="00A5394D"/>
    <w:rsid w:val="00A5402F"/>
    <w:rsid w:val="00A5430B"/>
    <w:rsid w:val="00A54DD7"/>
    <w:rsid w:val="00A55935"/>
    <w:rsid w:val="00A56132"/>
    <w:rsid w:val="00A56814"/>
    <w:rsid w:val="00A57934"/>
    <w:rsid w:val="00A61A27"/>
    <w:rsid w:val="00A62DD0"/>
    <w:rsid w:val="00A64C42"/>
    <w:rsid w:val="00A662C9"/>
    <w:rsid w:val="00A6671C"/>
    <w:rsid w:val="00A66857"/>
    <w:rsid w:val="00A676D4"/>
    <w:rsid w:val="00A67B23"/>
    <w:rsid w:val="00A710FB"/>
    <w:rsid w:val="00A7212D"/>
    <w:rsid w:val="00A723B2"/>
    <w:rsid w:val="00A72968"/>
    <w:rsid w:val="00A73932"/>
    <w:rsid w:val="00A74133"/>
    <w:rsid w:val="00A744B7"/>
    <w:rsid w:val="00A753B5"/>
    <w:rsid w:val="00A759A2"/>
    <w:rsid w:val="00A76910"/>
    <w:rsid w:val="00A80267"/>
    <w:rsid w:val="00A803D9"/>
    <w:rsid w:val="00A81D30"/>
    <w:rsid w:val="00A823E3"/>
    <w:rsid w:val="00A83F2F"/>
    <w:rsid w:val="00A8417F"/>
    <w:rsid w:val="00A87226"/>
    <w:rsid w:val="00A90A6F"/>
    <w:rsid w:val="00A90B6A"/>
    <w:rsid w:val="00A90C16"/>
    <w:rsid w:val="00A90E57"/>
    <w:rsid w:val="00A911E7"/>
    <w:rsid w:val="00A91D8F"/>
    <w:rsid w:val="00A94792"/>
    <w:rsid w:val="00A9759A"/>
    <w:rsid w:val="00AA0DBE"/>
    <w:rsid w:val="00AA142D"/>
    <w:rsid w:val="00AA31A3"/>
    <w:rsid w:val="00AA49D0"/>
    <w:rsid w:val="00AA5B85"/>
    <w:rsid w:val="00AA5E3D"/>
    <w:rsid w:val="00AA5FD9"/>
    <w:rsid w:val="00AA6D3C"/>
    <w:rsid w:val="00AB0B44"/>
    <w:rsid w:val="00AB1FCA"/>
    <w:rsid w:val="00AB2809"/>
    <w:rsid w:val="00AB5D73"/>
    <w:rsid w:val="00AB6408"/>
    <w:rsid w:val="00AB6DEB"/>
    <w:rsid w:val="00AC0FF4"/>
    <w:rsid w:val="00AC1100"/>
    <w:rsid w:val="00AC14B4"/>
    <w:rsid w:val="00AC150B"/>
    <w:rsid w:val="00AC3E49"/>
    <w:rsid w:val="00AC6CFB"/>
    <w:rsid w:val="00AC70ED"/>
    <w:rsid w:val="00AC72F2"/>
    <w:rsid w:val="00AC746F"/>
    <w:rsid w:val="00AC7CE1"/>
    <w:rsid w:val="00AD004E"/>
    <w:rsid w:val="00AD0A9E"/>
    <w:rsid w:val="00AD15CB"/>
    <w:rsid w:val="00AD30DA"/>
    <w:rsid w:val="00AD3589"/>
    <w:rsid w:val="00AD3935"/>
    <w:rsid w:val="00AD6D1D"/>
    <w:rsid w:val="00AD739E"/>
    <w:rsid w:val="00AD7909"/>
    <w:rsid w:val="00AE020B"/>
    <w:rsid w:val="00AE0DE2"/>
    <w:rsid w:val="00AE1D4B"/>
    <w:rsid w:val="00AE1F6D"/>
    <w:rsid w:val="00AE200D"/>
    <w:rsid w:val="00AE23A3"/>
    <w:rsid w:val="00AE65E6"/>
    <w:rsid w:val="00AE7328"/>
    <w:rsid w:val="00AE761E"/>
    <w:rsid w:val="00AF046B"/>
    <w:rsid w:val="00AF0F18"/>
    <w:rsid w:val="00AF0F68"/>
    <w:rsid w:val="00AF1F8A"/>
    <w:rsid w:val="00AF273C"/>
    <w:rsid w:val="00AF2D62"/>
    <w:rsid w:val="00AF331E"/>
    <w:rsid w:val="00AF38B6"/>
    <w:rsid w:val="00AF4AC5"/>
    <w:rsid w:val="00AF6343"/>
    <w:rsid w:val="00AF7117"/>
    <w:rsid w:val="00AF7C6A"/>
    <w:rsid w:val="00AF7CC9"/>
    <w:rsid w:val="00B00E42"/>
    <w:rsid w:val="00B027C8"/>
    <w:rsid w:val="00B02E80"/>
    <w:rsid w:val="00B0325C"/>
    <w:rsid w:val="00B03915"/>
    <w:rsid w:val="00B03A7B"/>
    <w:rsid w:val="00B05280"/>
    <w:rsid w:val="00B058D1"/>
    <w:rsid w:val="00B079AB"/>
    <w:rsid w:val="00B108C4"/>
    <w:rsid w:val="00B10B67"/>
    <w:rsid w:val="00B10CCD"/>
    <w:rsid w:val="00B13081"/>
    <w:rsid w:val="00B13E60"/>
    <w:rsid w:val="00B14F0D"/>
    <w:rsid w:val="00B16280"/>
    <w:rsid w:val="00B20C5D"/>
    <w:rsid w:val="00B2157C"/>
    <w:rsid w:val="00B23A94"/>
    <w:rsid w:val="00B25212"/>
    <w:rsid w:val="00B26041"/>
    <w:rsid w:val="00B2704E"/>
    <w:rsid w:val="00B27E32"/>
    <w:rsid w:val="00B31742"/>
    <w:rsid w:val="00B3215A"/>
    <w:rsid w:val="00B324FB"/>
    <w:rsid w:val="00B3274B"/>
    <w:rsid w:val="00B32A51"/>
    <w:rsid w:val="00B36442"/>
    <w:rsid w:val="00B40711"/>
    <w:rsid w:val="00B40727"/>
    <w:rsid w:val="00B414BE"/>
    <w:rsid w:val="00B423A8"/>
    <w:rsid w:val="00B42A01"/>
    <w:rsid w:val="00B43F7E"/>
    <w:rsid w:val="00B45DC4"/>
    <w:rsid w:val="00B52780"/>
    <w:rsid w:val="00B52B3D"/>
    <w:rsid w:val="00B56264"/>
    <w:rsid w:val="00B568E6"/>
    <w:rsid w:val="00B57A6B"/>
    <w:rsid w:val="00B60ADA"/>
    <w:rsid w:val="00B612E0"/>
    <w:rsid w:val="00B6156C"/>
    <w:rsid w:val="00B61CE2"/>
    <w:rsid w:val="00B6314E"/>
    <w:rsid w:val="00B63617"/>
    <w:rsid w:val="00B640DC"/>
    <w:rsid w:val="00B64C84"/>
    <w:rsid w:val="00B64E7F"/>
    <w:rsid w:val="00B65783"/>
    <w:rsid w:val="00B6610B"/>
    <w:rsid w:val="00B6628E"/>
    <w:rsid w:val="00B66621"/>
    <w:rsid w:val="00B6665D"/>
    <w:rsid w:val="00B66994"/>
    <w:rsid w:val="00B66F4D"/>
    <w:rsid w:val="00B70D4C"/>
    <w:rsid w:val="00B71C13"/>
    <w:rsid w:val="00B71DED"/>
    <w:rsid w:val="00B73E6A"/>
    <w:rsid w:val="00B747CD"/>
    <w:rsid w:val="00B75A3B"/>
    <w:rsid w:val="00B76C0A"/>
    <w:rsid w:val="00B77775"/>
    <w:rsid w:val="00B81AB7"/>
    <w:rsid w:val="00B8205F"/>
    <w:rsid w:val="00B82AC4"/>
    <w:rsid w:val="00B82BA6"/>
    <w:rsid w:val="00B84103"/>
    <w:rsid w:val="00B8466D"/>
    <w:rsid w:val="00B8793B"/>
    <w:rsid w:val="00B9082A"/>
    <w:rsid w:val="00B90EB3"/>
    <w:rsid w:val="00B92BA7"/>
    <w:rsid w:val="00B94305"/>
    <w:rsid w:val="00B9486A"/>
    <w:rsid w:val="00B950B1"/>
    <w:rsid w:val="00B96319"/>
    <w:rsid w:val="00B968A5"/>
    <w:rsid w:val="00B972B1"/>
    <w:rsid w:val="00B97B59"/>
    <w:rsid w:val="00BA00A4"/>
    <w:rsid w:val="00BA08FB"/>
    <w:rsid w:val="00BA1441"/>
    <w:rsid w:val="00BA2AFA"/>
    <w:rsid w:val="00BA3AD1"/>
    <w:rsid w:val="00BA6169"/>
    <w:rsid w:val="00BA6581"/>
    <w:rsid w:val="00BA71D9"/>
    <w:rsid w:val="00BA74AA"/>
    <w:rsid w:val="00BB0216"/>
    <w:rsid w:val="00BB0AB7"/>
    <w:rsid w:val="00BB0E4B"/>
    <w:rsid w:val="00BB1EEF"/>
    <w:rsid w:val="00BB1F95"/>
    <w:rsid w:val="00BB2583"/>
    <w:rsid w:val="00BB283F"/>
    <w:rsid w:val="00BB332A"/>
    <w:rsid w:val="00BB45C8"/>
    <w:rsid w:val="00BC05F7"/>
    <w:rsid w:val="00BC105F"/>
    <w:rsid w:val="00BC2388"/>
    <w:rsid w:val="00BC371D"/>
    <w:rsid w:val="00BC5F41"/>
    <w:rsid w:val="00BC61A2"/>
    <w:rsid w:val="00BD0951"/>
    <w:rsid w:val="00BD31C5"/>
    <w:rsid w:val="00BD48C2"/>
    <w:rsid w:val="00BD4A3A"/>
    <w:rsid w:val="00BD67E3"/>
    <w:rsid w:val="00BD6C58"/>
    <w:rsid w:val="00BE0AA6"/>
    <w:rsid w:val="00BE2806"/>
    <w:rsid w:val="00BE2DEE"/>
    <w:rsid w:val="00BE3884"/>
    <w:rsid w:val="00BE3BC7"/>
    <w:rsid w:val="00BE5088"/>
    <w:rsid w:val="00BE5644"/>
    <w:rsid w:val="00BE5E7B"/>
    <w:rsid w:val="00BE6707"/>
    <w:rsid w:val="00BE6BE0"/>
    <w:rsid w:val="00BE7D8F"/>
    <w:rsid w:val="00BE7F04"/>
    <w:rsid w:val="00BF0D51"/>
    <w:rsid w:val="00BF1F33"/>
    <w:rsid w:val="00BF3D49"/>
    <w:rsid w:val="00BF7756"/>
    <w:rsid w:val="00BF7A05"/>
    <w:rsid w:val="00C002F9"/>
    <w:rsid w:val="00C008B2"/>
    <w:rsid w:val="00C00EEC"/>
    <w:rsid w:val="00C012FB"/>
    <w:rsid w:val="00C01F20"/>
    <w:rsid w:val="00C035BE"/>
    <w:rsid w:val="00C039C3"/>
    <w:rsid w:val="00C0428F"/>
    <w:rsid w:val="00C0497D"/>
    <w:rsid w:val="00C056F2"/>
    <w:rsid w:val="00C05D88"/>
    <w:rsid w:val="00C060CA"/>
    <w:rsid w:val="00C06422"/>
    <w:rsid w:val="00C07C2F"/>
    <w:rsid w:val="00C10186"/>
    <w:rsid w:val="00C10D07"/>
    <w:rsid w:val="00C118D6"/>
    <w:rsid w:val="00C121B4"/>
    <w:rsid w:val="00C15122"/>
    <w:rsid w:val="00C15378"/>
    <w:rsid w:val="00C15B70"/>
    <w:rsid w:val="00C20210"/>
    <w:rsid w:val="00C2033D"/>
    <w:rsid w:val="00C20E25"/>
    <w:rsid w:val="00C211F7"/>
    <w:rsid w:val="00C23300"/>
    <w:rsid w:val="00C24D09"/>
    <w:rsid w:val="00C274B5"/>
    <w:rsid w:val="00C276DE"/>
    <w:rsid w:val="00C27C5A"/>
    <w:rsid w:val="00C32631"/>
    <w:rsid w:val="00C33EB4"/>
    <w:rsid w:val="00C35189"/>
    <w:rsid w:val="00C35D3B"/>
    <w:rsid w:val="00C37E82"/>
    <w:rsid w:val="00C40FEC"/>
    <w:rsid w:val="00C41682"/>
    <w:rsid w:val="00C436D3"/>
    <w:rsid w:val="00C44B1E"/>
    <w:rsid w:val="00C45643"/>
    <w:rsid w:val="00C52CC7"/>
    <w:rsid w:val="00C532D9"/>
    <w:rsid w:val="00C534A0"/>
    <w:rsid w:val="00C563D5"/>
    <w:rsid w:val="00C56887"/>
    <w:rsid w:val="00C56DFB"/>
    <w:rsid w:val="00C600BB"/>
    <w:rsid w:val="00C610FF"/>
    <w:rsid w:val="00C618F9"/>
    <w:rsid w:val="00C61FA5"/>
    <w:rsid w:val="00C62241"/>
    <w:rsid w:val="00C62B80"/>
    <w:rsid w:val="00C63CE0"/>
    <w:rsid w:val="00C65396"/>
    <w:rsid w:val="00C662D7"/>
    <w:rsid w:val="00C66969"/>
    <w:rsid w:val="00C70670"/>
    <w:rsid w:val="00C730F3"/>
    <w:rsid w:val="00C73F0F"/>
    <w:rsid w:val="00C74A3E"/>
    <w:rsid w:val="00C7541C"/>
    <w:rsid w:val="00C773CD"/>
    <w:rsid w:val="00C778BE"/>
    <w:rsid w:val="00C77D49"/>
    <w:rsid w:val="00C80844"/>
    <w:rsid w:val="00C820F7"/>
    <w:rsid w:val="00C825CA"/>
    <w:rsid w:val="00C852E7"/>
    <w:rsid w:val="00C85DD8"/>
    <w:rsid w:val="00C8650C"/>
    <w:rsid w:val="00C86B94"/>
    <w:rsid w:val="00C86D79"/>
    <w:rsid w:val="00C90283"/>
    <w:rsid w:val="00C903CD"/>
    <w:rsid w:val="00C91D29"/>
    <w:rsid w:val="00C92104"/>
    <w:rsid w:val="00C92BF5"/>
    <w:rsid w:val="00C930E8"/>
    <w:rsid w:val="00C93AC6"/>
    <w:rsid w:val="00C94F38"/>
    <w:rsid w:val="00C9526B"/>
    <w:rsid w:val="00C961F6"/>
    <w:rsid w:val="00C9671A"/>
    <w:rsid w:val="00CA00DF"/>
    <w:rsid w:val="00CA04BA"/>
    <w:rsid w:val="00CA101F"/>
    <w:rsid w:val="00CA1BC9"/>
    <w:rsid w:val="00CA2C69"/>
    <w:rsid w:val="00CA2EF2"/>
    <w:rsid w:val="00CA53BD"/>
    <w:rsid w:val="00CA6D26"/>
    <w:rsid w:val="00CA7C18"/>
    <w:rsid w:val="00CB0845"/>
    <w:rsid w:val="00CB0C60"/>
    <w:rsid w:val="00CB1616"/>
    <w:rsid w:val="00CB3326"/>
    <w:rsid w:val="00CB5A2C"/>
    <w:rsid w:val="00CB5A70"/>
    <w:rsid w:val="00CB5AFA"/>
    <w:rsid w:val="00CC1034"/>
    <w:rsid w:val="00CC32B9"/>
    <w:rsid w:val="00CC50E3"/>
    <w:rsid w:val="00CC5905"/>
    <w:rsid w:val="00CD08F3"/>
    <w:rsid w:val="00CD15BE"/>
    <w:rsid w:val="00CD26C9"/>
    <w:rsid w:val="00CD28F1"/>
    <w:rsid w:val="00CD2BF2"/>
    <w:rsid w:val="00CD3590"/>
    <w:rsid w:val="00CD3DAC"/>
    <w:rsid w:val="00CD4E2B"/>
    <w:rsid w:val="00CD4E83"/>
    <w:rsid w:val="00CD6EA9"/>
    <w:rsid w:val="00CD7202"/>
    <w:rsid w:val="00CD7767"/>
    <w:rsid w:val="00CE1C29"/>
    <w:rsid w:val="00CE2860"/>
    <w:rsid w:val="00CE3E28"/>
    <w:rsid w:val="00CE3EB5"/>
    <w:rsid w:val="00CE690D"/>
    <w:rsid w:val="00CE6B65"/>
    <w:rsid w:val="00CE7A1B"/>
    <w:rsid w:val="00CF0E43"/>
    <w:rsid w:val="00CF0FFD"/>
    <w:rsid w:val="00CF2249"/>
    <w:rsid w:val="00CF3A8D"/>
    <w:rsid w:val="00CF486E"/>
    <w:rsid w:val="00CF4F4C"/>
    <w:rsid w:val="00CF6E53"/>
    <w:rsid w:val="00CF74AF"/>
    <w:rsid w:val="00D02889"/>
    <w:rsid w:val="00D0404B"/>
    <w:rsid w:val="00D05C56"/>
    <w:rsid w:val="00D06B12"/>
    <w:rsid w:val="00D0790D"/>
    <w:rsid w:val="00D1037D"/>
    <w:rsid w:val="00D12F6D"/>
    <w:rsid w:val="00D133F2"/>
    <w:rsid w:val="00D1350C"/>
    <w:rsid w:val="00D13916"/>
    <w:rsid w:val="00D13B31"/>
    <w:rsid w:val="00D17A5C"/>
    <w:rsid w:val="00D2254A"/>
    <w:rsid w:val="00D24F54"/>
    <w:rsid w:val="00D25A01"/>
    <w:rsid w:val="00D25A47"/>
    <w:rsid w:val="00D2634B"/>
    <w:rsid w:val="00D2659C"/>
    <w:rsid w:val="00D26E62"/>
    <w:rsid w:val="00D277F7"/>
    <w:rsid w:val="00D27C79"/>
    <w:rsid w:val="00D31ACE"/>
    <w:rsid w:val="00D325EA"/>
    <w:rsid w:val="00D32A0E"/>
    <w:rsid w:val="00D33438"/>
    <w:rsid w:val="00D338ED"/>
    <w:rsid w:val="00D33CFA"/>
    <w:rsid w:val="00D3722B"/>
    <w:rsid w:val="00D3783F"/>
    <w:rsid w:val="00D37D34"/>
    <w:rsid w:val="00D403DA"/>
    <w:rsid w:val="00D40C49"/>
    <w:rsid w:val="00D41F27"/>
    <w:rsid w:val="00D424A7"/>
    <w:rsid w:val="00D42A54"/>
    <w:rsid w:val="00D43F02"/>
    <w:rsid w:val="00D440EA"/>
    <w:rsid w:val="00D44164"/>
    <w:rsid w:val="00D447A6"/>
    <w:rsid w:val="00D44BC0"/>
    <w:rsid w:val="00D46B19"/>
    <w:rsid w:val="00D47A38"/>
    <w:rsid w:val="00D47E68"/>
    <w:rsid w:val="00D50BF8"/>
    <w:rsid w:val="00D50F3E"/>
    <w:rsid w:val="00D53530"/>
    <w:rsid w:val="00D5377F"/>
    <w:rsid w:val="00D54045"/>
    <w:rsid w:val="00D560DD"/>
    <w:rsid w:val="00D564FC"/>
    <w:rsid w:val="00D5713F"/>
    <w:rsid w:val="00D5782D"/>
    <w:rsid w:val="00D60576"/>
    <w:rsid w:val="00D61E49"/>
    <w:rsid w:val="00D63E07"/>
    <w:rsid w:val="00D64C5C"/>
    <w:rsid w:val="00D6583F"/>
    <w:rsid w:val="00D65B73"/>
    <w:rsid w:val="00D66DEC"/>
    <w:rsid w:val="00D66E02"/>
    <w:rsid w:val="00D709E4"/>
    <w:rsid w:val="00D7141E"/>
    <w:rsid w:val="00D722CE"/>
    <w:rsid w:val="00D72B7E"/>
    <w:rsid w:val="00D7373C"/>
    <w:rsid w:val="00D74032"/>
    <w:rsid w:val="00D754CC"/>
    <w:rsid w:val="00D76C8F"/>
    <w:rsid w:val="00D77B71"/>
    <w:rsid w:val="00D820B6"/>
    <w:rsid w:val="00D824E5"/>
    <w:rsid w:val="00D82B7B"/>
    <w:rsid w:val="00D83582"/>
    <w:rsid w:val="00D8532F"/>
    <w:rsid w:val="00D85C5F"/>
    <w:rsid w:val="00D868D2"/>
    <w:rsid w:val="00D87830"/>
    <w:rsid w:val="00D90832"/>
    <w:rsid w:val="00D93BF3"/>
    <w:rsid w:val="00D94557"/>
    <w:rsid w:val="00D94699"/>
    <w:rsid w:val="00D946B8"/>
    <w:rsid w:val="00D950C2"/>
    <w:rsid w:val="00D95FE8"/>
    <w:rsid w:val="00D975D7"/>
    <w:rsid w:val="00D97FB3"/>
    <w:rsid w:val="00DA0408"/>
    <w:rsid w:val="00DA1BC0"/>
    <w:rsid w:val="00DA2022"/>
    <w:rsid w:val="00DA39A6"/>
    <w:rsid w:val="00DA3A57"/>
    <w:rsid w:val="00DA3E62"/>
    <w:rsid w:val="00DA599A"/>
    <w:rsid w:val="00DA5AC7"/>
    <w:rsid w:val="00DA5B12"/>
    <w:rsid w:val="00DA67B5"/>
    <w:rsid w:val="00DA6AD5"/>
    <w:rsid w:val="00DA715E"/>
    <w:rsid w:val="00DA7ADB"/>
    <w:rsid w:val="00DA7CB5"/>
    <w:rsid w:val="00DB0850"/>
    <w:rsid w:val="00DB0DC2"/>
    <w:rsid w:val="00DB1185"/>
    <w:rsid w:val="00DB21BB"/>
    <w:rsid w:val="00DB580A"/>
    <w:rsid w:val="00DB5D57"/>
    <w:rsid w:val="00DC0B53"/>
    <w:rsid w:val="00DC2907"/>
    <w:rsid w:val="00DC412B"/>
    <w:rsid w:val="00DC436F"/>
    <w:rsid w:val="00DC650C"/>
    <w:rsid w:val="00DC6FDC"/>
    <w:rsid w:val="00DD27C0"/>
    <w:rsid w:val="00DD3A5C"/>
    <w:rsid w:val="00DD5A81"/>
    <w:rsid w:val="00DE0128"/>
    <w:rsid w:val="00DE0337"/>
    <w:rsid w:val="00DE24E2"/>
    <w:rsid w:val="00DE26CE"/>
    <w:rsid w:val="00DE39AC"/>
    <w:rsid w:val="00DE4641"/>
    <w:rsid w:val="00DE6C27"/>
    <w:rsid w:val="00DF259A"/>
    <w:rsid w:val="00DF2AF5"/>
    <w:rsid w:val="00DF38FE"/>
    <w:rsid w:val="00DF3980"/>
    <w:rsid w:val="00DF47B6"/>
    <w:rsid w:val="00DF61F7"/>
    <w:rsid w:val="00DF7C65"/>
    <w:rsid w:val="00E0141C"/>
    <w:rsid w:val="00E019B7"/>
    <w:rsid w:val="00E032C6"/>
    <w:rsid w:val="00E03C20"/>
    <w:rsid w:val="00E048EA"/>
    <w:rsid w:val="00E04EAA"/>
    <w:rsid w:val="00E059C5"/>
    <w:rsid w:val="00E06F9C"/>
    <w:rsid w:val="00E07DAF"/>
    <w:rsid w:val="00E1119E"/>
    <w:rsid w:val="00E1314E"/>
    <w:rsid w:val="00E13578"/>
    <w:rsid w:val="00E13B74"/>
    <w:rsid w:val="00E14042"/>
    <w:rsid w:val="00E1443E"/>
    <w:rsid w:val="00E15A0B"/>
    <w:rsid w:val="00E170C2"/>
    <w:rsid w:val="00E228FE"/>
    <w:rsid w:val="00E2297D"/>
    <w:rsid w:val="00E229D4"/>
    <w:rsid w:val="00E2374D"/>
    <w:rsid w:val="00E23FF7"/>
    <w:rsid w:val="00E261D9"/>
    <w:rsid w:val="00E27332"/>
    <w:rsid w:val="00E27EE7"/>
    <w:rsid w:val="00E30001"/>
    <w:rsid w:val="00E30B3E"/>
    <w:rsid w:val="00E318E9"/>
    <w:rsid w:val="00E331AF"/>
    <w:rsid w:val="00E33968"/>
    <w:rsid w:val="00E33F74"/>
    <w:rsid w:val="00E355D8"/>
    <w:rsid w:val="00E36548"/>
    <w:rsid w:val="00E4063D"/>
    <w:rsid w:val="00E406D0"/>
    <w:rsid w:val="00E417D7"/>
    <w:rsid w:val="00E41807"/>
    <w:rsid w:val="00E41DC7"/>
    <w:rsid w:val="00E41F69"/>
    <w:rsid w:val="00E420AE"/>
    <w:rsid w:val="00E43BA5"/>
    <w:rsid w:val="00E43DC5"/>
    <w:rsid w:val="00E44DC5"/>
    <w:rsid w:val="00E45D96"/>
    <w:rsid w:val="00E46235"/>
    <w:rsid w:val="00E46E83"/>
    <w:rsid w:val="00E4774D"/>
    <w:rsid w:val="00E51456"/>
    <w:rsid w:val="00E51686"/>
    <w:rsid w:val="00E52876"/>
    <w:rsid w:val="00E54FB9"/>
    <w:rsid w:val="00E559EE"/>
    <w:rsid w:val="00E55F65"/>
    <w:rsid w:val="00E56003"/>
    <w:rsid w:val="00E606D9"/>
    <w:rsid w:val="00E60AEA"/>
    <w:rsid w:val="00E624E9"/>
    <w:rsid w:val="00E62640"/>
    <w:rsid w:val="00E63108"/>
    <w:rsid w:val="00E63C93"/>
    <w:rsid w:val="00E644B3"/>
    <w:rsid w:val="00E64FA5"/>
    <w:rsid w:val="00E66A5E"/>
    <w:rsid w:val="00E66CE8"/>
    <w:rsid w:val="00E710DD"/>
    <w:rsid w:val="00E74595"/>
    <w:rsid w:val="00E74E23"/>
    <w:rsid w:val="00E74EE4"/>
    <w:rsid w:val="00E769BF"/>
    <w:rsid w:val="00E772BB"/>
    <w:rsid w:val="00E8001A"/>
    <w:rsid w:val="00E80489"/>
    <w:rsid w:val="00E80E91"/>
    <w:rsid w:val="00E81539"/>
    <w:rsid w:val="00E85EDB"/>
    <w:rsid w:val="00E8642D"/>
    <w:rsid w:val="00E865F7"/>
    <w:rsid w:val="00E86CE7"/>
    <w:rsid w:val="00E8736F"/>
    <w:rsid w:val="00E87B1E"/>
    <w:rsid w:val="00E87E16"/>
    <w:rsid w:val="00E90F10"/>
    <w:rsid w:val="00E9110F"/>
    <w:rsid w:val="00E94EBC"/>
    <w:rsid w:val="00E94FD2"/>
    <w:rsid w:val="00E9643A"/>
    <w:rsid w:val="00E97800"/>
    <w:rsid w:val="00EA0E93"/>
    <w:rsid w:val="00EA17F4"/>
    <w:rsid w:val="00EA1FD6"/>
    <w:rsid w:val="00EA51F7"/>
    <w:rsid w:val="00EB01BC"/>
    <w:rsid w:val="00EB234D"/>
    <w:rsid w:val="00EB247E"/>
    <w:rsid w:val="00EB24B1"/>
    <w:rsid w:val="00EB2DDE"/>
    <w:rsid w:val="00EB2FAB"/>
    <w:rsid w:val="00EB31B2"/>
    <w:rsid w:val="00EB46EF"/>
    <w:rsid w:val="00EB4883"/>
    <w:rsid w:val="00EB6352"/>
    <w:rsid w:val="00EB67D8"/>
    <w:rsid w:val="00EB6ECD"/>
    <w:rsid w:val="00EB74E0"/>
    <w:rsid w:val="00EC030A"/>
    <w:rsid w:val="00EC3F66"/>
    <w:rsid w:val="00EC4848"/>
    <w:rsid w:val="00EC4920"/>
    <w:rsid w:val="00EC5D8F"/>
    <w:rsid w:val="00EC5FC4"/>
    <w:rsid w:val="00EC6604"/>
    <w:rsid w:val="00EC74C4"/>
    <w:rsid w:val="00ED067E"/>
    <w:rsid w:val="00ED0C1E"/>
    <w:rsid w:val="00ED4077"/>
    <w:rsid w:val="00ED466E"/>
    <w:rsid w:val="00ED5134"/>
    <w:rsid w:val="00ED70C1"/>
    <w:rsid w:val="00EE0587"/>
    <w:rsid w:val="00EE0F18"/>
    <w:rsid w:val="00EE1E1D"/>
    <w:rsid w:val="00EE4BF9"/>
    <w:rsid w:val="00EE6A80"/>
    <w:rsid w:val="00EE7E52"/>
    <w:rsid w:val="00EF0205"/>
    <w:rsid w:val="00EF07A2"/>
    <w:rsid w:val="00EF174F"/>
    <w:rsid w:val="00EF4548"/>
    <w:rsid w:val="00EF4BFF"/>
    <w:rsid w:val="00F00190"/>
    <w:rsid w:val="00F00525"/>
    <w:rsid w:val="00F009DB"/>
    <w:rsid w:val="00F019AF"/>
    <w:rsid w:val="00F025FB"/>
    <w:rsid w:val="00F0456E"/>
    <w:rsid w:val="00F0579B"/>
    <w:rsid w:val="00F061E7"/>
    <w:rsid w:val="00F06DE3"/>
    <w:rsid w:val="00F07299"/>
    <w:rsid w:val="00F10175"/>
    <w:rsid w:val="00F10354"/>
    <w:rsid w:val="00F11443"/>
    <w:rsid w:val="00F11712"/>
    <w:rsid w:val="00F11741"/>
    <w:rsid w:val="00F13285"/>
    <w:rsid w:val="00F13AAF"/>
    <w:rsid w:val="00F14303"/>
    <w:rsid w:val="00F15413"/>
    <w:rsid w:val="00F16050"/>
    <w:rsid w:val="00F16062"/>
    <w:rsid w:val="00F2006D"/>
    <w:rsid w:val="00F20616"/>
    <w:rsid w:val="00F20627"/>
    <w:rsid w:val="00F2177C"/>
    <w:rsid w:val="00F24074"/>
    <w:rsid w:val="00F24B63"/>
    <w:rsid w:val="00F24FE1"/>
    <w:rsid w:val="00F27D10"/>
    <w:rsid w:val="00F31870"/>
    <w:rsid w:val="00F32579"/>
    <w:rsid w:val="00F33FF1"/>
    <w:rsid w:val="00F340D8"/>
    <w:rsid w:val="00F34982"/>
    <w:rsid w:val="00F34CBF"/>
    <w:rsid w:val="00F35331"/>
    <w:rsid w:val="00F35ABD"/>
    <w:rsid w:val="00F36991"/>
    <w:rsid w:val="00F36AE4"/>
    <w:rsid w:val="00F37B13"/>
    <w:rsid w:val="00F41522"/>
    <w:rsid w:val="00F4182D"/>
    <w:rsid w:val="00F419DC"/>
    <w:rsid w:val="00F423D4"/>
    <w:rsid w:val="00F42A0C"/>
    <w:rsid w:val="00F43B7D"/>
    <w:rsid w:val="00F47C75"/>
    <w:rsid w:val="00F53895"/>
    <w:rsid w:val="00F540EC"/>
    <w:rsid w:val="00F557FA"/>
    <w:rsid w:val="00F5607C"/>
    <w:rsid w:val="00F6203D"/>
    <w:rsid w:val="00F633C0"/>
    <w:rsid w:val="00F66062"/>
    <w:rsid w:val="00F667D0"/>
    <w:rsid w:val="00F67AD8"/>
    <w:rsid w:val="00F70C3C"/>
    <w:rsid w:val="00F72288"/>
    <w:rsid w:val="00F72B6C"/>
    <w:rsid w:val="00F74108"/>
    <w:rsid w:val="00F74467"/>
    <w:rsid w:val="00F76324"/>
    <w:rsid w:val="00F8065C"/>
    <w:rsid w:val="00F81175"/>
    <w:rsid w:val="00F818DF"/>
    <w:rsid w:val="00F81DAB"/>
    <w:rsid w:val="00F81FE2"/>
    <w:rsid w:val="00F82490"/>
    <w:rsid w:val="00F83AC8"/>
    <w:rsid w:val="00F83E9E"/>
    <w:rsid w:val="00F84235"/>
    <w:rsid w:val="00F85802"/>
    <w:rsid w:val="00F901AD"/>
    <w:rsid w:val="00F90C1B"/>
    <w:rsid w:val="00F9188F"/>
    <w:rsid w:val="00F91AA0"/>
    <w:rsid w:val="00F924B6"/>
    <w:rsid w:val="00F92B79"/>
    <w:rsid w:val="00F931BA"/>
    <w:rsid w:val="00F93421"/>
    <w:rsid w:val="00F93FC7"/>
    <w:rsid w:val="00F97EB4"/>
    <w:rsid w:val="00FA1772"/>
    <w:rsid w:val="00FA349B"/>
    <w:rsid w:val="00FA54A2"/>
    <w:rsid w:val="00FA59F7"/>
    <w:rsid w:val="00FA5AE5"/>
    <w:rsid w:val="00FA6C0B"/>
    <w:rsid w:val="00FA7AB0"/>
    <w:rsid w:val="00FB0C89"/>
    <w:rsid w:val="00FB14D3"/>
    <w:rsid w:val="00FB5238"/>
    <w:rsid w:val="00FB547C"/>
    <w:rsid w:val="00FB61A7"/>
    <w:rsid w:val="00FB7560"/>
    <w:rsid w:val="00FC0795"/>
    <w:rsid w:val="00FC110A"/>
    <w:rsid w:val="00FC45DF"/>
    <w:rsid w:val="00FC464C"/>
    <w:rsid w:val="00FC55D6"/>
    <w:rsid w:val="00FC572C"/>
    <w:rsid w:val="00FC72A9"/>
    <w:rsid w:val="00FC74E2"/>
    <w:rsid w:val="00FC7879"/>
    <w:rsid w:val="00FD006A"/>
    <w:rsid w:val="00FD098D"/>
    <w:rsid w:val="00FD311C"/>
    <w:rsid w:val="00FD477F"/>
    <w:rsid w:val="00FD4884"/>
    <w:rsid w:val="00FD537F"/>
    <w:rsid w:val="00FD6A45"/>
    <w:rsid w:val="00FD7B37"/>
    <w:rsid w:val="00FE068E"/>
    <w:rsid w:val="00FE0E84"/>
    <w:rsid w:val="00FE0EFC"/>
    <w:rsid w:val="00FE10B2"/>
    <w:rsid w:val="00FE18AF"/>
    <w:rsid w:val="00FE25C3"/>
    <w:rsid w:val="00FE2A36"/>
    <w:rsid w:val="00FE3802"/>
    <w:rsid w:val="00FE3D33"/>
    <w:rsid w:val="00FE562A"/>
    <w:rsid w:val="00FE7A9E"/>
    <w:rsid w:val="00FF10FC"/>
    <w:rsid w:val="00FF143E"/>
    <w:rsid w:val="00FF18AB"/>
    <w:rsid w:val="00FF1A8B"/>
    <w:rsid w:val="00FF2291"/>
    <w:rsid w:val="00FF28BB"/>
    <w:rsid w:val="00FF3AE5"/>
    <w:rsid w:val="00FF5145"/>
    <w:rsid w:val="00FF61ED"/>
    <w:rsid w:val="00FF6C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35D3B"/>
    <w:pPr>
      <w:suppressAutoHyphens/>
      <w:spacing w:after="120"/>
      <w:jc w:val="both"/>
    </w:pPr>
    <w:rPr>
      <w:rFonts w:ascii="Calibri" w:hAnsi="Calibri" w:cs="Calibri"/>
      <w:szCs w:val="24"/>
      <w:lang w:val="en-GB" w:eastAsia="zh-CN"/>
    </w:rPr>
  </w:style>
  <w:style w:type="paragraph" w:styleId="1">
    <w:name w:val="heading 1"/>
    <w:basedOn w:val="a"/>
    <w:next w:val="a"/>
    <w:link w:val="1Char"/>
    <w:uiPriority w:val="99"/>
    <w:qFormat/>
    <w:rsid w:val="00AD004E"/>
    <w:pPr>
      <w:keepNext/>
      <w:pBdr>
        <w:top w:val="none" w:sz="0" w:space="0" w:color="000000"/>
        <w:left w:val="none" w:sz="0" w:space="0" w:color="000000"/>
        <w:bottom w:val="single" w:sz="18" w:space="1" w:color="000080"/>
        <w:right w:val="none" w:sz="0" w:space="0" w:color="000000"/>
      </w:pBdr>
      <w:spacing w:before="320" w:after="160"/>
      <w:jc w:val="center"/>
      <w:outlineLvl w:val="0"/>
    </w:pPr>
    <w:rPr>
      <w:rFonts w:ascii="Tahoma" w:hAnsi="Tahoma" w:cs="Times New Roman"/>
      <w:b/>
      <w:color w:val="333399"/>
      <w:sz w:val="32"/>
      <w:szCs w:val="20"/>
      <w:lang w:val="el-GR"/>
    </w:rPr>
  </w:style>
  <w:style w:type="paragraph" w:styleId="2">
    <w:name w:val="heading 2"/>
    <w:basedOn w:val="1"/>
    <w:next w:val="a"/>
    <w:link w:val="2Char"/>
    <w:uiPriority w:val="99"/>
    <w:qFormat/>
    <w:rsid w:val="0087189E"/>
    <w:pPr>
      <w:pBdr>
        <w:top w:val="none" w:sz="0" w:space="0" w:color="auto"/>
        <w:left w:val="none" w:sz="0" w:space="0" w:color="auto"/>
        <w:bottom w:val="single" w:sz="12" w:space="1" w:color="000080"/>
        <w:right w:val="none" w:sz="0" w:space="0" w:color="auto"/>
      </w:pBdr>
      <w:tabs>
        <w:tab w:val="left" w:pos="567"/>
      </w:tabs>
      <w:spacing w:before="240" w:after="80"/>
      <w:ind w:left="567" w:hanging="567"/>
      <w:jc w:val="left"/>
      <w:outlineLvl w:val="1"/>
    </w:pPr>
    <w:rPr>
      <w:rFonts w:eastAsia="MS Mincho"/>
      <w:caps/>
      <w:color w:val="002060"/>
      <w:sz w:val="22"/>
      <w:lang w:val="en-GB"/>
    </w:rPr>
  </w:style>
  <w:style w:type="paragraph" w:styleId="3">
    <w:name w:val="heading 3"/>
    <w:basedOn w:val="a"/>
    <w:next w:val="a"/>
    <w:link w:val="3Char1"/>
    <w:uiPriority w:val="99"/>
    <w:qFormat/>
    <w:rsid w:val="008F26EA"/>
    <w:pPr>
      <w:keepNext/>
      <w:pBdr>
        <w:bottom w:val="single" w:sz="12" w:space="1" w:color="000080"/>
      </w:pBdr>
      <w:spacing w:before="240" w:after="60"/>
      <w:ind w:left="567" w:hanging="567"/>
      <w:outlineLvl w:val="2"/>
    </w:pPr>
    <w:rPr>
      <w:rFonts w:ascii="Tahoma" w:hAnsi="Tahoma" w:cs="Tahoma"/>
      <w:b/>
      <w:bCs/>
      <w:szCs w:val="26"/>
      <w:lang w:val="el-GR"/>
    </w:rPr>
  </w:style>
  <w:style w:type="paragraph" w:styleId="4">
    <w:name w:val="heading 4"/>
    <w:basedOn w:val="a"/>
    <w:next w:val="a"/>
    <w:link w:val="4Char"/>
    <w:uiPriority w:val="99"/>
    <w:qFormat/>
    <w:rsid w:val="00447C7E"/>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447C7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447C7E"/>
    <w:rPr>
      <w:rFonts w:ascii="Arial" w:hAnsi="Arial" w:cs="Times New Roman"/>
      <w:b/>
      <w:color w:val="333399"/>
      <w:sz w:val="32"/>
      <w:lang w:val="en-US"/>
    </w:rPr>
  </w:style>
  <w:style w:type="character" w:customStyle="1" w:styleId="Heading2Char">
    <w:name w:val="Heading 2 Char"/>
    <w:basedOn w:val="a0"/>
    <w:uiPriority w:val="99"/>
    <w:locked/>
    <w:rsid w:val="00447C7E"/>
    <w:rPr>
      <w:rFonts w:ascii="Arial" w:hAnsi="Arial" w:cs="Times New Roman"/>
      <w:b/>
      <w:color w:val="002060"/>
      <w:sz w:val="22"/>
      <w:lang w:val="en-GB"/>
    </w:rPr>
  </w:style>
  <w:style w:type="character" w:customStyle="1" w:styleId="3Char1">
    <w:name w:val="Επικεφαλίδα 3 Char1"/>
    <w:basedOn w:val="a0"/>
    <w:link w:val="3"/>
    <w:uiPriority w:val="99"/>
    <w:locked/>
    <w:rsid w:val="00447C7E"/>
    <w:rPr>
      <w:rFonts w:ascii="Arial" w:hAnsi="Arial" w:cs="Times New Roman"/>
      <w:b/>
      <w:sz w:val="26"/>
      <w:lang w:val="en-GB"/>
    </w:rPr>
  </w:style>
  <w:style w:type="character" w:customStyle="1" w:styleId="4Char">
    <w:name w:val="Επικεφαλίδα 4 Char"/>
    <w:basedOn w:val="a0"/>
    <w:link w:val="4"/>
    <w:uiPriority w:val="99"/>
    <w:locked/>
    <w:rsid w:val="00447C7E"/>
    <w:rPr>
      <w:rFonts w:ascii="Arial" w:hAnsi="Arial" w:cs="Times New Roman"/>
      <w:b/>
      <w:sz w:val="28"/>
      <w:lang w:val="en-GB"/>
    </w:rPr>
  </w:style>
  <w:style w:type="character" w:customStyle="1" w:styleId="5Char">
    <w:name w:val="Επικεφαλίδα 5 Char"/>
    <w:basedOn w:val="a0"/>
    <w:link w:val="5"/>
    <w:uiPriority w:val="99"/>
    <w:locked/>
    <w:rsid w:val="00447C7E"/>
    <w:rPr>
      <w:rFonts w:ascii="Calibri" w:hAnsi="Calibri" w:cs="Times New Roman"/>
      <w:b/>
      <w:i/>
      <w:sz w:val="26"/>
      <w:lang w:val="en-GB"/>
    </w:rPr>
  </w:style>
  <w:style w:type="character" w:customStyle="1" w:styleId="WW8Num1z0">
    <w:name w:val="WW8Num1z0"/>
    <w:uiPriority w:val="99"/>
    <w:rsid w:val="00447C7E"/>
  </w:style>
  <w:style w:type="character" w:customStyle="1" w:styleId="WW8Num1z1">
    <w:name w:val="WW8Num1z1"/>
    <w:uiPriority w:val="99"/>
    <w:rsid w:val="00447C7E"/>
  </w:style>
  <w:style w:type="character" w:customStyle="1" w:styleId="WW8Num1z2">
    <w:name w:val="WW8Num1z2"/>
    <w:uiPriority w:val="99"/>
    <w:rsid w:val="00447C7E"/>
  </w:style>
  <w:style w:type="character" w:customStyle="1" w:styleId="WW8Num1z3">
    <w:name w:val="WW8Num1z3"/>
    <w:uiPriority w:val="99"/>
    <w:rsid w:val="00447C7E"/>
  </w:style>
  <w:style w:type="character" w:customStyle="1" w:styleId="WW8Num1z4">
    <w:name w:val="WW8Num1z4"/>
    <w:uiPriority w:val="99"/>
    <w:rsid w:val="00447C7E"/>
    <w:rPr>
      <w:rFonts w:ascii="Arial" w:hAnsi="Arial"/>
      <w:sz w:val="20"/>
    </w:rPr>
  </w:style>
  <w:style w:type="character" w:customStyle="1" w:styleId="WW8Num1z5">
    <w:name w:val="WW8Num1z5"/>
    <w:uiPriority w:val="99"/>
    <w:rsid w:val="00447C7E"/>
  </w:style>
  <w:style w:type="character" w:customStyle="1" w:styleId="WW8Num1z6">
    <w:name w:val="WW8Num1z6"/>
    <w:uiPriority w:val="99"/>
    <w:rsid w:val="00447C7E"/>
  </w:style>
  <w:style w:type="character" w:customStyle="1" w:styleId="WW8Num1z7">
    <w:name w:val="WW8Num1z7"/>
    <w:uiPriority w:val="99"/>
    <w:rsid w:val="00447C7E"/>
  </w:style>
  <w:style w:type="character" w:customStyle="1" w:styleId="WW8Num1z8">
    <w:name w:val="WW8Num1z8"/>
    <w:uiPriority w:val="99"/>
    <w:rsid w:val="00447C7E"/>
  </w:style>
  <w:style w:type="character" w:customStyle="1" w:styleId="WW8Num2z0">
    <w:name w:val="WW8Num2z0"/>
    <w:uiPriority w:val="99"/>
    <w:rsid w:val="00447C7E"/>
    <w:rPr>
      <w:rFonts w:ascii="Symbol" w:hAnsi="Symbol"/>
      <w:lang w:val="el-GR"/>
    </w:rPr>
  </w:style>
  <w:style w:type="character" w:customStyle="1" w:styleId="WW8Num3z0">
    <w:name w:val="WW8Num3z0"/>
    <w:uiPriority w:val="99"/>
    <w:rsid w:val="00447C7E"/>
    <w:rPr>
      <w:lang w:val="el-GR"/>
    </w:rPr>
  </w:style>
  <w:style w:type="character" w:customStyle="1" w:styleId="WW8Num4z0">
    <w:name w:val="WW8Num4z0"/>
    <w:uiPriority w:val="99"/>
    <w:rsid w:val="00447C7E"/>
    <w:rPr>
      <w:rFonts w:ascii="Webdings" w:hAnsi="Webdings"/>
      <w:color w:val="333399"/>
      <w:sz w:val="16"/>
    </w:rPr>
  </w:style>
  <w:style w:type="character" w:customStyle="1" w:styleId="WW8Num5z0">
    <w:name w:val="WW8Num5z0"/>
    <w:uiPriority w:val="99"/>
    <w:rsid w:val="00447C7E"/>
    <w:rPr>
      <w:rFonts w:ascii="Symbol" w:hAnsi="Symbol"/>
      <w:strike/>
      <w:color w:val="0070C0"/>
      <w:kern w:val="1"/>
      <w:position w:val="0"/>
      <w:sz w:val="24"/>
      <w:vertAlign w:val="baseline"/>
      <w:lang w:val="el-GR"/>
    </w:rPr>
  </w:style>
  <w:style w:type="character" w:customStyle="1" w:styleId="WW8Num6z0">
    <w:name w:val="WW8Num6z0"/>
    <w:uiPriority w:val="99"/>
    <w:rsid w:val="00447C7E"/>
    <w:rPr>
      <w:rFonts w:ascii="Symbol" w:hAnsi="Symbol"/>
      <w:shd w:val="clear" w:color="auto" w:fill="C0C0C0"/>
      <w:lang w:val="el-GR"/>
    </w:rPr>
  </w:style>
  <w:style w:type="character" w:customStyle="1" w:styleId="WW8Num7z0">
    <w:name w:val="WW8Num7z0"/>
    <w:uiPriority w:val="99"/>
    <w:rsid w:val="00447C7E"/>
    <w:rPr>
      <w:b/>
      <w:sz w:val="22"/>
      <w:lang w:val="el-GR"/>
    </w:rPr>
  </w:style>
  <w:style w:type="character" w:customStyle="1" w:styleId="WW8Num7z1">
    <w:name w:val="WW8Num7z1"/>
    <w:uiPriority w:val="99"/>
    <w:rsid w:val="00447C7E"/>
  </w:style>
  <w:style w:type="character" w:customStyle="1" w:styleId="WW8Num7z2">
    <w:name w:val="WW8Num7z2"/>
    <w:uiPriority w:val="99"/>
    <w:rsid w:val="00447C7E"/>
  </w:style>
  <w:style w:type="character" w:customStyle="1" w:styleId="WW8Num7z3">
    <w:name w:val="WW8Num7z3"/>
    <w:uiPriority w:val="99"/>
    <w:rsid w:val="00447C7E"/>
  </w:style>
  <w:style w:type="character" w:customStyle="1" w:styleId="WW8Num7z4">
    <w:name w:val="WW8Num7z4"/>
    <w:uiPriority w:val="99"/>
    <w:rsid w:val="00447C7E"/>
  </w:style>
  <w:style w:type="character" w:customStyle="1" w:styleId="WW8Num7z5">
    <w:name w:val="WW8Num7z5"/>
    <w:uiPriority w:val="99"/>
    <w:rsid w:val="00447C7E"/>
  </w:style>
  <w:style w:type="character" w:customStyle="1" w:styleId="WW8Num7z6">
    <w:name w:val="WW8Num7z6"/>
    <w:uiPriority w:val="99"/>
    <w:rsid w:val="00447C7E"/>
  </w:style>
  <w:style w:type="character" w:customStyle="1" w:styleId="WW8Num7z7">
    <w:name w:val="WW8Num7z7"/>
    <w:uiPriority w:val="99"/>
    <w:rsid w:val="00447C7E"/>
  </w:style>
  <w:style w:type="character" w:customStyle="1" w:styleId="WW8Num7z8">
    <w:name w:val="WW8Num7z8"/>
    <w:uiPriority w:val="99"/>
    <w:rsid w:val="00447C7E"/>
  </w:style>
  <w:style w:type="character" w:customStyle="1" w:styleId="WW8Num8z0">
    <w:name w:val="WW8Num8z0"/>
    <w:uiPriority w:val="99"/>
    <w:rsid w:val="00447C7E"/>
    <w:rPr>
      <w:b/>
      <w:sz w:val="22"/>
      <w:lang w:val="el-GR"/>
    </w:rPr>
  </w:style>
  <w:style w:type="character" w:customStyle="1" w:styleId="WW8Num8z1">
    <w:name w:val="WW8Num8z1"/>
    <w:uiPriority w:val="99"/>
    <w:rsid w:val="00447C7E"/>
    <w:rPr>
      <w:rFonts w:eastAsia="Times New Roman"/>
      <w:lang w:val="el-GR"/>
    </w:rPr>
  </w:style>
  <w:style w:type="character" w:customStyle="1" w:styleId="WW8Num8z2">
    <w:name w:val="WW8Num8z2"/>
    <w:uiPriority w:val="99"/>
    <w:rsid w:val="00447C7E"/>
  </w:style>
  <w:style w:type="character" w:customStyle="1" w:styleId="WW8Num8z3">
    <w:name w:val="WW8Num8z3"/>
    <w:uiPriority w:val="99"/>
    <w:rsid w:val="00447C7E"/>
  </w:style>
  <w:style w:type="character" w:customStyle="1" w:styleId="WW8Num8z4">
    <w:name w:val="WW8Num8z4"/>
    <w:uiPriority w:val="99"/>
    <w:rsid w:val="00447C7E"/>
  </w:style>
  <w:style w:type="character" w:customStyle="1" w:styleId="WW8Num8z5">
    <w:name w:val="WW8Num8z5"/>
    <w:uiPriority w:val="99"/>
    <w:rsid w:val="00447C7E"/>
  </w:style>
  <w:style w:type="character" w:customStyle="1" w:styleId="WW8Num8z6">
    <w:name w:val="WW8Num8z6"/>
    <w:uiPriority w:val="99"/>
    <w:rsid w:val="00447C7E"/>
  </w:style>
  <w:style w:type="character" w:customStyle="1" w:styleId="WW8Num8z7">
    <w:name w:val="WW8Num8z7"/>
    <w:uiPriority w:val="99"/>
    <w:rsid w:val="00447C7E"/>
  </w:style>
  <w:style w:type="character" w:customStyle="1" w:styleId="WW8Num8z8">
    <w:name w:val="WW8Num8z8"/>
    <w:uiPriority w:val="99"/>
    <w:rsid w:val="00447C7E"/>
  </w:style>
  <w:style w:type="character" w:customStyle="1" w:styleId="WW8Num9z0">
    <w:name w:val="WW8Num9z0"/>
    <w:uiPriority w:val="99"/>
    <w:rsid w:val="00447C7E"/>
    <w:rPr>
      <w:rFonts w:ascii="Symbol" w:hAnsi="Symbol"/>
      <w:color w:val="5B9BD5"/>
    </w:rPr>
  </w:style>
  <w:style w:type="character" w:customStyle="1" w:styleId="WW8Num10z0">
    <w:name w:val="WW8Num10z0"/>
    <w:uiPriority w:val="99"/>
    <w:rsid w:val="00447C7E"/>
    <w:rPr>
      <w:rFonts w:ascii="Angsana New" w:hAnsi="Angsana New"/>
      <w:color w:val="000000"/>
      <w:kern w:val="1"/>
      <w:sz w:val="22"/>
      <w:shd w:val="clear" w:color="auto" w:fill="FFFFFF"/>
      <w:lang w:val="el-GR"/>
    </w:rPr>
  </w:style>
  <w:style w:type="character" w:customStyle="1" w:styleId="WW8Num2z1">
    <w:name w:val="WW8Num2z1"/>
    <w:uiPriority w:val="99"/>
    <w:rsid w:val="00447C7E"/>
  </w:style>
  <w:style w:type="character" w:customStyle="1" w:styleId="WW8Num2z2">
    <w:name w:val="WW8Num2z2"/>
    <w:uiPriority w:val="99"/>
    <w:rsid w:val="00447C7E"/>
  </w:style>
  <w:style w:type="character" w:customStyle="1" w:styleId="WW8Num2z3">
    <w:name w:val="WW8Num2z3"/>
    <w:uiPriority w:val="99"/>
    <w:rsid w:val="00447C7E"/>
  </w:style>
  <w:style w:type="character" w:customStyle="1" w:styleId="WW8Num2z4">
    <w:name w:val="WW8Num2z4"/>
    <w:uiPriority w:val="99"/>
    <w:rsid w:val="00447C7E"/>
    <w:rPr>
      <w:rFonts w:ascii="Arial" w:hAnsi="Arial"/>
      <w:sz w:val="20"/>
    </w:rPr>
  </w:style>
  <w:style w:type="character" w:customStyle="1" w:styleId="WW8Num2z5">
    <w:name w:val="WW8Num2z5"/>
    <w:uiPriority w:val="99"/>
    <w:rsid w:val="00447C7E"/>
  </w:style>
  <w:style w:type="character" w:customStyle="1" w:styleId="WW8Num2z6">
    <w:name w:val="WW8Num2z6"/>
    <w:uiPriority w:val="99"/>
    <w:rsid w:val="00447C7E"/>
  </w:style>
  <w:style w:type="character" w:customStyle="1" w:styleId="WW8Num2z7">
    <w:name w:val="WW8Num2z7"/>
    <w:uiPriority w:val="99"/>
    <w:rsid w:val="00447C7E"/>
  </w:style>
  <w:style w:type="character" w:customStyle="1" w:styleId="WW8Num2z8">
    <w:name w:val="WW8Num2z8"/>
    <w:uiPriority w:val="99"/>
    <w:rsid w:val="00447C7E"/>
  </w:style>
  <w:style w:type="character" w:customStyle="1" w:styleId="WW8Num9z1">
    <w:name w:val="WW8Num9z1"/>
    <w:uiPriority w:val="99"/>
    <w:rsid w:val="00447C7E"/>
    <w:rPr>
      <w:rFonts w:eastAsia="Times New Roman"/>
      <w:lang w:val="el-GR"/>
    </w:rPr>
  </w:style>
  <w:style w:type="character" w:customStyle="1" w:styleId="WW8Num9z2">
    <w:name w:val="WW8Num9z2"/>
    <w:uiPriority w:val="99"/>
    <w:rsid w:val="00447C7E"/>
  </w:style>
  <w:style w:type="character" w:customStyle="1" w:styleId="WW8Num9z3">
    <w:name w:val="WW8Num9z3"/>
    <w:uiPriority w:val="99"/>
    <w:rsid w:val="00447C7E"/>
  </w:style>
  <w:style w:type="character" w:customStyle="1" w:styleId="WW8Num9z4">
    <w:name w:val="WW8Num9z4"/>
    <w:uiPriority w:val="99"/>
    <w:rsid w:val="00447C7E"/>
  </w:style>
  <w:style w:type="character" w:customStyle="1" w:styleId="WW8Num9z5">
    <w:name w:val="WW8Num9z5"/>
    <w:uiPriority w:val="99"/>
    <w:rsid w:val="00447C7E"/>
  </w:style>
  <w:style w:type="character" w:customStyle="1" w:styleId="WW8Num9z6">
    <w:name w:val="WW8Num9z6"/>
    <w:uiPriority w:val="99"/>
    <w:rsid w:val="00447C7E"/>
  </w:style>
  <w:style w:type="character" w:customStyle="1" w:styleId="WW8Num9z7">
    <w:name w:val="WW8Num9z7"/>
    <w:uiPriority w:val="99"/>
    <w:rsid w:val="00447C7E"/>
  </w:style>
  <w:style w:type="character" w:customStyle="1" w:styleId="WW8Num9z8">
    <w:name w:val="WW8Num9z8"/>
    <w:uiPriority w:val="99"/>
    <w:rsid w:val="00447C7E"/>
  </w:style>
  <w:style w:type="character" w:customStyle="1" w:styleId="WW8Num11z0">
    <w:name w:val="WW8Num11z0"/>
    <w:uiPriority w:val="99"/>
    <w:rsid w:val="00447C7E"/>
    <w:rPr>
      <w:rFonts w:ascii="Angsana New" w:hAnsi="Angsana New"/>
      <w:color w:val="000000"/>
      <w:kern w:val="1"/>
      <w:sz w:val="22"/>
      <w:shd w:val="clear" w:color="auto" w:fill="FFFFFF"/>
      <w:lang w:val="el-GR"/>
    </w:rPr>
  </w:style>
  <w:style w:type="character" w:customStyle="1" w:styleId="WW8Num10z1">
    <w:name w:val="WW8Num10z1"/>
    <w:uiPriority w:val="99"/>
    <w:rsid w:val="00447C7E"/>
    <w:rPr>
      <w:rFonts w:ascii="Courier New" w:hAnsi="Courier New"/>
    </w:rPr>
  </w:style>
  <w:style w:type="character" w:customStyle="1" w:styleId="WW8Num10z3">
    <w:name w:val="WW8Num10z3"/>
    <w:uiPriority w:val="99"/>
    <w:rsid w:val="00447C7E"/>
    <w:rPr>
      <w:rFonts w:ascii="Symbol" w:hAnsi="Symbol"/>
    </w:rPr>
  </w:style>
  <w:style w:type="character" w:customStyle="1" w:styleId="WW8Num11z1">
    <w:name w:val="WW8Num11z1"/>
    <w:uiPriority w:val="99"/>
    <w:rsid w:val="00447C7E"/>
    <w:rPr>
      <w:rFonts w:ascii="Courier New" w:hAnsi="Courier New"/>
    </w:rPr>
  </w:style>
  <w:style w:type="character" w:customStyle="1" w:styleId="WW8Num11z3">
    <w:name w:val="WW8Num11z3"/>
    <w:uiPriority w:val="99"/>
    <w:rsid w:val="00447C7E"/>
    <w:rPr>
      <w:rFonts w:ascii="Symbol" w:hAnsi="Symbol"/>
    </w:rPr>
  </w:style>
  <w:style w:type="character" w:customStyle="1" w:styleId="WW8Num12z0">
    <w:name w:val="WW8Num12z0"/>
    <w:uiPriority w:val="99"/>
    <w:rsid w:val="00447C7E"/>
    <w:rPr>
      <w:rFonts w:ascii="Angsana New" w:hAnsi="Angsana New"/>
      <w:color w:val="000000"/>
      <w:kern w:val="1"/>
      <w:sz w:val="22"/>
      <w:shd w:val="clear" w:color="auto" w:fill="FFFFFF"/>
      <w:lang w:val="el-GR"/>
    </w:rPr>
  </w:style>
  <w:style w:type="character" w:customStyle="1" w:styleId="WW8Num12z1">
    <w:name w:val="WW8Num12z1"/>
    <w:uiPriority w:val="99"/>
    <w:rsid w:val="00447C7E"/>
    <w:rPr>
      <w:rFonts w:ascii="Courier New" w:hAnsi="Courier New"/>
    </w:rPr>
  </w:style>
  <w:style w:type="character" w:customStyle="1" w:styleId="WW8Num12z2">
    <w:name w:val="WW8Num12z2"/>
    <w:uiPriority w:val="99"/>
    <w:rsid w:val="00447C7E"/>
    <w:rPr>
      <w:rFonts w:ascii="Wingdings" w:hAnsi="Wingdings"/>
    </w:rPr>
  </w:style>
  <w:style w:type="character" w:customStyle="1" w:styleId="WW8Num12z3">
    <w:name w:val="WW8Num12z3"/>
    <w:uiPriority w:val="99"/>
    <w:rsid w:val="00447C7E"/>
    <w:rPr>
      <w:rFonts w:ascii="Symbol" w:hAnsi="Symbol"/>
    </w:rPr>
  </w:style>
  <w:style w:type="character" w:customStyle="1" w:styleId="10">
    <w:name w:val="Προεπιλεγμένη γραμματοσειρά1"/>
    <w:uiPriority w:val="99"/>
    <w:rsid w:val="00447C7E"/>
  </w:style>
  <w:style w:type="character" w:customStyle="1" w:styleId="30">
    <w:name w:val="Προεπιλεγμένη γραμματοσειρά3"/>
    <w:uiPriority w:val="99"/>
    <w:rsid w:val="00447C7E"/>
  </w:style>
  <w:style w:type="character" w:customStyle="1" w:styleId="WW-DefaultParagraphFont">
    <w:name w:val="WW-Default Paragraph Font"/>
    <w:uiPriority w:val="99"/>
    <w:rsid w:val="00447C7E"/>
  </w:style>
  <w:style w:type="character" w:customStyle="1" w:styleId="WW8Num10z2">
    <w:name w:val="WW8Num10z2"/>
    <w:uiPriority w:val="99"/>
    <w:rsid w:val="00447C7E"/>
  </w:style>
  <w:style w:type="character" w:customStyle="1" w:styleId="WW8Num10z4">
    <w:name w:val="WW8Num10z4"/>
    <w:uiPriority w:val="99"/>
    <w:rsid w:val="00447C7E"/>
  </w:style>
  <w:style w:type="character" w:customStyle="1" w:styleId="WW8Num10z5">
    <w:name w:val="WW8Num10z5"/>
    <w:uiPriority w:val="99"/>
    <w:rsid w:val="00447C7E"/>
  </w:style>
  <w:style w:type="character" w:customStyle="1" w:styleId="WW8Num10z6">
    <w:name w:val="WW8Num10z6"/>
    <w:uiPriority w:val="99"/>
    <w:rsid w:val="00447C7E"/>
  </w:style>
  <w:style w:type="character" w:customStyle="1" w:styleId="WW8Num10z7">
    <w:name w:val="WW8Num10z7"/>
    <w:uiPriority w:val="99"/>
    <w:rsid w:val="00447C7E"/>
  </w:style>
  <w:style w:type="character" w:customStyle="1" w:styleId="WW8Num10z8">
    <w:name w:val="WW8Num10z8"/>
    <w:uiPriority w:val="99"/>
    <w:rsid w:val="00447C7E"/>
  </w:style>
  <w:style w:type="character" w:customStyle="1" w:styleId="DefaultParagraphFont2">
    <w:name w:val="Default Paragraph Font2"/>
    <w:uiPriority w:val="99"/>
    <w:rsid w:val="00447C7E"/>
  </w:style>
  <w:style w:type="character" w:customStyle="1" w:styleId="WW8Num11z2">
    <w:name w:val="WW8Num11z2"/>
    <w:uiPriority w:val="99"/>
    <w:rsid w:val="00447C7E"/>
  </w:style>
  <w:style w:type="character" w:customStyle="1" w:styleId="WW8Num11z4">
    <w:name w:val="WW8Num11z4"/>
    <w:uiPriority w:val="99"/>
    <w:rsid w:val="00447C7E"/>
  </w:style>
  <w:style w:type="character" w:customStyle="1" w:styleId="WW8Num11z5">
    <w:name w:val="WW8Num11z5"/>
    <w:uiPriority w:val="99"/>
    <w:rsid w:val="00447C7E"/>
  </w:style>
  <w:style w:type="character" w:customStyle="1" w:styleId="WW8Num11z6">
    <w:name w:val="WW8Num11z6"/>
    <w:uiPriority w:val="99"/>
    <w:rsid w:val="00447C7E"/>
  </w:style>
  <w:style w:type="character" w:customStyle="1" w:styleId="WW8Num11z7">
    <w:name w:val="WW8Num11z7"/>
    <w:uiPriority w:val="99"/>
    <w:rsid w:val="00447C7E"/>
  </w:style>
  <w:style w:type="character" w:customStyle="1" w:styleId="WW8Num11z8">
    <w:name w:val="WW8Num11z8"/>
    <w:uiPriority w:val="99"/>
    <w:rsid w:val="00447C7E"/>
  </w:style>
  <w:style w:type="character" w:customStyle="1" w:styleId="WW8Num12z4">
    <w:name w:val="WW8Num12z4"/>
    <w:uiPriority w:val="99"/>
    <w:rsid w:val="00447C7E"/>
  </w:style>
  <w:style w:type="character" w:customStyle="1" w:styleId="WW8Num12z5">
    <w:name w:val="WW8Num12z5"/>
    <w:uiPriority w:val="99"/>
    <w:rsid w:val="00447C7E"/>
  </w:style>
  <w:style w:type="character" w:customStyle="1" w:styleId="WW8Num12z6">
    <w:name w:val="WW8Num12z6"/>
    <w:uiPriority w:val="99"/>
    <w:rsid w:val="00447C7E"/>
  </w:style>
  <w:style w:type="character" w:customStyle="1" w:styleId="WW8Num12z7">
    <w:name w:val="WW8Num12z7"/>
    <w:uiPriority w:val="99"/>
    <w:rsid w:val="00447C7E"/>
  </w:style>
  <w:style w:type="character" w:customStyle="1" w:styleId="WW8Num12z8">
    <w:name w:val="WW8Num12z8"/>
    <w:uiPriority w:val="99"/>
    <w:rsid w:val="00447C7E"/>
  </w:style>
  <w:style w:type="character" w:customStyle="1" w:styleId="WW8Num13z0">
    <w:name w:val="WW8Num13z0"/>
    <w:uiPriority w:val="99"/>
    <w:rsid w:val="00447C7E"/>
    <w:rPr>
      <w:rFonts w:ascii="Symbol" w:hAnsi="Symbol"/>
    </w:rPr>
  </w:style>
  <w:style w:type="character" w:customStyle="1" w:styleId="WW-DefaultParagraphFont1">
    <w:name w:val="WW-Default Paragraph Font1"/>
    <w:uiPriority w:val="99"/>
    <w:rsid w:val="00447C7E"/>
  </w:style>
  <w:style w:type="character" w:customStyle="1" w:styleId="WW8Num13z1">
    <w:name w:val="WW8Num13z1"/>
    <w:uiPriority w:val="99"/>
    <w:rsid w:val="00447C7E"/>
    <w:rPr>
      <w:rFonts w:eastAsia="Times New Roman"/>
      <w:lang w:val="el-GR"/>
    </w:rPr>
  </w:style>
  <w:style w:type="character" w:customStyle="1" w:styleId="WW8Num13z2">
    <w:name w:val="WW8Num13z2"/>
    <w:uiPriority w:val="99"/>
    <w:rsid w:val="00447C7E"/>
  </w:style>
  <w:style w:type="character" w:customStyle="1" w:styleId="WW8Num13z3">
    <w:name w:val="WW8Num13z3"/>
    <w:uiPriority w:val="99"/>
    <w:rsid w:val="00447C7E"/>
  </w:style>
  <w:style w:type="character" w:customStyle="1" w:styleId="WW8Num13z4">
    <w:name w:val="WW8Num13z4"/>
    <w:uiPriority w:val="99"/>
    <w:rsid w:val="00447C7E"/>
  </w:style>
  <w:style w:type="character" w:customStyle="1" w:styleId="WW8Num13z5">
    <w:name w:val="WW8Num13z5"/>
    <w:uiPriority w:val="99"/>
    <w:rsid w:val="00447C7E"/>
  </w:style>
  <w:style w:type="character" w:customStyle="1" w:styleId="WW8Num13z6">
    <w:name w:val="WW8Num13z6"/>
    <w:uiPriority w:val="99"/>
    <w:rsid w:val="00447C7E"/>
  </w:style>
  <w:style w:type="character" w:customStyle="1" w:styleId="WW8Num13z7">
    <w:name w:val="WW8Num13z7"/>
    <w:uiPriority w:val="99"/>
    <w:rsid w:val="00447C7E"/>
  </w:style>
  <w:style w:type="character" w:customStyle="1" w:styleId="WW8Num13z8">
    <w:name w:val="WW8Num13z8"/>
    <w:uiPriority w:val="99"/>
    <w:rsid w:val="00447C7E"/>
  </w:style>
  <w:style w:type="character" w:customStyle="1" w:styleId="WW8Num14z0">
    <w:name w:val="WW8Num14z0"/>
    <w:uiPriority w:val="99"/>
    <w:rsid w:val="00447C7E"/>
    <w:rPr>
      <w:rFonts w:ascii="Symbol" w:hAnsi="Symbol"/>
    </w:rPr>
  </w:style>
  <w:style w:type="character" w:customStyle="1" w:styleId="WW8Num14z1">
    <w:name w:val="WW8Num14z1"/>
    <w:uiPriority w:val="99"/>
    <w:rsid w:val="00447C7E"/>
  </w:style>
  <w:style w:type="character" w:customStyle="1" w:styleId="WW8Num14z2">
    <w:name w:val="WW8Num14z2"/>
    <w:uiPriority w:val="99"/>
    <w:rsid w:val="00447C7E"/>
  </w:style>
  <w:style w:type="character" w:customStyle="1" w:styleId="WW8Num14z3">
    <w:name w:val="WW8Num14z3"/>
    <w:uiPriority w:val="99"/>
    <w:rsid w:val="00447C7E"/>
  </w:style>
  <w:style w:type="character" w:customStyle="1" w:styleId="WW8Num14z4">
    <w:name w:val="WW8Num14z4"/>
    <w:uiPriority w:val="99"/>
    <w:rsid w:val="00447C7E"/>
  </w:style>
  <w:style w:type="character" w:customStyle="1" w:styleId="WW8Num14z5">
    <w:name w:val="WW8Num14z5"/>
    <w:uiPriority w:val="99"/>
    <w:rsid w:val="00447C7E"/>
  </w:style>
  <w:style w:type="character" w:customStyle="1" w:styleId="WW8Num14z6">
    <w:name w:val="WW8Num14z6"/>
    <w:uiPriority w:val="99"/>
    <w:rsid w:val="00447C7E"/>
  </w:style>
  <w:style w:type="character" w:customStyle="1" w:styleId="WW8Num14z7">
    <w:name w:val="WW8Num14z7"/>
    <w:uiPriority w:val="99"/>
    <w:rsid w:val="00447C7E"/>
  </w:style>
  <w:style w:type="character" w:customStyle="1" w:styleId="WW8Num14z8">
    <w:name w:val="WW8Num14z8"/>
    <w:uiPriority w:val="99"/>
    <w:rsid w:val="00447C7E"/>
  </w:style>
  <w:style w:type="character" w:customStyle="1" w:styleId="WW8Num15z0">
    <w:name w:val="WW8Num15z0"/>
    <w:uiPriority w:val="99"/>
    <w:rsid w:val="00447C7E"/>
  </w:style>
  <w:style w:type="character" w:customStyle="1" w:styleId="WW8Num15z1">
    <w:name w:val="WW8Num15z1"/>
    <w:uiPriority w:val="99"/>
    <w:rsid w:val="00447C7E"/>
  </w:style>
  <w:style w:type="character" w:customStyle="1" w:styleId="WW8Num15z2">
    <w:name w:val="WW8Num15z2"/>
    <w:uiPriority w:val="99"/>
    <w:rsid w:val="00447C7E"/>
  </w:style>
  <w:style w:type="character" w:customStyle="1" w:styleId="WW8Num15z3">
    <w:name w:val="WW8Num15z3"/>
    <w:uiPriority w:val="99"/>
    <w:rsid w:val="00447C7E"/>
  </w:style>
  <w:style w:type="character" w:customStyle="1" w:styleId="WW8Num15z4">
    <w:name w:val="WW8Num15z4"/>
    <w:uiPriority w:val="99"/>
    <w:rsid w:val="00447C7E"/>
  </w:style>
  <w:style w:type="character" w:customStyle="1" w:styleId="WW8Num15z5">
    <w:name w:val="WW8Num15z5"/>
    <w:uiPriority w:val="99"/>
    <w:rsid w:val="00447C7E"/>
  </w:style>
  <w:style w:type="character" w:customStyle="1" w:styleId="WW8Num15z6">
    <w:name w:val="WW8Num15z6"/>
    <w:uiPriority w:val="99"/>
    <w:rsid w:val="00447C7E"/>
  </w:style>
  <w:style w:type="character" w:customStyle="1" w:styleId="WW8Num15z7">
    <w:name w:val="WW8Num15z7"/>
    <w:uiPriority w:val="99"/>
    <w:rsid w:val="00447C7E"/>
  </w:style>
  <w:style w:type="character" w:customStyle="1" w:styleId="WW8Num15z8">
    <w:name w:val="WW8Num15z8"/>
    <w:uiPriority w:val="99"/>
    <w:rsid w:val="00447C7E"/>
  </w:style>
  <w:style w:type="character" w:customStyle="1" w:styleId="WW8Num16z0">
    <w:name w:val="WW8Num16z0"/>
    <w:uiPriority w:val="99"/>
    <w:rsid w:val="00447C7E"/>
  </w:style>
  <w:style w:type="character" w:customStyle="1" w:styleId="WW8Num16z1">
    <w:name w:val="WW8Num16z1"/>
    <w:uiPriority w:val="99"/>
    <w:rsid w:val="00447C7E"/>
  </w:style>
  <w:style w:type="character" w:customStyle="1" w:styleId="WW8Num16z2">
    <w:name w:val="WW8Num16z2"/>
    <w:uiPriority w:val="99"/>
    <w:rsid w:val="00447C7E"/>
  </w:style>
  <w:style w:type="character" w:customStyle="1" w:styleId="WW8Num16z3">
    <w:name w:val="WW8Num16z3"/>
    <w:uiPriority w:val="99"/>
    <w:rsid w:val="00447C7E"/>
  </w:style>
  <w:style w:type="character" w:customStyle="1" w:styleId="WW8Num16z4">
    <w:name w:val="WW8Num16z4"/>
    <w:uiPriority w:val="99"/>
    <w:rsid w:val="00447C7E"/>
  </w:style>
  <w:style w:type="character" w:customStyle="1" w:styleId="WW8Num16z5">
    <w:name w:val="WW8Num16z5"/>
    <w:uiPriority w:val="99"/>
    <w:rsid w:val="00447C7E"/>
  </w:style>
  <w:style w:type="character" w:customStyle="1" w:styleId="WW8Num16z6">
    <w:name w:val="WW8Num16z6"/>
    <w:uiPriority w:val="99"/>
    <w:rsid w:val="00447C7E"/>
  </w:style>
  <w:style w:type="character" w:customStyle="1" w:styleId="WW8Num16z7">
    <w:name w:val="WW8Num16z7"/>
    <w:uiPriority w:val="99"/>
    <w:rsid w:val="00447C7E"/>
  </w:style>
  <w:style w:type="character" w:customStyle="1" w:styleId="WW8Num16z8">
    <w:name w:val="WW8Num16z8"/>
    <w:uiPriority w:val="99"/>
    <w:rsid w:val="00447C7E"/>
  </w:style>
  <w:style w:type="character" w:customStyle="1" w:styleId="WW-DefaultParagraphFont11">
    <w:name w:val="WW-Default Paragraph Font11"/>
    <w:uiPriority w:val="99"/>
    <w:rsid w:val="00447C7E"/>
  </w:style>
  <w:style w:type="character" w:customStyle="1" w:styleId="WW-DefaultParagraphFont111">
    <w:name w:val="WW-Default Paragraph Font111"/>
    <w:uiPriority w:val="99"/>
    <w:rsid w:val="00447C7E"/>
  </w:style>
  <w:style w:type="character" w:customStyle="1" w:styleId="WW-DefaultParagraphFont1111">
    <w:name w:val="WW-Default Paragraph Font1111"/>
    <w:uiPriority w:val="99"/>
    <w:rsid w:val="00447C7E"/>
  </w:style>
  <w:style w:type="character" w:customStyle="1" w:styleId="WW-DefaultParagraphFont11111">
    <w:name w:val="WW-Default Paragraph Font11111"/>
    <w:uiPriority w:val="99"/>
    <w:rsid w:val="00447C7E"/>
  </w:style>
  <w:style w:type="character" w:customStyle="1" w:styleId="WW-DefaultParagraphFont111111">
    <w:name w:val="WW-Default Paragraph Font111111"/>
    <w:uiPriority w:val="99"/>
    <w:rsid w:val="00447C7E"/>
  </w:style>
  <w:style w:type="character" w:customStyle="1" w:styleId="WW8Num17z0">
    <w:name w:val="WW8Num17z0"/>
    <w:uiPriority w:val="99"/>
    <w:rsid w:val="00447C7E"/>
  </w:style>
  <w:style w:type="character" w:customStyle="1" w:styleId="WW8Num17z1">
    <w:name w:val="WW8Num17z1"/>
    <w:uiPriority w:val="99"/>
    <w:rsid w:val="00447C7E"/>
  </w:style>
  <w:style w:type="character" w:customStyle="1" w:styleId="WW8Num17z2">
    <w:name w:val="WW8Num17z2"/>
    <w:uiPriority w:val="99"/>
    <w:rsid w:val="00447C7E"/>
  </w:style>
  <w:style w:type="character" w:customStyle="1" w:styleId="WW8Num17z3">
    <w:name w:val="WW8Num17z3"/>
    <w:uiPriority w:val="99"/>
    <w:rsid w:val="00447C7E"/>
  </w:style>
  <w:style w:type="character" w:customStyle="1" w:styleId="WW8Num17z4">
    <w:name w:val="WW8Num17z4"/>
    <w:uiPriority w:val="99"/>
    <w:rsid w:val="00447C7E"/>
  </w:style>
  <w:style w:type="character" w:customStyle="1" w:styleId="WW8Num17z5">
    <w:name w:val="WW8Num17z5"/>
    <w:uiPriority w:val="99"/>
    <w:rsid w:val="00447C7E"/>
  </w:style>
  <w:style w:type="character" w:customStyle="1" w:styleId="WW8Num17z6">
    <w:name w:val="WW8Num17z6"/>
    <w:uiPriority w:val="99"/>
    <w:rsid w:val="00447C7E"/>
  </w:style>
  <w:style w:type="character" w:customStyle="1" w:styleId="WW8Num17z7">
    <w:name w:val="WW8Num17z7"/>
    <w:uiPriority w:val="99"/>
    <w:rsid w:val="00447C7E"/>
  </w:style>
  <w:style w:type="character" w:customStyle="1" w:styleId="WW8Num17z8">
    <w:name w:val="WW8Num17z8"/>
    <w:uiPriority w:val="99"/>
    <w:rsid w:val="00447C7E"/>
  </w:style>
  <w:style w:type="character" w:customStyle="1" w:styleId="WW8Num18z0">
    <w:name w:val="WW8Num18z0"/>
    <w:uiPriority w:val="99"/>
    <w:rsid w:val="00447C7E"/>
  </w:style>
  <w:style w:type="character" w:customStyle="1" w:styleId="WW8Num18z1">
    <w:name w:val="WW8Num18z1"/>
    <w:uiPriority w:val="99"/>
    <w:rsid w:val="00447C7E"/>
  </w:style>
  <w:style w:type="character" w:customStyle="1" w:styleId="WW8Num18z2">
    <w:name w:val="WW8Num18z2"/>
    <w:uiPriority w:val="99"/>
    <w:rsid w:val="00447C7E"/>
  </w:style>
  <w:style w:type="character" w:customStyle="1" w:styleId="WW8Num18z3">
    <w:name w:val="WW8Num18z3"/>
    <w:uiPriority w:val="99"/>
    <w:rsid w:val="00447C7E"/>
  </w:style>
  <w:style w:type="character" w:customStyle="1" w:styleId="WW8Num18z4">
    <w:name w:val="WW8Num18z4"/>
    <w:uiPriority w:val="99"/>
    <w:rsid w:val="00447C7E"/>
  </w:style>
  <w:style w:type="character" w:customStyle="1" w:styleId="WW8Num18z5">
    <w:name w:val="WW8Num18z5"/>
    <w:uiPriority w:val="99"/>
    <w:rsid w:val="00447C7E"/>
  </w:style>
  <w:style w:type="character" w:customStyle="1" w:styleId="WW8Num18z6">
    <w:name w:val="WW8Num18z6"/>
    <w:uiPriority w:val="99"/>
    <w:rsid w:val="00447C7E"/>
  </w:style>
  <w:style w:type="character" w:customStyle="1" w:styleId="WW8Num18z7">
    <w:name w:val="WW8Num18z7"/>
    <w:uiPriority w:val="99"/>
    <w:rsid w:val="00447C7E"/>
  </w:style>
  <w:style w:type="character" w:customStyle="1" w:styleId="WW8Num18z8">
    <w:name w:val="WW8Num18z8"/>
    <w:uiPriority w:val="99"/>
    <w:rsid w:val="00447C7E"/>
  </w:style>
  <w:style w:type="character" w:customStyle="1" w:styleId="WW8Num3z1">
    <w:name w:val="WW8Num3z1"/>
    <w:uiPriority w:val="99"/>
    <w:rsid w:val="00447C7E"/>
  </w:style>
  <w:style w:type="character" w:customStyle="1" w:styleId="WW8Num3z2">
    <w:name w:val="WW8Num3z2"/>
    <w:uiPriority w:val="99"/>
    <w:rsid w:val="00447C7E"/>
  </w:style>
  <w:style w:type="character" w:customStyle="1" w:styleId="WW8Num3z3">
    <w:name w:val="WW8Num3z3"/>
    <w:uiPriority w:val="99"/>
    <w:rsid w:val="00447C7E"/>
  </w:style>
  <w:style w:type="character" w:customStyle="1" w:styleId="WW8Num3z4">
    <w:name w:val="WW8Num3z4"/>
    <w:uiPriority w:val="99"/>
    <w:rsid w:val="00447C7E"/>
    <w:rPr>
      <w:rFonts w:ascii="Arial" w:hAnsi="Arial"/>
      <w:sz w:val="20"/>
    </w:rPr>
  </w:style>
  <w:style w:type="character" w:customStyle="1" w:styleId="WW8Num3z5">
    <w:name w:val="WW8Num3z5"/>
    <w:uiPriority w:val="99"/>
    <w:rsid w:val="00447C7E"/>
  </w:style>
  <w:style w:type="character" w:customStyle="1" w:styleId="WW8Num3z6">
    <w:name w:val="WW8Num3z6"/>
    <w:uiPriority w:val="99"/>
    <w:rsid w:val="00447C7E"/>
  </w:style>
  <w:style w:type="character" w:customStyle="1" w:styleId="WW8Num3z7">
    <w:name w:val="WW8Num3z7"/>
    <w:uiPriority w:val="99"/>
    <w:rsid w:val="00447C7E"/>
  </w:style>
  <w:style w:type="character" w:customStyle="1" w:styleId="WW8Num3z8">
    <w:name w:val="WW8Num3z8"/>
    <w:uiPriority w:val="99"/>
    <w:rsid w:val="00447C7E"/>
  </w:style>
  <w:style w:type="character" w:customStyle="1" w:styleId="WW-DefaultParagraphFont1111111">
    <w:name w:val="WW-Default Paragraph Font1111111"/>
    <w:uiPriority w:val="99"/>
    <w:rsid w:val="00447C7E"/>
  </w:style>
  <w:style w:type="character" w:customStyle="1" w:styleId="WW-DefaultParagraphFont11111111">
    <w:name w:val="WW-Default Paragraph Font11111111"/>
    <w:uiPriority w:val="99"/>
    <w:rsid w:val="00447C7E"/>
  </w:style>
  <w:style w:type="character" w:customStyle="1" w:styleId="WW-DefaultParagraphFont111111111">
    <w:name w:val="WW-Default Paragraph Font111111111"/>
    <w:uiPriority w:val="99"/>
    <w:rsid w:val="00447C7E"/>
  </w:style>
  <w:style w:type="character" w:customStyle="1" w:styleId="WW-DefaultParagraphFont1111111111">
    <w:name w:val="WW-Default Paragraph Font1111111111"/>
    <w:uiPriority w:val="99"/>
    <w:rsid w:val="00447C7E"/>
  </w:style>
  <w:style w:type="character" w:customStyle="1" w:styleId="20">
    <w:name w:val="Προεπιλεγμένη γραμματοσειρά2"/>
    <w:uiPriority w:val="99"/>
    <w:rsid w:val="00447C7E"/>
  </w:style>
  <w:style w:type="character" w:customStyle="1" w:styleId="WW8Num19z0">
    <w:name w:val="WW8Num19z0"/>
    <w:uiPriority w:val="99"/>
    <w:rsid w:val="00447C7E"/>
    <w:rPr>
      <w:rFonts w:ascii="Calibri" w:hAnsi="Calibri"/>
    </w:rPr>
  </w:style>
  <w:style w:type="character" w:customStyle="1" w:styleId="WW8Num19z1">
    <w:name w:val="WW8Num19z1"/>
    <w:uiPriority w:val="99"/>
    <w:rsid w:val="00447C7E"/>
  </w:style>
  <w:style w:type="character" w:customStyle="1" w:styleId="WW8Num20z0">
    <w:name w:val="WW8Num20z0"/>
    <w:uiPriority w:val="99"/>
    <w:rsid w:val="00447C7E"/>
    <w:rPr>
      <w:rFonts w:ascii="Calibri" w:hAnsi="Calibri"/>
    </w:rPr>
  </w:style>
  <w:style w:type="character" w:customStyle="1" w:styleId="WW8Num20z1">
    <w:name w:val="WW8Num20z1"/>
    <w:uiPriority w:val="99"/>
    <w:rsid w:val="00447C7E"/>
    <w:rPr>
      <w:rFonts w:ascii="Courier New" w:hAnsi="Courier New"/>
    </w:rPr>
  </w:style>
  <w:style w:type="character" w:customStyle="1" w:styleId="WW8Num20z2">
    <w:name w:val="WW8Num20z2"/>
    <w:uiPriority w:val="99"/>
    <w:rsid w:val="00447C7E"/>
    <w:rPr>
      <w:rFonts w:ascii="Wingdings" w:hAnsi="Wingdings"/>
    </w:rPr>
  </w:style>
  <w:style w:type="character" w:customStyle="1" w:styleId="WW8Num20z3">
    <w:name w:val="WW8Num20z3"/>
    <w:uiPriority w:val="99"/>
    <w:rsid w:val="00447C7E"/>
    <w:rPr>
      <w:rFonts w:ascii="Symbol" w:hAnsi="Symbol"/>
    </w:rPr>
  </w:style>
  <w:style w:type="character" w:customStyle="1" w:styleId="WW-DefaultParagraphFont11111111111">
    <w:name w:val="WW-Default Paragraph Font11111111111"/>
    <w:uiPriority w:val="99"/>
    <w:rsid w:val="00447C7E"/>
  </w:style>
  <w:style w:type="character" w:customStyle="1" w:styleId="WW8Num19z2">
    <w:name w:val="WW8Num19z2"/>
    <w:uiPriority w:val="99"/>
    <w:rsid w:val="00447C7E"/>
  </w:style>
  <w:style w:type="character" w:customStyle="1" w:styleId="WW8Num19z3">
    <w:name w:val="WW8Num19z3"/>
    <w:uiPriority w:val="99"/>
    <w:rsid w:val="00447C7E"/>
  </w:style>
  <w:style w:type="character" w:customStyle="1" w:styleId="WW8Num19z4">
    <w:name w:val="WW8Num19z4"/>
    <w:uiPriority w:val="99"/>
    <w:rsid w:val="00447C7E"/>
  </w:style>
  <w:style w:type="character" w:customStyle="1" w:styleId="WW8Num19z5">
    <w:name w:val="WW8Num19z5"/>
    <w:uiPriority w:val="99"/>
    <w:rsid w:val="00447C7E"/>
  </w:style>
  <w:style w:type="character" w:customStyle="1" w:styleId="WW8Num19z6">
    <w:name w:val="WW8Num19z6"/>
    <w:uiPriority w:val="99"/>
    <w:rsid w:val="00447C7E"/>
  </w:style>
  <w:style w:type="character" w:customStyle="1" w:styleId="WW8Num19z7">
    <w:name w:val="WW8Num19z7"/>
    <w:uiPriority w:val="99"/>
    <w:rsid w:val="00447C7E"/>
  </w:style>
  <w:style w:type="character" w:customStyle="1" w:styleId="WW8Num19z8">
    <w:name w:val="WW8Num19z8"/>
    <w:uiPriority w:val="99"/>
    <w:rsid w:val="00447C7E"/>
  </w:style>
  <w:style w:type="character" w:customStyle="1" w:styleId="WW8Num20z4">
    <w:name w:val="WW8Num20z4"/>
    <w:uiPriority w:val="99"/>
    <w:rsid w:val="00447C7E"/>
  </w:style>
  <w:style w:type="character" w:customStyle="1" w:styleId="WW8Num20z5">
    <w:name w:val="WW8Num20z5"/>
    <w:uiPriority w:val="99"/>
    <w:rsid w:val="00447C7E"/>
  </w:style>
  <w:style w:type="character" w:customStyle="1" w:styleId="WW8Num20z6">
    <w:name w:val="WW8Num20z6"/>
    <w:uiPriority w:val="99"/>
    <w:rsid w:val="00447C7E"/>
  </w:style>
  <w:style w:type="character" w:customStyle="1" w:styleId="WW8Num20z7">
    <w:name w:val="WW8Num20z7"/>
    <w:uiPriority w:val="99"/>
    <w:rsid w:val="00447C7E"/>
  </w:style>
  <w:style w:type="character" w:customStyle="1" w:styleId="WW8Num20z8">
    <w:name w:val="WW8Num20z8"/>
    <w:uiPriority w:val="99"/>
    <w:rsid w:val="00447C7E"/>
  </w:style>
  <w:style w:type="character" w:customStyle="1" w:styleId="WW-DefaultParagraphFont111111111111">
    <w:name w:val="WW-Default Paragraph Font111111111111"/>
    <w:uiPriority w:val="99"/>
    <w:rsid w:val="00447C7E"/>
  </w:style>
  <w:style w:type="character" w:customStyle="1" w:styleId="WW-DefaultParagraphFont1111111111111">
    <w:name w:val="WW-Default Paragraph Font1111111111111"/>
    <w:uiPriority w:val="99"/>
    <w:rsid w:val="00447C7E"/>
  </w:style>
  <w:style w:type="character" w:customStyle="1" w:styleId="WW8Num21z0">
    <w:name w:val="WW8Num21z0"/>
    <w:uiPriority w:val="99"/>
    <w:rsid w:val="00447C7E"/>
    <w:rPr>
      <w:rFonts w:ascii="Calibri" w:hAnsi="Calibri"/>
    </w:rPr>
  </w:style>
  <w:style w:type="character" w:customStyle="1" w:styleId="WW8Num21z1">
    <w:name w:val="WW8Num21z1"/>
    <w:uiPriority w:val="99"/>
    <w:rsid w:val="00447C7E"/>
    <w:rPr>
      <w:rFonts w:ascii="Courier New" w:hAnsi="Courier New"/>
    </w:rPr>
  </w:style>
  <w:style w:type="character" w:customStyle="1" w:styleId="WW8Num21z2">
    <w:name w:val="WW8Num21z2"/>
    <w:uiPriority w:val="99"/>
    <w:rsid w:val="00447C7E"/>
    <w:rPr>
      <w:rFonts w:ascii="Wingdings" w:hAnsi="Wingdings"/>
    </w:rPr>
  </w:style>
  <w:style w:type="character" w:customStyle="1" w:styleId="WW8Num21z3">
    <w:name w:val="WW8Num21z3"/>
    <w:uiPriority w:val="99"/>
    <w:rsid w:val="00447C7E"/>
    <w:rPr>
      <w:rFonts w:ascii="Symbol" w:hAnsi="Symbol"/>
    </w:rPr>
  </w:style>
  <w:style w:type="character" w:customStyle="1" w:styleId="WW8Num22z0">
    <w:name w:val="WW8Num22z0"/>
    <w:uiPriority w:val="99"/>
    <w:rsid w:val="00447C7E"/>
    <w:rPr>
      <w:rFonts w:ascii="Symbol" w:hAnsi="Symbol"/>
    </w:rPr>
  </w:style>
  <w:style w:type="character" w:customStyle="1" w:styleId="WW8Num22z1">
    <w:name w:val="WW8Num22z1"/>
    <w:uiPriority w:val="99"/>
    <w:rsid w:val="00447C7E"/>
    <w:rPr>
      <w:rFonts w:ascii="Courier New" w:hAnsi="Courier New"/>
    </w:rPr>
  </w:style>
  <w:style w:type="character" w:customStyle="1" w:styleId="WW8Num22z2">
    <w:name w:val="WW8Num22z2"/>
    <w:uiPriority w:val="99"/>
    <w:rsid w:val="00447C7E"/>
    <w:rPr>
      <w:rFonts w:ascii="Wingdings" w:hAnsi="Wingdings"/>
    </w:rPr>
  </w:style>
  <w:style w:type="character" w:customStyle="1" w:styleId="WW8Num23z0">
    <w:name w:val="WW8Num23z0"/>
    <w:uiPriority w:val="99"/>
    <w:rsid w:val="00447C7E"/>
    <w:rPr>
      <w:rFonts w:ascii="Calibri" w:hAnsi="Calibri"/>
    </w:rPr>
  </w:style>
  <w:style w:type="character" w:customStyle="1" w:styleId="WW8Num23z1">
    <w:name w:val="WW8Num23z1"/>
    <w:uiPriority w:val="99"/>
    <w:rsid w:val="00447C7E"/>
    <w:rPr>
      <w:rFonts w:ascii="Courier New" w:hAnsi="Courier New"/>
    </w:rPr>
  </w:style>
  <w:style w:type="character" w:customStyle="1" w:styleId="WW8Num23z2">
    <w:name w:val="WW8Num23z2"/>
    <w:uiPriority w:val="99"/>
    <w:rsid w:val="00447C7E"/>
    <w:rPr>
      <w:rFonts w:ascii="Wingdings" w:hAnsi="Wingdings"/>
    </w:rPr>
  </w:style>
  <w:style w:type="character" w:customStyle="1" w:styleId="WW8Num23z3">
    <w:name w:val="WW8Num23z3"/>
    <w:uiPriority w:val="99"/>
    <w:rsid w:val="00447C7E"/>
    <w:rPr>
      <w:rFonts w:ascii="Symbol" w:hAnsi="Symbol"/>
    </w:rPr>
  </w:style>
  <w:style w:type="character" w:customStyle="1" w:styleId="WW8Num24z0">
    <w:name w:val="WW8Num24z0"/>
    <w:uiPriority w:val="99"/>
    <w:rsid w:val="00447C7E"/>
    <w:rPr>
      <w:rFonts w:ascii="Symbol" w:hAnsi="Symbol"/>
      <w:strike/>
      <w:color w:val="0070C0"/>
      <w:position w:val="0"/>
      <w:sz w:val="24"/>
      <w:vertAlign w:val="baseline"/>
      <w:lang w:val="el-GR"/>
    </w:rPr>
  </w:style>
  <w:style w:type="character" w:customStyle="1" w:styleId="WW8Num24z1">
    <w:name w:val="WW8Num24z1"/>
    <w:uiPriority w:val="99"/>
    <w:rsid w:val="00447C7E"/>
    <w:rPr>
      <w:rFonts w:ascii="Courier New" w:hAnsi="Courier New"/>
    </w:rPr>
  </w:style>
  <w:style w:type="character" w:customStyle="1" w:styleId="WW8Num24z2">
    <w:name w:val="WW8Num24z2"/>
    <w:uiPriority w:val="99"/>
    <w:rsid w:val="00447C7E"/>
    <w:rPr>
      <w:rFonts w:ascii="Wingdings" w:hAnsi="Wingdings"/>
    </w:rPr>
  </w:style>
  <w:style w:type="character" w:customStyle="1" w:styleId="WW8Num25z0">
    <w:name w:val="WW8Num25z0"/>
    <w:uiPriority w:val="99"/>
    <w:rsid w:val="00447C7E"/>
    <w:rPr>
      <w:rFonts w:ascii="Symbol" w:hAnsi="Symbol"/>
    </w:rPr>
  </w:style>
  <w:style w:type="character" w:customStyle="1" w:styleId="WW8Num25z1">
    <w:name w:val="WW8Num25z1"/>
    <w:uiPriority w:val="99"/>
    <w:rsid w:val="00447C7E"/>
    <w:rPr>
      <w:rFonts w:ascii="Courier New" w:hAnsi="Courier New"/>
    </w:rPr>
  </w:style>
  <w:style w:type="character" w:customStyle="1" w:styleId="WW8Num25z2">
    <w:name w:val="WW8Num25z2"/>
    <w:uiPriority w:val="99"/>
    <w:rsid w:val="00447C7E"/>
    <w:rPr>
      <w:rFonts w:ascii="Wingdings" w:hAnsi="Wingdings"/>
    </w:rPr>
  </w:style>
  <w:style w:type="character" w:customStyle="1" w:styleId="WW8Num26z0">
    <w:name w:val="WW8Num26z0"/>
    <w:uiPriority w:val="99"/>
    <w:rsid w:val="00447C7E"/>
    <w:rPr>
      <w:rFonts w:ascii="Symbol" w:hAnsi="Symbol"/>
    </w:rPr>
  </w:style>
  <w:style w:type="character" w:customStyle="1" w:styleId="WW8Num26z1">
    <w:name w:val="WW8Num26z1"/>
    <w:uiPriority w:val="99"/>
    <w:rsid w:val="00447C7E"/>
    <w:rPr>
      <w:rFonts w:ascii="Courier New" w:hAnsi="Courier New"/>
    </w:rPr>
  </w:style>
  <w:style w:type="character" w:customStyle="1" w:styleId="WW8Num26z2">
    <w:name w:val="WW8Num26z2"/>
    <w:uiPriority w:val="99"/>
    <w:rsid w:val="00447C7E"/>
    <w:rPr>
      <w:rFonts w:ascii="Wingdings" w:hAnsi="Wingdings"/>
    </w:rPr>
  </w:style>
  <w:style w:type="character" w:customStyle="1" w:styleId="WW8Num27z0">
    <w:name w:val="WW8Num27z0"/>
    <w:uiPriority w:val="99"/>
    <w:rsid w:val="00447C7E"/>
    <w:rPr>
      <w:rFonts w:ascii="Calibri" w:hAnsi="Calibri"/>
    </w:rPr>
  </w:style>
  <w:style w:type="character" w:customStyle="1" w:styleId="WW8Num27z1">
    <w:name w:val="WW8Num27z1"/>
    <w:uiPriority w:val="99"/>
    <w:rsid w:val="00447C7E"/>
    <w:rPr>
      <w:rFonts w:ascii="Courier New" w:hAnsi="Courier New"/>
    </w:rPr>
  </w:style>
  <w:style w:type="character" w:customStyle="1" w:styleId="WW8Num27z2">
    <w:name w:val="WW8Num27z2"/>
    <w:uiPriority w:val="99"/>
    <w:rsid w:val="00447C7E"/>
    <w:rPr>
      <w:rFonts w:ascii="Wingdings" w:hAnsi="Wingdings"/>
    </w:rPr>
  </w:style>
  <w:style w:type="character" w:customStyle="1" w:styleId="WW8Num27z3">
    <w:name w:val="WW8Num27z3"/>
    <w:uiPriority w:val="99"/>
    <w:rsid w:val="00447C7E"/>
    <w:rPr>
      <w:rFonts w:ascii="Symbol" w:hAnsi="Symbol"/>
    </w:rPr>
  </w:style>
  <w:style w:type="character" w:customStyle="1" w:styleId="WW8Num28z0">
    <w:name w:val="WW8Num28z0"/>
    <w:uiPriority w:val="99"/>
    <w:rsid w:val="00447C7E"/>
    <w:rPr>
      <w:rFonts w:ascii="Symbol" w:hAnsi="Symbol"/>
    </w:rPr>
  </w:style>
  <w:style w:type="character" w:customStyle="1" w:styleId="WW8Num28z1">
    <w:name w:val="WW8Num28z1"/>
    <w:uiPriority w:val="99"/>
    <w:rsid w:val="00447C7E"/>
    <w:rPr>
      <w:rFonts w:ascii="Courier New" w:hAnsi="Courier New"/>
    </w:rPr>
  </w:style>
  <w:style w:type="character" w:customStyle="1" w:styleId="WW8Num28z2">
    <w:name w:val="WW8Num28z2"/>
    <w:uiPriority w:val="99"/>
    <w:rsid w:val="00447C7E"/>
    <w:rPr>
      <w:rFonts w:ascii="Wingdings" w:hAnsi="Wingdings"/>
    </w:rPr>
  </w:style>
  <w:style w:type="character" w:customStyle="1" w:styleId="WW8Num29z0">
    <w:name w:val="WW8Num29z0"/>
    <w:uiPriority w:val="99"/>
    <w:rsid w:val="00447C7E"/>
    <w:rPr>
      <w:rFonts w:ascii="Calibri" w:hAnsi="Calibri"/>
    </w:rPr>
  </w:style>
  <w:style w:type="character" w:customStyle="1" w:styleId="WW8Num29z1">
    <w:name w:val="WW8Num29z1"/>
    <w:uiPriority w:val="99"/>
    <w:rsid w:val="00447C7E"/>
    <w:rPr>
      <w:rFonts w:ascii="Courier New" w:hAnsi="Courier New"/>
    </w:rPr>
  </w:style>
  <w:style w:type="character" w:customStyle="1" w:styleId="WW8Num29z2">
    <w:name w:val="WW8Num29z2"/>
    <w:uiPriority w:val="99"/>
    <w:rsid w:val="00447C7E"/>
    <w:rPr>
      <w:rFonts w:ascii="Wingdings" w:hAnsi="Wingdings"/>
    </w:rPr>
  </w:style>
  <w:style w:type="character" w:customStyle="1" w:styleId="WW8Num29z3">
    <w:name w:val="WW8Num29z3"/>
    <w:uiPriority w:val="99"/>
    <w:rsid w:val="00447C7E"/>
    <w:rPr>
      <w:rFonts w:ascii="Symbol" w:hAnsi="Symbol"/>
    </w:rPr>
  </w:style>
  <w:style w:type="character" w:customStyle="1" w:styleId="WW8Num30z0">
    <w:name w:val="WW8Num30z0"/>
    <w:uiPriority w:val="99"/>
    <w:rsid w:val="00447C7E"/>
    <w:rPr>
      <w:rFonts w:ascii="Symbol" w:hAnsi="Symbol"/>
      <w:shd w:val="clear" w:color="auto" w:fill="FFFF00"/>
    </w:rPr>
  </w:style>
  <w:style w:type="character" w:customStyle="1" w:styleId="WW8Num30z1">
    <w:name w:val="WW8Num30z1"/>
    <w:uiPriority w:val="99"/>
    <w:rsid w:val="00447C7E"/>
    <w:rPr>
      <w:rFonts w:ascii="Courier New" w:hAnsi="Courier New"/>
    </w:rPr>
  </w:style>
  <w:style w:type="character" w:customStyle="1" w:styleId="WW8Num30z2">
    <w:name w:val="WW8Num30z2"/>
    <w:uiPriority w:val="99"/>
    <w:rsid w:val="00447C7E"/>
    <w:rPr>
      <w:rFonts w:ascii="Wingdings" w:hAnsi="Wingdings"/>
    </w:rPr>
  </w:style>
  <w:style w:type="character" w:customStyle="1" w:styleId="WW8Num31z0">
    <w:name w:val="WW8Num31z0"/>
    <w:uiPriority w:val="99"/>
    <w:rsid w:val="00447C7E"/>
  </w:style>
  <w:style w:type="character" w:customStyle="1" w:styleId="WW8Num32z0">
    <w:name w:val="WW8Num32z0"/>
    <w:uiPriority w:val="99"/>
    <w:rsid w:val="00447C7E"/>
  </w:style>
  <w:style w:type="character" w:customStyle="1" w:styleId="WW8Num32z1">
    <w:name w:val="WW8Num32z1"/>
    <w:uiPriority w:val="99"/>
    <w:rsid w:val="00447C7E"/>
  </w:style>
  <w:style w:type="character" w:customStyle="1" w:styleId="WW8Num32z2">
    <w:name w:val="WW8Num32z2"/>
    <w:uiPriority w:val="99"/>
    <w:rsid w:val="00447C7E"/>
  </w:style>
  <w:style w:type="character" w:customStyle="1" w:styleId="WW8Num32z3">
    <w:name w:val="WW8Num32z3"/>
    <w:uiPriority w:val="99"/>
    <w:rsid w:val="00447C7E"/>
  </w:style>
  <w:style w:type="character" w:customStyle="1" w:styleId="WW8Num32z4">
    <w:name w:val="WW8Num32z4"/>
    <w:uiPriority w:val="99"/>
    <w:rsid w:val="00447C7E"/>
  </w:style>
  <w:style w:type="character" w:customStyle="1" w:styleId="WW8Num32z5">
    <w:name w:val="WW8Num32z5"/>
    <w:uiPriority w:val="99"/>
    <w:rsid w:val="00447C7E"/>
  </w:style>
  <w:style w:type="character" w:customStyle="1" w:styleId="WW8Num32z6">
    <w:name w:val="WW8Num32z6"/>
    <w:uiPriority w:val="99"/>
    <w:rsid w:val="00447C7E"/>
  </w:style>
  <w:style w:type="character" w:customStyle="1" w:styleId="WW8Num32z7">
    <w:name w:val="WW8Num32z7"/>
    <w:uiPriority w:val="99"/>
    <w:rsid w:val="00447C7E"/>
  </w:style>
  <w:style w:type="character" w:customStyle="1" w:styleId="WW8Num32z8">
    <w:name w:val="WW8Num32z8"/>
    <w:uiPriority w:val="99"/>
    <w:rsid w:val="00447C7E"/>
  </w:style>
  <w:style w:type="character" w:customStyle="1" w:styleId="WW8Num33z0">
    <w:name w:val="WW8Num33z0"/>
    <w:uiPriority w:val="99"/>
    <w:rsid w:val="00447C7E"/>
    <w:rPr>
      <w:rFonts w:ascii="Symbol" w:hAnsi="Symbol"/>
    </w:rPr>
  </w:style>
  <w:style w:type="character" w:customStyle="1" w:styleId="WW8Num33z1">
    <w:name w:val="WW8Num33z1"/>
    <w:uiPriority w:val="99"/>
    <w:rsid w:val="00447C7E"/>
    <w:rPr>
      <w:rFonts w:ascii="Courier New" w:hAnsi="Courier New"/>
    </w:rPr>
  </w:style>
  <w:style w:type="character" w:customStyle="1" w:styleId="WW8Num33z2">
    <w:name w:val="WW8Num33z2"/>
    <w:uiPriority w:val="99"/>
    <w:rsid w:val="00447C7E"/>
    <w:rPr>
      <w:rFonts w:ascii="Wingdings" w:hAnsi="Wingdings"/>
    </w:rPr>
  </w:style>
  <w:style w:type="character" w:customStyle="1" w:styleId="WW8Num34z0">
    <w:name w:val="WW8Num34z0"/>
    <w:uiPriority w:val="99"/>
    <w:rsid w:val="00447C7E"/>
    <w:rPr>
      <w:rFonts w:ascii="Symbol" w:hAnsi="Symbol"/>
    </w:rPr>
  </w:style>
  <w:style w:type="character" w:customStyle="1" w:styleId="WW8Num34z1">
    <w:name w:val="WW8Num34z1"/>
    <w:uiPriority w:val="99"/>
    <w:rsid w:val="00447C7E"/>
    <w:rPr>
      <w:rFonts w:ascii="Courier New" w:hAnsi="Courier New"/>
    </w:rPr>
  </w:style>
  <w:style w:type="character" w:customStyle="1" w:styleId="WW8Num34z2">
    <w:name w:val="WW8Num34z2"/>
    <w:uiPriority w:val="99"/>
    <w:rsid w:val="00447C7E"/>
    <w:rPr>
      <w:rFonts w:ascii="Wingdings" w:hAnsi="Wingdings"/>
    </w:rPr>
  </w:style>
  <w:style w:type="character" w:customStyle="1" w:styleId="WW8Num35z0">
    <w:name w:val="WW8Num35z0"/>
    <w:uiPriority w:val="99"/>
    <w:rsid w:val="00447C7E"/>
    <w:rPr>
      <w:rFonts w:ascii="Calibri" w:hAnsi="Calibri"/>
    </w:rPr>
  </w:style>
  <w:style w:type="character" w:customStyle="1" w:styleId="WW8Num35z1">
    <w:name w:val="WW8Num35z1"/>
    <w:uiPriority w:val="99"/>
    <w:rsid w:val="00447C7E"/>
    <w:rPr>
      <w:rFonts w:ascii="Courier New" w:hAnsi="Courier New"/>
    </w:rPr>
  </w:style>
  <w:style w:type="character" w:customStyle="1" w:styleId="WW8Num35z2">
    <w:name w:val="WW8Num35z2"/>
    <w:uiPriority w:val="99"/>
    <w:rsid w:val="00447C7E"/>
    <w:rPr>
      <w:rFonts w:ascii="Wingdings" w:hAnsi="Wingdings"/>
    </w:rPr>
  </w:style>
  <w:style w:type="character" w:customStyle="1" w:styleId="WW8Num35z3">
    <w:name w:val="WW8Num35z3"/>
    <w:uiPriority w:val="99"/>
    <w:rsid w:val="00447C7E"/>
    <w:rPr>
      <w:rFonts w:ascii="Symbol" w:hAnsi="Symbol"/>
    </w:rPr>
  </w:style>
  <w:style w:type="character" w:customStyle="1" w:styleId="WW8Num36z0">
    <w:name w:val="WW8Num36z0"/>
    <w:uiPriority w:val="99"/>
    <w:rsid w:val="00447C7E"/>
    <w:rPr>
      <w:lang w:val="el-GR"/>
    </w:rPr>
  </w:style>
  <w:style w:type="character" w:customStyle="1" w:styleId="WW8Num36z1">
    <w:name w:val="WW8Num36z1"/>
    <w:uiPriority w:val="99"/>
    <w:rsid w:val="00447C7E"/>
  </w:style>
  <w:style w:type="character" w:customStyle="1" w:styleId="WW8Num36z2">
    <w:name w:val="WW8Num36z2"/>
    <w:uiPriority w:val="99"/>
    <w:rsid w:val="00447C7E"/>
  </w:style>
  <w:style w:type="character" w:customStyle="1" w:styleId="WW8Num36z3">
    <w:name w:val="WW8Num36z3"/>
    <w:uiPriority w:val="99"/>
    <w:rsid w:val="00447C7E"/>
  </w:style>
  <w:style w:type="character" w:customStyle="1" w:styleId="WW8Num36z4">
    <w:name w:val="WW8Num36z4"/>
    <w:uiPriority w:val="99"/>
    <w:rsid w:val="00447C7E"/>
  </w:style>
  <w:style w:type="character" w:customStyle="1" w:styleId="WW8Num36z5">
    <w:name w:val="WW8Num36z5"/>
    <w:uiPriority w:val="99"/>
    <w:rsid w:val="00447C7E"/>
  </w:style>
  <w:style w:type="character" w:customStyle="1" w:styleId="WW8Num36z6">
    <w:name w:val="WW8Num36z6"/>
    <w:uiPriority w:val="99"/>
    <w:rsid w:val="00447C7E"/>
  </w:style>
  <w:style w:type="character" w:customStyle="1" w:styleId="WW8Num36z7">
    <w:name w:val="WW8Num36z7"/>
    <w:uiPriority w:val="99"/>
    <w:rsid w:val="00447C7E"/>
  </w:style>
  <w:style w:type="character" w:customStyle="1" w:styleId="WW8Num36z8">
    <w:name w:val="WW8Num36z8"/>
    <w:uiPriority w:val="99"/>
    <w:rsid w:val="00447C7E"/>
  </w:style>
  <w:style w:type="character" w:customStyle="1" w:styleId="WW8Num37z0">
    <w:name w:val="WW8Num37z0"/>
    <w:uiPriority w:val="99"/>
    <w:rsid w:val="00447C7E"/>
    <w:rPr>
      <w:rFonts w:ascii="Calibri" w:hAnsi="Calibri"/>
    </w:rPr>
  </w:style>
  <w:style w:type="character" w:customStyle="1" w:styleId="WW8Num37z1">
    <w:name w:val="WW8Num37z1"/>
    <w:uiPriority w:val="99"/>
    <w:rsid w:val="00447C7E"/>
    <w:rPr>
      <w:rFonts w:ascii="Courier New" w:hAnsi="Courier New"/>
    </w:rPr>
  </w:style>
  <w:style w:type="character" w:customStyle="1" w:styleId="WW8Num37z2">
    <w:name w:val="WW8Num37z2"/>
    <w:uiPriority w:val="99"/>
    <w:rsid w:val="00447C7E"/>
    <w:rPr>
      <w:rFonts w:ascii="Wingdings" w:hAnsi="Wingdings"/>
    </w:rPr>
  </w:style>
  <w:style w:type="character" w:customStyle="1" w:styleId="WW8Num37z3">
    <w:name w:val="WW8Num37z3"/>
    <w:uiPriority w:val="99"/>
    <w:rsid w:val="00447C7E"/>
    <w:rPr>
      <w:rFonts w:ascii="Symbol" w:hAnsi="Symbol"/>
    </w:rPr>
  </w:style>
  <w:style w:type="character" w:customStyle="1" w:styleId="WW8Num38z0">
    <w:name w:val="WW8Num38z0"/>
    <w:uiPriority w:val="99"/>
    <w:rsid w:val="00447C7E"/>
  </w:style>
  <w:style w:type="character" w:customStyle="1" w:styleId="WW8Num38z1">
    <w:name w:val="WW8Num38z1"/>
    <w:uiPriority w:val="99"/>
    <w:rsid w:val="00447C7E"/>
  </w:style>
  <w:style w:type="character" w:customStyle="1" w:styleId="WW8Num38z2">
    <w:name w:val="WW8Num38z2"/>
    <w:uiPriority w:val="99"/>
    <w:rsid w:val="00447C7E"/>
  </w:style>
  <w:style w:type="character" w:customStyle="1" w:styleId="WW8Num38z3">
    <w:name w:val="WW8Num38z3"/>
    <w:uiPriority w:val="99"/>
    <w:rsid w:val="00447C7E"/>
  </w:style>
  <w:style w:type="character" w:customStyle="1" w:styleId="WW8Num38z4">
    <w:name w:val="WW8Num38z4"/>
    <w:uiPriority w:val="99"/>
    <w:rsid w:val="00447C7E"/>
  </w:style>
  <w:style w:type="character" w:customStyle="1" w:styleId="WW8Num38z5">
    <w:name w:val="WW8Num38z5"/>
    <w:uiPriority w:val="99"/>
    <w:rsid w:val="00447C7E"/>
  </w:style>
  <w:style w:type="character" w:customStyle="1" w:styleId="WW8Num38z6">
    <w:name w:val="WW8Num38z6"/>
    <w:uiPriority w:val="99"/>
    <w:rsid w:val="00447C7E"/>
  </w:style>
  <w:style w:type="character" w:customStyle="1" w:styleId="WW8Num38z7">
    <w:name w:val="WW8Num38z7"/>
    <w:uiPriority w:val="99"/>
    <w:rsid w:val="00447C7E"/>
  </w:style>
  <w:style w:type="character" w:customStyle="1" w:styleId="WW8Num38z8">
    <w:name w:val="WW8Num38z8"/>
    <w:uiPriority w:val="99"/>
    <w:rsid w:val="00447C7E"/>
  </w:style>
  <w:style w:type="character" w:customStyle="1" w:styleId="WW-DefaultParagraphFont11111111111111">
    <w:name w:val="WW-Default Paragraph Font11111111111111"/>
    <w:uiPriority w:val="99"/>
    <w:rsid w:val="00447C7E"/>
  </w:style>
  <w:style w:type="character" w:customStyle="1" w:styleId="WW8Num4z1">
    <w:name w:val="WW8Num4z1"/>
    <w:uiPriority w:val="99"/>
    <w:rsid w:val="00447C7E"/>
  </w:style>
  <w:style w:type="character" w:customStyle="1" w:styleId="WW8Num5z1">
    <w:name w:val="WW8Num5z1"/>
    <w:uiPriority w:val="99"/>
    <w:rsid w:val="00447C7E"/>
  </w:style>
  <w:style w:type="character" w:customStyle="1" w:styleId="WW8Num6z1">
    <w:name w:val="WW8Num6z1"/>
    <w:uiPriority w:val="99"/>
    <w:rsid w:val="00447C7E"/>
    <w:rPr>
      <w:rFonts w:ascii="Times New Roman" w:hAnsi="Times New Roman"/>
      <w:color w:val="000000"/>
      <w:position w:val="0"/>
      <w:sz w:val="21"/>
      <w:u w:val="none" w:color="000000"/>
      <w:vertAlign w:val="baseline"/>
    </w:rPr>
  </w:style>
  <w:style w:type="character" w:customStyle="1" w:styleId="WW8Num29z4">
    <w:name w:val="WW8Num29z4"/>
    <w:uiPriority w:val="99"/>
    <w:rsid w:val="00447C7E"/>
  </w:style>
  <w:style w:type="character" w:customStyle="1" w:styleId="WW8Num29z5">
    <w:name w:val="WW8Num29z5"/>
    <w:uiPriority w:val="99"/>
    <w:rsid w:val="00447C7E"/>
  </w:style>
  <w:style w:type="character" w:customStyle="1" w:styleId="WW8Num29z6">
    <w:name w:val="WW8Num29z6"/>
    <w:uiPriority w:val="99"/>
    <w:rsid w:val="00447C7E"/>
  </w:style>
  <w:style w:type="character" w:customStyle="1" w:styleId="WW8Num29z7">
    <w:name w:val="WW8Num29z7"/>
    <w:uiPriority w:val="99"/>
    <w:rsid w:val="00447C7E"/>
  </w:style>
  <w:style w:type="character" w:customStyle="1" w:styleId="WW8Num29z8">
    <w:name w:val="WW8Num29z8"/>
    <w:uiPriority w:val="99"/>
    <w:rsid w:val="00447C7E"/>
  </w:style>
  <w:style w:type="character" w:customStyle="1" w:styleId="WW8Num30z3">
    <w:name w:val="WW8Num30z3"/>
    <w:uiPriority w:val="99"/>
    <w:rsid w:val="00447C7E"/>
    <w:rPr>
      <w:rFonts w:ascii="Symbol" w:hAnsi="Symbol"/>
    </w:rPr>
  </w:style>
  <w:style w:type="character" w:customStyle="1" w:styleId="WW8Num31z1">
    <w:name w:val="WW8Num31z1"/>
    <w:uiPriority w:val="99"/>
    <w:rsid w:val="00447C7E"/>
  </w:style>
  <w:style w:type="character" w:customStyle="1" w:styleId="WW8Num31z2">
    <w:name w:val="WW8Num31z2"/>
    <w:uiPriority w:val="99"/>
    <w:rsid w:val="00447C7E"/>
  </w:style>
  <w:style w:type="character" w:customStyle="1" w:styleId="WW8Num31z3">
    <w:name w:val="WW8Num31z3"/>
    <w:uiPriority w:val="99"/>
    <w:rsid w:val="00447C7E"/>
  </w:style>
  <w:style w:type="character" w:customStyle="1" w:styleId="WW8Num31z4">
    <w:name w:val="WW8Num31z4"/>
    <w:uiPriority w:val="99"/>
    <w:rsid w:val="00447C7E"/>
  </w:style>
  <w:style w:type="character" w:customStyle="1" w:styleId="WW8Num31z5">
    <w:name w:val="WW8Num31z5"/>
    <w:uiPriority w:val="99"/>
    <w:rsid w:val="00447C7E"/>
  </w:style>
  <w:style w:type="character" w:customStyle="1" w:styleId="WW8Num31z6">
    <w:name w:val="WW8Num31z6"/>
    <w:uiPriority w:val="99"/>
    <w:rsid w:val="00447C7E"/>
  </w:style>
  <w:style w:type="character" w:customStyle="1" w:styleId="WW8Num31z7">
    <w:name w:val="WW8Num31z7"/>
    <w:uiPriority w:val="99"/>
    <w:rsid w:val="00447C7E"/>
  </w:style>
  <w:style w:type="character" w:customStyle="1" w:styleId="WW8Num31z8">
    <w:name w:val="WW8Num31z8"/>
    <w:uiPriority w:val="99"/>
    <w:rsid w:val="00447C7E"/>
  </w:style>
  <w:style w:type="character" w:customStyle="1" w:styleId="WW8Num39z0">
    <w:name w:val="WW8Num39z0"/>
    <w:uiPriority w:val="99"/>
    <w:rsid w:val="00447C7E"/>
    <w:rPr>
      <w:rFonts w:ascii="Calibri" w:hAnsi="Calibri"/>
    </w:rPr>
  </w:style>
  <w:style w:type="character" w:customStyle="1" w:styleId="WW8Num39z1">
    <w:name w:val="WW8Num39z1"/>
    <w:uiPriority w:val="99"/>
    <w:rsid w:val="00447C7E"/>
    <w:rPr>
      <w:rFonts w:ascii="Courier New" w:hAnsi="Courier New"/>
    </w:rPr>
  </w:style>
  <w:style w:type="character" w:customStyle="1" w:styleId="WW8Num39z2">
    <w:name w:val="WW8Num39z2"/>
    <w:uiPriority w:val="99"/>
    <w:rsid w:val="00447C7E"/>
    <w:rPr>
      <w:rFonts w:ascii="Wingdings" w:hAnsi="Wingdings"/>
    </w:rPr>
  </w:style>
  <w:style w:type="character" w:customStyle="1" w:styleId="WW8Num39z3">
    <w:name w:val="WW8Num39z3"/>
    <w:uiPriority w:val="99"/>
    <w:rsid w:val="00447C7E"/>
    <w:rPr>
      <w:rFonts w:ascii="Symbol" w:hAnsi="Symbol"/>
    </w:rPr>
  </w:style>
  <w:style w:type="character" w:customStyle="1" w:styleId="WW8Num40z0">
    <w:name w:val="WW8Num40z0"/>
    <w:uiPriority w:val="99"/>
    <w:rsid w:val="00447C7E"/>
    <w:rPr>
      <w:rFonts w:ascii="Symbol" w:hAnsi="Symbol"/>
    </w:rPr>
  </w:style>
  <w:style w:type="character" w:customStyle="1" w:styleId="WW8Num40z1">
    <w:name w:val="WW8Num40z1"/>
    <w:uiPriority w:val="99"/>
    <w:rsid w:val="00447C7E"/>
    <w:rPr>
      <w:rFonts w:ascii="Courier New" w:hAnsi="Courier New"/>
    </w:rPr>
  </w:style>
  <w:style w:type="character" w:customStyle="1" w:styleId="WW8Num40z2">
    <w:name w:val="WW8Num40z2"/>
    <w:uiPriority w:val="99"/>
    <w:rsid w:val="00447C7E"/>
    <w:rPr>
      <w:rFonts w:ascii="Wingdings" w:hAnsi="Wingdings"/>
    </w:rPr>
  </w:style>
  <w:style w:type="character" w:customStyle="1" w:styleId="WW8Num41z0">
    <w:name w:val="WW8Num41z0"/>
    <w:uiPriority w:val="99"/>
    <w:rsid w:val="00447C7E"/>
    <w:rPr>
      <w:rFonts w:ascii="Arial" w:hAnsi="Arial"/>
      <w:b/>
      <w:sz w:val="20"/>
    </w:rPr>
  </w:style>
  <w:style w:type="character" w:customStyle="1" w:styleId="WW8Num41z1">
    <w:name w:val="WW8Num41z1"/>
    <w:uiPriority w:val="99"/>
    <w:rsid w:val="00447C7E"/>
  </w:style>
  <w:style w:type="character" w:customStyle="1" w:styleId="WW8Num41z2">
    <w:name w:val="WW8Num41z2"/>
    <w:uiPriority w:val="99"/>
    <w:rsid w:val="00447C7E"/>
    <w:rPr>
      <w:rFonts w:ascii="Arial" w:hAnsi="Arial"/>
    </w:rPr>
  </w:style>
  <w:style w:type="character" w:customStyle="1" w:styleId="WW8Num41z3">
    <w:name w:val="WW8Num41z3"/>
    <w:uiPriority w:val="99"/>
    <w:rsid w:val="00447C7E"/>
    <w:rPr>
      <w:rFonts w:ascii="Arial" w:hAnsi="Arial"/>
      <w:sz w:val="20"/>
    </w:rPr>
  </w:style>
  <w:style w:type="character" w:customStyle="1" w:styleId="DefaultParagraphFont1">
    <w:name w:val="Default Paragraph Font1"/>
    <w:uiPriority w:val="99"/>
    <w:rsid w:val="00447C7E"/>
  </w:style>
  <w:style w:type="character" w:customStyle="1" w:styleId="DateChar">
    <w:name w:val="Date Char"/>
    <w:uiPriority w:val="99"/>
    <w:rsid w:val="00447C7E"/>
    <w:rPr>
      <w:sz w:val="24"/>
      <w:lang w:val="en-GB"/>
    </w:rPr>
  </w:style>
  <w:style w:type="character" w:customStyle="1" w:styleId="FooterChar">
    <w:name w:val="Footer Char"/>
    <w:uiPriority w:val="99"/>
    <w:rsid w:val="00447C7E"/>
    <w:rPr>
      <w:rFonts w:eastAsia="MS Mincho"/>
      <w:sz w:val="24"/>
      <w:lang w:val="en-US" w:eastAsia="ja-JP"/>
    </w:rPr>
  </w:style>
  <w:style w:type="character" w:customStyle="1" w:styleId="CommentReference1">
    <w:name w:val="Comment Reference1"/>
    <w:uiPriority w:val="99"/>
    <w:rsid w:val="00447C7E"/>
    <w:rPr>
      <w:sz w:val="16"/>
    </w:rPr>
  </w:style>
  <w:style w:type="character" w:styleId="-">
    <w:name w:val="Hyperlink"/>
    <w:basedOn w:val="a0"/>
    <w:uiPriority w:val="99"/>
    <w:rsid w:val="00447C7E"/>
    <w:rPr>
      <w:rFonts w:cs="Times New Roman"/>
      <w:color w:val="0000FF"/>
      <w:u w:val="single"/>
    </w:rPr>
  </w:style>
  <w:style w:type="character" w:customStyle="1" w:styleId="HeaderChar">
    <w:name w:val="Header Char"/>
    <w:uiPriority w:val="99"/>
    <w:rsid w:val="00447C7E"/>
    <w:rPr>
      <w:sz w:val="24"/>
      <w:lang w:val="en-GB"/>
    </w:rPr>
  </w:style>
  <w:style w:type="character" w:styleId="a3">
    <w:name w:val="page number"/>
    <w:basedOn w:val="a0"/>
    <w:uiPriority w:val="99"/>
    <w:rsid w:val="00447C7E"/>
    <w:rPr>
      <w:rFonts w:cs="Times New Roman"/>
    </w:rPr>
  </w:style>
  <w:style w:type="character" w:customStyle="1" w:styleId="BalloonTextChar">
    <w:name w:val="Balloon Text Char"/>
    <w:uiPriority w:val="99"/>
    <w:rsid w:val="00447C7E"/>
    <w:rPr>
      <w:rFonts w:ascii="Tahoma" w:hAnsi="Tahoma"/>
      <w:sz w:val="16"/>
      <w:lang w:val="en-GB"/>
    </w:rPr>
  </w:style>
  <w:style w:type="character" w:customStyle="1" w:styleId="CommentTextChar">
    <w:name w:val="Comment Text Char"/>
    <w:uiPriority w:val="99"/>
    <w:rsid w:val="00447C7E"/>
    <w:rPr>
      <w:lang w:val="en-GB"/>
    </w:rPr>
  </w:style>
  <w:style w:type="character" w:customStyle="1" w:styleId="CommentSubjectChar">
    <w:name w:val="Comment Subject Char"/>
    <w:uiPriority w:val="99"/>
    <w:rsid w:val="00447C7E"/>
    <w:rPr>
      <w:b/>
      <w:lang w:val="en-GB"/>
    </w:rPr>
  </w:style>
  <w:style w:type="character" w:customStyle="1" w:styleId="BodyTextChar">
    <w:name w:val="Body Text Char"/>
    <w:uiPriority w:val="99"/>
    <w:rsid w:val="00447C7E"/>
    <w:rPr>
      <w:sz w:val="24"/>
      <w:lang w:val="en-GB"/>
    </w:rPr>
  </w:style>
  <w:style w:type="character" w:customStyle="1" w:styleId="11">
    <w:name w:val="Κείμενο κράτησης θέσης1"/>
    <w:uiPriority w:val="99"/>
    <w:rsid w:val="00447C7E"/>
    <w:rPr>
      <w:color w:val="808080"/>
    </w:rPr>
  </w:style>
  <w:style w:type="character" w:customStyle="1" w:styleId="a4">
    <w:name w:val="Χαρακτήρες υποσημείωσης"/>
    <w:rsid w:val="00447C7E"/>
    <w:rPr>
      <w:vertAlign w:val="superscript"/>
    </w:rPr>
  </w:style>
  <w:style w:type="character" w:customStyle="1" w:styleId="FootnoteTextChar">
    <w:name w:val="Footnote Text Char"/>
    <w:uiPriority w:val="99"/>
    <w:rsid w:val="00447C7E"/>
    <w:rPr>
      <w:rFonts w:ascii="Calibri" w:hAnsi="Calibri"/>
    </w:rPr>
  </w:style>
  <w:style w:type="character" w:customStyle="1" w:styleId="DocTitleChar">
    <w:name w:val="Doc Title Char"/>
    <w:basedOn w:val="Heading1Char"/>
    <w:uiPriority w:val="99"/>
    <w:rsid w:val="00447C7E"/>
    <w:rPr>
      <w:rFonts w:ascii="Arial" w:hAnsi="Arial" w:cs="Arial"/>
      <w:b/>
      <w:bCs/>
      <w:color w:val="333399"/>
      <w:sz w:val="32"/>
      <w:szCs w:val="32"/>
      <w:lang w:val="en-US"/>
    </w:rPr>
  </w:style>
  <w:style w:type="character" w:customStyle="1" w:styleId="Style1Char">
    <w:name w:val="Style1 Char"/>
    <w:uiPriority w:val="99"/>
    <w:rsid w:val="00447C7E"/>
    <w:rPr>
      <w:rFonts w:ascii="Calibri" w:hAnsi="Calibri"/>
      <w:b/>
      <w:color w:val="333399"/>
      <w:sz w:val="40"/>
      <w:lang w:val="en-US"/>
    </w:rPr>
  </w:style>
  <w:style w:type="character" w:customStyle="1" w:styleId="ContentsChar">
    <w:name w:val="Contents Char"/>
    <w:uiPriority w:val="99"/>
    <w:rsid w:val="00447C7E"/>
    <w:rPr>
      <w:rFonts w:ascii="Calibri" w:hAnsi="Calibri"/>
      <w:b/>
      <w:color w:val="333399"/>
      <w:sz w:val="32"/>
      <w:lang w:val="en-US"/>
    </w:rPr>
  </w:style>
  <w:style w:type="character" w:customStyle="1" w:styleId="EndnoteTextChar">
    <w:name w:val="Endnote Text Char"/>
    <w:uiPriority w:val="99"/>
    <w:rsid w:val="00447C7E"/>
    <w:rPr>
      <w:rFonts w:ascii="Calibri" w:hAnsi="Calibri"/>
      <w:lang w:val="en-GB"/>
    </w:rPr>
  </w:style>
  <w:style w:type="character" w:customStyle="1" w:styleId="a5">
    <w:name w:val="Χαρακτήρες σημείωσης τέλους"/>
    <w:uiPriority w:val="99"/>
    <w:rsid w:val="00447C7E"/>
    <w:rPr>
      <w:vertAlign w:val="superscript"/>
    </w:rPr>
  </w:style>
  <w:style w:type="character" w:customStyle="1" w:styleId="FootnoteReference2">
    <w:name w:val="Footnote Reference2"/>
    <w:uiPriority w:val="99"/>
    <w:rsid w:val="00447C7E"/>
    <w:rPr>
      <w:vertAlign w:val="superscript"/>
    </w:rPr>
  </w:style>
  <w:style w:type="character" w:customStyle="1" w:styleId="EndnoteReference1">
    <w:name w:val="Endnote Reference1"/>
    <w:uiPriority w:val="99"/>
    <w:rsid w:val="00447C7E"/>
    <w:rPr>
      <w:vertAlign w:val="superscript"/>
    </w:rPr>
  </w:style>
  <w:style w:type="character" w:customStyle="1" w:styleId="a6">
    <w:name w:val="Κουκκίδες"/>
    <w:uiPriority w:val="99"/>
    <w:rsid w:val="00447C7E"/>
    <w:rPr>
      <w:rFonts w:ascii="OpenSymbol" w:hAnsi="OpenSymbol"/>
    </w:rPr>
  </w:style>
  <w:style w:type="character" w:styleId="a7">
    <w:name w:val="Strong"/>
    <w:basedOn w:val="a0"/>
    <w:uiPriority w:val="99"/>
    <w:qFormat/>
    <w:rsid w:val="00447C7E"/>
    <w:rPr>
      <w:rFonts w:cs="Times New Roman"/>
      <w:b/>
    </w:rPr>
  </w:style>
  <w:style w:type="character" w:customStyle="1" w:styleId="110">
    <w:name w:val="Προεπιλεγμένη γραμματοσειρά11"/>
    <w:uiPriority w:val="99"/>
    <w:rsid w:val="00447C7E"/>
  </w:style>
  <w:style w:type="character" w:customStyle="1" w:styleId="a8">
    <w:name w:val="Σύμβολο υποσημείωσης"/>
    <w:rsid w:val="00447C7E"/>
    <w:rPr>
      <w:vertAlign w:val="superscript"/>
    </w:rPr>
  </w:style>
  <w:style w:type="character" w:styleId="a9">
    <w:name w:val="Emphasis"/>
    <w:basedOn w:val="a0"/>
    <w:uiPriority w:val="99"/>
    <w:qFormat/>
    <w:rsid w:val="00447C7E"/>
    <w:rPr>
      <w:rFonts w:cs="Times New Roman"/>
      <w:i/>
    </w:rPr>
  </w:style>
  <w:style w:type="character" w:customStyle="1" w:styleId="aa">
    <w:name w:val="Χαρακτήρες αρίθμησης"/>
    <w:uiPriority w:val="99"/>
    <w:rsid w:val="00447C7E"/>
  </w:style>
  <w:style w:type="character" w:customStyle="1" w:styleId="normalwithoutspacingChar">
    <w:name w:val="normal_without_spacing Char"/>
    <w:uiPriority w:val="99"/>
    <w:rsid w:val="00447C7E"/>
    <w:rPr>
      <w:rFonts w:ascii="Calibri" w:hAnsi="Calibri"/>
      <w:sz w:val="24"/>
    </w:rPr>
  </w:style>
  <w:style w:type="character" w:customStyle="1" w:styleId="FootnoteTextChar1">
    <w:name w:val="Footnote Text Char1"/>
    <w:uiPriority w:val="99"/>
    <w:rsid w:val="00447C7E"/>
    <w:rPr>
      <w:rFonts w:ascii="Calibri" w:hAnsi="Calibri"/>
      <w:lang w:val="en-IE" w:eastAsia="zh-CN"/>
    </w:rPr>
  </w:style>
  <w:style w:type="character" w:customStyle="1" w:styleId="foothangingChar">
    <w:name w:val="foot_hanging Char"/>
    <w:uiPriority w:val="99"/>
    <w:rsid w:val="00447C7E"/>
    <w:rPr>
      <w:rFonts w:ascii="Calibri" w:hAnsi="Calibri"/>
      <w:sz w:val="18"/>
      <w:lang w:val="en-IE" w:eastAsia="zh-CN"/>
    </w:rPr>
  </w:style>
  <w:style w:type="character" w:customStyle="1" w:styleId="HTMLPreformattedChar">
    <w:name w:val="HTML Preformatted Char"/>
    <w:uiPriority w:val="99"/>
    <w:rsid w:val="00447C7E"/>
    <w:rPr>
      <w:rFonts w:ascii="Courier New" w:hAnsi="Courier New"/>
    </w:rPr>
  </w:style>
  <w:style w:type="character" w:customStyle="1" w:styleId="apple-converted-space">
    <w:name w:val="apple-converted-space"/>
    <w:basedOn w:val="WW-DefaultParagraphFont11111111111111"/>
    <w:uiPriority w:val="99"/>
    <w:rsid w:val="00447C7E"/>
    <w:rPr>
      <w:rFonts w:cs="Times New Roman"/>
    </w:rPr>
  </w:style>
  <w:style w:type="character" w:customStyle="1" w:styleId="BodyTextIndent3Char">
    <w:name w:val="Body Text Indent 3 Char"/>
    <w:uiPriority w:val="99"/>
    <w:rsid w:val="00447C7E"/>
    <w:rPr>
      <w:rFonts w:ascii="Calibri" w:hAnsi="Calibri"/>
      <w:sz w:val="16"/>
      <w:lang w:val="en-GB"/>
    </w:rPr>
  </w:style>
  <w:style w:type="character" w:customStyle="1" w:styleId="WW-FootnoteReference">
    <w:name w:val="WW-Footnote Reference"/>
    <w:uiPriority w:val="99"/>
    <w:rsid w:val="00447C7E"/>
    <w:rPr>
      <w:vertAlign w:val="superscript"/>
    </w:rPr>
  </w:style>
  <w:style w:type="character" w:customStyle="1" w:styleId="WW-EndnoteReference">
    <w:name w:val="WW-Endnote Reference"/>
    <w:uiPriority w:val="99"/>
    <w:rsid w:val="00447C7E"/>
    <w:rPr>
      <w:vertAlign w:val="superscript"/>
    </w:rPr>
  </w:style>
  <w:style w:type="character" w:customStyle="1" w:styleId="FootnoteReference1">
    <w:name w:val="Footnote Reference1"/>
    <w:uiPriority w:val="99"/>
    <w:rsid w:val="00447C7E"/>
    <w:rPr>
      <w:vertAlign w:val="superscript"/>
    </w:rPr>
  </w:style>
  <w:style w:type="character" w:customStyle="1" w:styleId="FootnoteTextChar2">
    <w:name w:val="Footnote Text Char2"/>
    <w:uiPriority w:val="99"/>
    <w:rsid w:val="00447C7E"/>
    <w:rPr>
      <w:rFonts w:ascii="Calibri" w:hAnsi="Calibri"/>
      <w:sz w:val="18"/>
      <w:lang w:val="en-IE" w:eastAsia="zh-CN"/>
    </w:rPr>
  </w:style>
  <w:style w:type="character" w:customStyle="1" w:styleId="foothangingChar1">
    <w:name w:val="foot_hanging Char1"/>
    <w:uiPriority w:val="99"/>
    <w:rsid w:val="00447C7E"/>
    <w:rPr>
      <w:rFonts w:ascii="Calibri" w:hAnsi="Calibri"/>
      <w:sz w:val="18"/>
      <w:lang w:val="en-IE" w:eastAsia="zh-CN"/>
    </w:rPr>
  </w:style>
  <w:style w:type="character" w:customStyle="1" w:styleId="footersChar">
    <w:name w:val="footers Char"/>
    <w:basedOn w:val="foothangingChar1"/>
    <w:uiPriority w:val="99"/>
    <w:rsid w:val="00447C7E"/>
    <w:rPr>
      <w:rFonts w:ascii="Calibri" w:hAnsi="Calibri" w:cs="Calibri"/>
      <w:sz w:val="18"/>
      <w:szCs w:val="18"/>
      <w:lang w:val="en-IE" w:eastAsia="zh-CN"/>
    </w:rPr>
  </w:style>
  <w:style w:type="character" w:customStyle="1" w:styleId="CommentTextChar1">
    <w:name w:val="Comment Text Char1"/>
    <w:uiPriority w:val="99"/>
    <w:rsid w:val="00447C7E"/>
    <w:rPr>
      <w:rFonts w:ascii="Calibri" w:hAnsi="Calibri"/>
      <w:lang w:val="en-GB" w:eastAsia="zh-CN"/>
    </w:rPr>
  </w:style>
  <w:style w:type="character" w:customStyle="1" w:styleId="HTMLPreformattedChar1">
    <w:name w:val="HTML Preformatted Char1"/>
    <w:uiPriority w:val="99"/>
    <w:rsid w:val="00447C7E"/>
    <w:rPr>
      <w:rFonts w:ascii="Courier New" w:hAnsi="Courier New"/>
      <w:lang w:eastAsia="zh-CN"/>
    </w:rPr>
  </w:style>
  <w:style w:type="character" w:customStyle="1" w:styleId="BodyText3Char">
    <w:name w:val="Body Text 3 Char"/>
    <w:uiPriority w:val="99"/>
    <w:rsid w:val="00447C7E"/>
    <w:rPr>
      <w:rFonts w:ascii="Calibri" w:hAnsi="Calibri"/>
      <w:sz w:val="16"/>
      <w:lang w:val="en-GB" w:eastAsia="zh-CN"/>
    </w:rPr>
  </w:style>
  <w:style w:type="character" w:customStyle="1" w:styleId="WW-FootnoteReference1">
    <w:name w:val="WW-Footnote Reference1"/>
    <w:uiPriority w:val="99"/>
    <w:rsid w:val="00447C7E"/>
    <w:rPr>
      <w:vertAlign w:val="superscript"/>
    </w:rPr>
  </w:style>
  <w:style w:type="character" w:customStyle="1" w:styleId="WW-EndnoteReference1">
    <w:name w:val="WW-Endnote Reference1"/>
    <w:uiPriority w:val="99"/>
    <w:rsid w:val="00447C7E"/>
    <w:rPr>
      <w:vertAlign w:val="superscript"/>
    </w:rPr>
  </w:style>
  <w:style w:type="character" w:customStyle="1" w:styleId="WW-FootnoteReference2">
    <w:name w:val="WW-Footnote Reference2"/>
    <w:uiPriority w:val="99"/>
    <w:rsid w:val="00447C7E"/>
    <w:rPr>
      <w:vertAlign w:val="superscript"/>
    </w:rPr>
  </w:style>
  <w:style w:type="character" w:customStyle="1" w:styleId="WW-EndnoteReference2">
    <w:name w:val="WW-Endnote Reference2"/>
    <w:uiPriority w:val="99"/>
    <w:rsid w:val="00447C7E"/>
    <w:rPr>
      <w:vertAlign w:val="superscript"/>
    </w:rPr>
  </w:style>
  <w:style w:type="character" w:customStyle="1" w:styleId="FootnoteTextChar3">
    <w:name w:val="Footnote Text Char3"/>
    <w:uiPriority w:val="99"/>
    <w:rsid w:val="00447C7E"/>
    <w:rPr>
      <w:rFonts w:ascii="Calibri" w:hAnsi="Calibri"/>
      <w:sz w:val="18"/>
      <w:lang w:val="en-IE" w:eastAsia="zh-CN"/>
    </w:rPr>
  </w:style>
  <w:style w:type="character" w:customStyle="1" w:styleId="foothangingChar2">
    <w:name w:val="foot_hanging Char2"/>
    <w:uiPriority w:val="99"/>
    <w:rsid w:val="00447C7E"/>
    <w:rPr>
      <w:rFonts w:ascii="Calibri" w:hAnsi="Calibri"/>
      <w:sz w:val="18"/>
      <w:lang w:val="en-IE" w:eastAsia="zh-CN"/>
    </w:rPr>
  </w:style>
  <w:style w:type="character" w:customStyle="1" w:styleId="footersChar1">
    <w:name w:val="footers Char1"/>
    <w:basedOn w:val="foothangingChar2"/>
    <w:uiPriority w:val="99"/>
    <w:rsid w:val="00447C7E"/>
    <w:rPr>
      <w:rFonts w:ascii="Calibri" w:hAnsi="Calibri" w:cs="Calibri"/>
      <w:sz w:val="18"/>
      <w:szCs w:val="18"/>
      <w:lang w:val="en-IE" w:eastAsia="zh-CN"/>
    </w:rPr>
  </w:style>
  <w:style w:type="character" w:customStyle="1" w:styleId="foootChar">
    <w:name w:val="fooot Char"/>
    <w:basedOn w:val="footersChar1"/>
    <w:uiPriority w:val="99"/>
    <w:rsid w:val="00447C7E"/>
    <w:rPr>
      <w:rFonts w:ascii="Calibri" w:hAnsi="Calibri" w:cs="Calibri"/>
      <w:sz w:val="18"/>
      <w:szCs w:val="18"/>
      <w:lang w:val="en-IE" w:eastAsia="zh-CN"/>
    </w:rPr>
  </w:style>
  <w:style w:type="character" w:customStyle="1" w:styleId="12">
    <w:name w:val="Παραπομπή υποσημείωσης1"/>
    <w:uiPriority w:val="99"/>
    <w:rsid w:val="00447C7E"/>
    <w:rPr>
      <w:vertAlign w:val="superscript"/>
    </w:rPr>
  </w:style>
  <w:style w:type="character" w:customStyle="1" w:styleId="13">
    <w:name w:val="Παραπομπή σημείωσης τέλους1"/>
    <w:uiPriority w:val="99"/>
    <w:rsid w:val="00447C7E"/>
    <w:rPr>
      <w:vertAlign w:val="superscript"/>
    </w:rPr>
  </w:style>
  <w:style w:type="character" w:customStyle="1" w:styleId="Char">
    <w:name w:val="Κείμενο πλαισίου Char"/>
    <w:uiPriority w:val="99"/>
    <w:rsid w:val="00447C7E"/>
    <w:rPr>
      <w:rFonts w:ascii="Tahoma" w:hAnsi="Tahoma"/>
      <w:sz w:val="16"/>
      <w:lang w:val="en-GB"/>
    </w:rPr>
  </w:style>
  <w:style w:type="character" w:customStyle="1" w:styleId="14">
    <w:name w:val="Παραπομπή σχολίου1"/>
    <w:uiPriority w:val="99"/>
    <w:rsid w:val="00447C7E"/>
    <w:rPr>
      <w:sz w:val="16"/>
    </w:rPr>
  </w:style>
  <w:style w:type="character" w:customStyle="1" w:styleId="Char0">
    <w:name w:val="Κείμενο σχολίου Char"/>
    <w:uiPriority w:val="99"/>
    <w:rsid w:val="00447C7E"/>
    <w:rPr>
      <w:rFonts w:ascii="Calibri" w:hAnsi="Calibri"/>
      <w:lang w:val="en-GB"/>
    </w:rPr>
  </w:style>
  <w:style w:type="character" w:customStyle="1" w:styleId="Char1">
    <w:name w:val="Θέμα σχολίου Char"/>
    <w:uiPriority w:val="99"/>
    <w:rsid w:val="00447C7E"/>
    <w:rPr>
      <w:rFonts w:ascii="Calibri" w:hAnsi="Calibri"/>
      <w:b/>
      <w:lang w:val="en-GB"/>
    </w:rPr>
  </w:style>
  <w:style w:type="character" w:customStyle="1" w:styleId="-HTMLChar">
    <w:name w:val="Προ-διαμορφωμένο HTML Char"/>
    <w:uiPriority w:val="99"/>
    <w:rsid w:val="00447C7E"/>
    <w:rPr>
      <w:rFonts w:ascii="Courier New" w:hAnsi="Courier New"/>
    </w:rPr>
  </w:style>
  <w:style w:type="character" w:customStyle="1" w:styleId="WW-FootnoteReference3">
    <w:name w:val="WW-Footnote Reference3"/>
    <w:uiPriority w:val="99"/>
    <w:rsid w:val="00447C7E"/>
    <w:rPr>
      <w:vertAlign w:val="superscript"/>
    </w:rPr>
  </w:style>
  <w:style w:type="character" w:customStyle="1" w:styleId="WW-EndnoteReference3">
    <w:name w:val="WW-Endnote Reference3"/>
    <w:uiPriority w:val="99"/>
    <w:rsid w:val="00447C7E"/>
    <w:rPr>
      <w:vertAlign w:val="superscript"/>
    </w:rPr>
  </w:style>
  <w:style w:type="character" w:customStyle="1" w:styleId="WW-FootnoteReference4">
    <w:name w:val="WW-Footnote Reference4"/>
    <w:uiPriority w:val="99"/>
    <w:rsid w:val="00447C7E"/>
    <w:rPr>
      <w:vertAlign w:val="superscript"/>
    </w:rPr>
  </w:style>
  <w:style w:type="character" w:customStyle="1" w:styleId="WW-EndnoteReference4">
    <w:name w:val="WW-Endnote Reference4"/>
    <w:uiPriority w:val="99"/>
    <w:rsid w:val="00447C7E"/>
    <w:rPr>
      <w:vertAlign w:val="superscript"/>
    </w:rPr>
  </w:style>
  <w:style w:type="character" w:customStyle="1" w:styleId="WW-FootnoteReference5">
    <w:name w:val="WW-Footnote Reference5"/>
    <w:uiPriority w:val="99"/>
    <w:rsid w:val="00447C7E"/>
    <w:rPr>
      <w:vertAlign w:val="superscript"/>
    </w:rPr>
  </w:style>
  <w:style w:type="character" w:customStyle="1" w:styleId="WW-EndnoteReference5">
    <w:name w:val="WW-Endnote Reference5"/>
    <w:uiPriority w:val="99"/>
    <w:rsid w:val="00447C7E"/>
    <w:rPr>
      <w:vertAlign w:val="superscript"/>
    </w:rPr>
  </w:style>
  <w:style w:type="character" w:customStyle="1" w:styleId="WW-FootnoteReference6">
    <w:name w:val="WW-Footnote Reference6"/>
    <w:uiPriority w:val="99"/>
    <w:rsid w:val="00447C7E"/>
    <w:rPr>
      <w:vertAlign w:val="superscript"/>
    </w:rPr>
  </w:style>
  <w:style w:type="character" w:styleId="-0">
    <w:name w:val="FollowedHyperlink"/>
    <w:basedOn w:val="a0"/>
    <w:uiPriority w:val="99"/>
    <w:rsid w:val="00447C7E"/>
    <w:rPr>
      <w:rFonts w:cs="Times New Roman"/>
      <w:color w:val="800000"/>
      <w:u w:val="single"/>
    </w:rPr>
  </w:style>
  <w:style w:type="character" w:customStyle="1" w:styleId="WW-EndnoteReference6">
    <w:name w:val="WW-Endnote Reference6"/>
    <w:uiPriority w:val="99"/>
    <w:rsid w:val="00447C7E"/>
    <w:rPr>
      <w:vertAlign w:val="superscript"/>
    </w:rPr>
  </w:style>
  <w:style w:type="character" w:customStyle="1" w:styleId="WW-FootnoteReference7">
    <w:name w:val="WW-Footnote Reference7"/>
    <w:uiPriority w:val="99"/>
    <w:rsid w:val="00447C7E"/>
    <w:rPr>
      <w:vertAlign w:val="superscript"/>
    </w:rPr>
  </w:style>
  <w:style w:type="character" w:customStyle="1" w:styleId="WW-EndnoteReference7">
    <w:name w:val="WW-Endnote Reference7"/>
    <w:uiPriority w:val="99"/>
    <w:rsid w:val="00447C7E"/>
    <w:rPr>
      <w:vertAlign w:val="superscript"/>
    </w:rPr>
  </w:style>
  <w:style w:type="character" w:customStyle="1" w:styleId="WW-FootnoteReference8">
    <w:name w:val="WW-Footnote Reference8"/>
    <w:uiPriority w:val="99"/>
    <w:rsid w:val="00447C7E"/>
    <w:rPr>
      <w:vertAlign w:val="superscript"/>
    </w:rPr>
  </w:style>
  <w:style w:type="character" w:customStyle="1" w:styleId="WW-EndnoteReference8">
    <w:name w:val="WW-Endnote Reference8"/>
    <w:uiPriority w:val="99"/>
    <w:rsid w:val="00447C7E"/>
    <w:rPr>
      <w:vertAlign w:val="superscript"/>
    </w:rPr>
  </w:style>
  <w:style w:type="character" w:customStyle="1" w:styleId="WW-FootnoteReference9">
    <w:name w:val="WW-Footnote Reference9"/>
    <w:uiPriority w:val="99"/>
    <w:rsid w:val="00447C7E"/>
    <w:rPr>
      <w:vertAlign w:val="superscript"/>
    </w:rPr>
  </w:style>
  <w:style w:type="character" w:customStyle="1" w:styleId="WW-EndnoteReference9">
    <w:name w:val="WW-Endnote Reference9"/>
    <w:uiPriority w:val="99"/>
    <w:rsid w:val="00447C7E"/>
    <w:rPr>
      <w:vertAlign w:val="superscript"/>
    </w:rPr>
  </w:style>
  <w:style w:type="character" w:customStyle="1" w:styleId="WW-FootnoteReference10">
    <w:name w:val="WW-Footnote Reference10"/>
    <w:uiPriority w:val="99"/>
    <w:rsid w:val="00447C7E"/>
    <w:rPr>
      <w:vertAlign w:val="superscript"/>
    </w:rPr>
  </w:style>
  <w:style w:type="character" w:customStyle="1" w:styleId="WW-EndnoteReference10">
    <w:name w:val="WW-Endnote Reference10"/>
    <w:uiPriority w:val="99"/>
    <w:rsid w:val="00447C7E"/>
    <w:rPr>
      <w:vertAlign w:val="superscript"/>
    </w:rPr>
  </w:style>
  <w:style w:type="character" w:customStyle="1" w:styleId="WW-FootnoteReference11">
    <w:name w:val="WW-Footnote Reference11"/>
    <w:uiPriority w:val="99"/>
    <w:rsid w:val="00447C7E"/>
    <w:rPr>
      <w:vertAlign w:val="superscript"/>
    </w:rPr>
  </w:style>
  <w:style w:type="character" w:customStyle="1" w:styleId="WW-EndnoteReference11">
    <w:name w:val="WW-Endnote Reference11"/>
    <w:uiPriority w:val="99"/>
    <w:rsid w:val="00447C7E"/>
    <w:rPr>
      <w:vertAlign w:val="superscript"/>
    </w:rPr>
  </w:style>
  <w:style w:type="character" w:customStyle="1" w:styleId="WW-FootnoteReference12">
    <w:name w:val="WW-Footnote Reference12"/>
    <w:uiPriority w:val="99"/>
    <w:rsid w:val="00447C7E"/>
    <w:rPr>
      <w:vertAlign w:val="superscript"/>
    </w:rPr>
  </w:style>
  <w:style w:type="character" w:customStyle="1" w:styleId="WW-EndnoteReference12">
    <w:name w:val="WW-Endnote Reference12"/>
    <w:uiPriority w:val="99"/>
    <w:rsid w:val="00447C7E"/>
    <w:rPr>
      <w:vertAlign w:val="superscript"/>
    </w:rPr>
  </w:style>
  <w:style w:type="character" w:customStyle="1" w:styleId="WW-FootnoteReference13">
    <w:name w:val="WW-Footnote Reference13"/>
    <w:uiPriority w:val="99"/>
    <w:rsid w:val="00447C7E"/>
    <w:rPr>
      <w:vertAlign w:val="superscript"/>
    </w:rPr>
  </w:style>
  <w:style w:type="character" w:customStyle="1" w:styleId="WW-EndnoteReference13">
    <w:name w:val="WW-Endnote Reference13"/>
    <w:uiPriority w:val="99"/>
    <w:rsid w:val="00447C7E"/>
    <w:rPr>
      <w:vertAlign w:val="superscript"/>
    </w:rPr>
  </w:style>
  <w:style w:type="character" w:customStyle="1" w:styleId="FootnoteReference3">
    <w:name w:val="Footnote Reference3"/>
    <w:uiPriority w:val="99"/>
    <w:rsid w:val="00447C7E"/>
    <w:rPr>
      <w:vertAlign w:val="superscript"/>
    </w:rPr>
  </w:style>
  <w:style w:type="character" w:customStyle="1" w:styleId="EndnoteReference2">
    <w:name w:val="Endnote Reference2"/>
    <w:uiPriority w:val="99"/>
    <w:rsid w:val="00447C7E"/>
    <w:rPr>
      <w:vertAlign w:val="superscript"/>
    </w:rPr>
  </w:style>
  <w:style w:type="character" w:customStyle="1" w:styleId="21">
    <w:name w:val="Παραπομπή υποσημείωσης2"/>
    <w:uiPriority w:val="99"/>
    <w:rsid w:val="00447C7E"/>
    <w:rPr>
      <w:vertAlign w:val="superscript"/>
    </w:rPr>
  </w:style>
  <w:style w:type="character" w:customStyle="1" w:styleId="22">
    <w:name w:val="Παραπομπή σημείωσης τέλους2"/>
    <w:uiPriority w:val="99"/>
    <w:rsid w:val="00447C7E"/>
    <w:rPr>
      <w:vertAlign w:val="superscript"/>
    </w:rPr>
  </w:style>
  <w:style w:type="character" w:customStyle="1" w:styleId="WW-FootnoteReference14">
    <w:name w:val="WW-Footnote Reference14"/>
    <w:uiPriority w:val="99"/>
    <w:rsid w:val="00447C7E"/>
    <w:rPr>
      <w:vertAlign w:val="superscript"/>
    </w:rPr>
  </w:style>
  <w:style w:type="character" w:customStyle="1" w:styleId="WW-EndnoteReference14">
    <w:name w:val="WW-Endnote Reference14"/>
    <w:uiPriority w:val="99"/>
    <w:rsid w:val="00447C7E"/>
    <w:rPr>
      <w:vertAlign w:val="superscript"/>
    </w:rPr>
  </w:style>
  <w:style w:type="character" w:styleId="ab">
    <w:name w:val="footnote reference"/>
    <w:basedOn w:val="a0"/>
    <w:uiPriority w:val="99"/>
    <w:rsid w:val="00447C7E"/>
    <w:rPr>
      <w:rFonts w:cs="Times New Roman"/>
      <w:vertAlign w:val="superscript"/>
    </w:rPr>
  </w:style>
  <w:style w:type="character" w:styleId="ac">
    <w:name w:val="endnote reference"/>
    <w:basedOn w:val="a0"/>
    <w:rsid w:val="00447C7E"/>
    <w:rPr>
      <w:rFonts w:cs="Times New Roman"/>
      <w:vertAlign w:val="superscript"/>
    </w:rPr>
  </w:style>
  <w:style w:type="paragraph" w:customStyle="1" w:styleId="ad">
    <w:name w:val="Επικεφαλίδα"/>
    <w:basedOn w:val="a"/>
    <w:next w:val="ae"/>
    <w:uiPriority w:val="99"/>
    <w:rsid w:val="00447C7E"/>
    <w:pPr>
      <w:keepNext/>
      <w:spacing w:before="240"/>
    </w:pPr>
    <w:rPr>
      <w:rFonts w:ascii="Liberation Sans" w:eastAsia="Microsoft YaHei" w:hAnsi="Liberation Sans" w:cs="Mangal"/>
      <w:sz w:val="28"/>
      <w:szCs w:val="28"/>
    </w:rPr>
  </w:style>
  <w:style w:type="paragraph" w:styleId="ae">
    <w:name w:val="Body Text"/>
    <w:basedOn w:val="a"/>
    <w:link w:val="Char2"/>
    <w:uiPriority w:val="99"/>
    <w:rsid w:val="00447C7E"/>
    <w:pPr>
      <w:spacing w:after="240"/>
    </w:pPr>
  </w:style>
  <w:style w:type="character" w:customStyle="1" w:styleId="Char2">
    <w:name w:val="Σώμα κειμένου Char"/>
    <w:basedOn w:val="a0"/>
    <w:link w:val="ae"/>
    <w:uiPriority w:val="99"/>
    <w:locked/>
    <w:rsid w:val="00B27E32"/>
    <w:rPr>
      <w:rFonts w:ascii="Calibri" w:hAnsi="Calibri" w:cs="Calibri"/>
      <w:sz w:val="24"/>
      <w:szCs w:val="24"/>
      <w:lang w:val="en-GB" w:eastAsia="zh-CN"/>
    </w:rPr>
  </w:style>
  <w:style w:type="paragraph" w:styleId="af">
    <w:name w:val="List"/>
    <w:basedOn w:val="ae"/>
    <w:uiPriority w:val="99"/>
    <w:rsid w:val="00447C7E"/>
    <w:rPr>
      <w:rFonts w:cs="Mangal"/>
    </w:rPr>
  </w:style>
  <w:style w:type="paragraph" w:styleId="af0">
    <w:name w:val="caption"/>
    <w:basedOn w:val="a"/>
    <w:uiPriority w:val="99"/>
    <w:qFormat/>
    <w:rsid w:val="00447C7E"/>
    <w:pPr>
      <w:suppressLineNumbers/>
      <w:spacing w:before="120"/>
    </w:pPr>
    <w:rPr>
      <w:rFonts w:cs="Mangal"/>
      <w:i/>
      <w:iCs/>
      <w:sz w:val="24"/>
    </w:rPr>
  </w:style>
  <w:style w:type="paragraph" w:customStyle="1" w:styleId="af1">
    <w:name w:val="Ευρετήριο"/>
    <w:basedOn w:val="a"/>
    <w:uiPriority w:val="99"/>
    <w:rsid w:val="00447C7E"/>
    <w:pPr>
      <w:suppressLineNumbers/>
    </w:pPr>
    <w:rPr>
      <w:rFonts w:cs="Mangal"/>
    </w:rPr>
  </w:style>
  <w:style w:type="paragraph" w:customStyle="1" w:styleId="Caption1">
    <w:name w:val="Caption1"/>
    <w:basedOn w:val="a"/>
    <w:uiPriority w:val="99"/>
    <w:rsid w:val="00447C7E"/>
    <w:pPr>
      <w:suppressLineNumbers/>
      <w:spacing w:before="120"/>
    </w:pPr>
    <w:rPr>
      <w:rFonts w:cs="Mangal"/>
      <w:i/>
      <w:iCs/>
      <w:sz w:val="24"/>
    </w:rPr>
  </w:style>
  <w:style w:type="paragraph" w:customStyle="1" w:styleId="23">
    <w:name w:val="Λεζάντα2"/>
    <w:basedOn w:val="a"/>
    <w:uiPriority w:val="99"/>
    <w:rsid w:val="00447C7E"/>
    <w:pPr>
      <w:suppressLineNumbers/>
      <w:spacing w:before="120"/>
    </w:pPr>
    <w:rPr>
      <w:rFonts w:cs="Mangal"/>
      <w:i/>
      <w:iCs/>
      <w:sz w:val="24"/>
    </w:rPr>
  </w:style>
  <w:style w:type="paragraph" w:customStyle="1" w:styleId="Caption11">
    <w:name w:val="Caption11"/>
    <w:basedOn w:val="a"/>
    <w:uiPriority w:val="99"/>
    <w:rsid w:val="00447C7E"/>
    <w:pPr>
      <w:suppressLineNumbers/>
      <w:spacing w:before="120"/>
    </w:pPr>
    <w:rPr>
      <w:rFonts w:cs="Mangal"/>
      <w:i/>
      <w:iCs/>
      <w:sz w:val="24"/>
    </w:rPr>
  </w:style>
  <w:style w:type="paragraph" w:customStyle="1" w:styleId="WW-Caption">
    <w:name w:val="WW-Caption"/>
    <w:basedOn w:val="a"/>
    <w:uiPriority w:val="99"/>
    <w:rsid w:val="00447C7E"/>
    <w:pPr>
      <w:suppressLineNumbers/>
      <w:spacing w:before="120"/>
    </w:pPr>
    <w:rPr>
      <w:rFonts w:cs="Mangal"/>
      <w:i/>
      <w:iCs/>
      <w:sz w:val="24"/>
    </w:rPr>
  </w:style>
  <w:style w:type="paragraph" w:customStyle="1" w:styleId="WW-Caption1">
    <w:name w:val="WW-Caption1"/>
    <w:basedOn w:val="a"/>
    <w:uiPriority w:val="99"/>
    <w:rsid w:val="00447C7E"/>
    <w:pPr>
      <w:suppressLineNumbers/>
      <w:spacing w:before="120"/>
    </w:pPr>
    <w:rPr>
      <w:rFonts w:cs="Mangal"/>
      <w:i/>
      <w:iCs/>
      <w:sz w:val="24"/>
    </w:rPr>
  </w:style>
  <w:style w:type="paragraph" w:customStyle="1" w:styleId="WW-Caption11">
    <w:name w:val="WW-Caption11"/>
    <w:basedOn w:val="a"/>
    <w:uiPriority w:val="99"/>
    <w:rsid w:val="00447C7E"/>
    <w:pPr>
      <w:suppressLineNumbers/>
      <w:spacing w:before="120"/>
    </w:pPr>
    <w:rPr>
      <w:rFonts w:cs="Mangal"/>
      <w:i/>
      <w:iCs/>
      <w:sz w:val="24"/>
    </w:rPr>
  </w:style>
  <w:style w:type="paragraph" w:customStyle="1" w:styleId="WW-Caption111">
    <w:name w:val="WW-Caption111"/>
    <w:basedOn w:val="a"/>
    <w:uiPriority w:val="99"/>
    <w:rsid w:val="00447C7E"/>
    <w:pPr>
      <w:suppressLineNumbers/>
      <w:spacing w:before="120"/>
    </w:pPr>
    <w:rPr>
      <w:rFonts w:cs="Mangal"/>
      <w:i/>
      <w:iCs/>
      <w:sz w:val="24"/>
    </w:rPr>
  </w:style>
  <w:style w:type="paragraph" w:customStyle="1" w:styleId="WW-Caption1111">
    <w:name w:val="WW-Caption1111"/>
    <w:basedOn w:val="a"/>
    <w:uiPriority w:val="99"/>
    <w:rsid w:val="00447C7E"/>
    <w:pPr>
      <w:suppressLineNumbers/>
      <w:spacing w:before="120"/>
    </w:pPr>
    <w:rPr>
      <w:rFonts w:cs="Mangal"/>
      <w:i/>
      <w:iCs/>
      <w:sz w:val="24"/>
    </w:rPr>
  </w:style>
  <w:style w:type="paragraph" w:customStyle="1" w:styleId="WW-Caption11111">
    <w:name w:val="WW-Caption11111"/>
    <w:basedOn w:val="a"/>
    <w:uiPriority w:val="99"/>
    <w:rsid w:val="00447C7E"/>
    <w:pPr>
      <w:suppressLineNumbers/>
      <w:spacing w:before="120"/>
    </w:pPr>
    <w:rPr>
      <w:rFonts w:cs="Mangal"/>
      <w:i/>
      <w:iCs/>
      <w:sz w:val="24"/>
    </w:rPr>
  </w:style>
  <w:style w:type="paragraph" w:customStyle="1" w:styleId="WW-Caption111111">
    <w:name w:val="WW-Caption111111"/>
    <w:basedOn w:val="a"/>
    <w:uiPriority w:val="99"/>
    <w:rsid w:val="00447C7E"/>
    <w:pPr>
      <w:suppressLineNumbers/>
      <w:spacing w:before="120"/>
    </w:pPr>
    <w:rPr>
      <w:rFonts w:cs="Mangal"/>
      <w:i/>
      <w:iCs/>
      <w:sz w:val="24"/>
    </w:rPr>
  </w:style>
  <w:style w:type="paragraph" w:customStyle="1" w:styleId="WW-Caption1111111">
    <w:name w:val="WW-Caption1111111"/>
    <w:basedOn w:val="a"/>
    <w:uiPriority w:val="99"/>
    <w:rsid w:val="00447C7E"/>
    <w:pPr>
      <w:suppressLineNumbers/>
      <w:spacing w:before="120"/>
    </w:pPr>
    <w:rPr>
      <w:rFonts w:cs="Mangal"/>
      <w:i/>
      <w:iCs/>
      <w:sz w:val="24"/>
    </w:rPr>
  </w:style>
  <w:style w:type="paragraph" w:customStyle="1" w:styleId="WW-Caption11111111">
    <w:name w:val="WW-Caption11111111"/>
    <w:basedOn w:val="a"/>
    <w:uiPriority w:val="99"/>
    <w:rsid w:val="00447C7E"/>
    <w:pPr>
      <w:suppressLineNumbers/>
      <w:spacing w:before="120"/>
    </w:pPr>
    <w:rPr>
      <w:rFonts w:cs="Mangal"/>
      <w:i/>
      <w:iCs/>
      <w:sz w:val="24"/>
    </w:rPr>
  </w:style>
  <w:style w:type="paragraph" w:customStyle="1" w:styleId="WW-Caption111111111">
    <w:name w:val="WW-Caption111111111"/>
    <w:basedOn w:val="a"/>
    <w:uiPriority w:val="99"/>
    <w:rsid w:val="00447C7E"/>
    <w:pPr>
      <w:suppressLineNumbers/>
      <w:spacing w:before="120"/>
    </w:pPr>
    <w:rPr>
      <w:rFonts w:cs="Mangal"/>
      <w:i/>
      <w:iCs/>
      <w:sz w:val="24"/>
    </w:rPr>
  </w:style>
  <w:style w:type="paragraph" w:customStyle="1" w:styleId="WW-Caption1111111111">
    <w:name w:val="WW-Caption1111111111"/>
    <w:basedOn w:val="a"/>
    <w:uiPriority w:val="99"/>
    <w:rsid w:val="00447C7E"/>
    <w:pPr>
      <w:suppressLineNumbers/>
      <w:spacing w:before="120"/>
    </w:pPr>
    <w:rPr>
      <w:rFonts w:cs="Mangal"/>
      <w:i/>
      <w:iCs/>
      <w:sz w:val="24"/>
    </w:rPr>
  </w:style>
  <w:style w:type="paragraph" w:customStyle="1" w:styleId="15">
    <w:name w:val="Λεζάντα1"/>
    <w:basedOn w:val="a"/>
    <w:uiPriority w:val="99"/>
    <w:rsid w:val="00447C7E"/>
    <w:pPr>
      <w:suppressLineNumbers/>
      <w:spacing w:before="120"/>
    </w:pPr>
    <w:rPr>
      <w:rFonts w:cs="Mangal"/>
      <w:i/>
      <w:iCs/>
      <w:sz w:val="24"/>
    </w:rPr>
  </w:style>
  <w:style w:type="paragraph" w:customStyle="1" w:styleId="WW-Caption11111111111">
    <w:name w:val="WW-Caption11111111111"/>
    <w:basedOn w:val="a"/>
    <w:uiPriority w:val="99"/>
    <w:rsid w:val="00447C7E"/>
    <w:pPr>
      <w:suppressLineNumbers/>
      <w:spacing w:before="120"/>
    </w:pPr>
    <w:rPr>
      <w:rFonts w:cs="Mangal"/>
      <w:i/>
      <w:iCs/>
      <w:sz w:val="24"/>
    </w:rPr>
  </w:style>
  <w:style w:type="paragraph" w:customStyle="1" w:styleId="WW-Caption111111111111">
    <w:name w:val="WW-Caption111111111111"/>
    <w:basedOn w:val="a"/>
    <w:uiPriority w:val="99"/>
    <w:rsid w:val="00447C7E"/>
    <w:pPr>
      <w:suppressLineNumbers/>
      <w:spacing w:before="120"/>
    </w:pPr>
    <w:rPr>
      <w:rFonts w:cs="Mangal"/>
      <w:i/>
      <w:iCs/>
      <w:sz w:val="24"/>
    </w:rPr>
  </w:style>
  <w:style w:type="paragraph" w:customStyle="1" w:styleId="WW-Caption1111111111111">
    <w:name w:val="WW-Caption1111111111111"/>
    <w:basedOn w:val="a"/>
    <w:uiPriority w:val="99"/>
    <w:rsid w:val="00447C7E"/>
    <w:pPr>
      <w:suppressLineNumbers/>
      <w:spacing w:before="120"/>
    </w:pPr>
    <w:rPr>
      <w:rFonts w:cs="Mangal"/>
      <w:i/>
      <w:iCs/>
      <w:sz w:val="24"/>
    </w:rPr>
  </w:style>
  <w:style w:type="paragraph" w:customStyle="1" w:styleId="WW-Caption11111111111111">
    <w:name w:val="WW-Caption11111111111111"/>
    <w:basedOn w:val="a"/>
    <w:uiPriority w:val="99"/>
    <w:rsid w:val="00447C7E"/>
    <w:pPr>
      <w:suppressLineNumbers/>
      <w:spacing w:before="120"/>
    </w:pPr>
    <w:rPr>
      <w:rFonts w:cs="Mangal"/>
      <w:i/>
      <w:iCs/>
      <w:sz w:val="24"/>
    </w:rPr>
  </w:style>
  <w:style w:type="paragraph" w:customStyle="1" w:styleId="Bullet">
    <w:name w:val="Bullet"/>
    <w:basedOn w:val="a"/>
    <w:uiPriority w:val="99"/>
    <w:rsid w:val="00447C7E"/>
    <w:pPr>
      <w:tabs>
        <w:tab w:val="num" w:pos="397"/>
      </w:tabs>
      <w:spacing w:after="100"/>
      <w:ind w:left="397" w:hanging="397"/>
    </w:pPr>
    <w:rPr>
      <w:rFonts w:eastAsia="MS Mincho"/>
      <w:lang w:val="en-US" w:eastAsia="ja-JP"/>
    </w:rPr>
  </w:style>
  <w:style w:type="paragraph" w:customStyle="1" w:styleId="16">
    <w:name w:val="Ημερομηνία1"/>
    <w:basedOn w:val="a"/>
    <w:next w:val="a"/>
    <w:uiPriority w:val="99"/>
    <w:rsid w:val="00447C7E"/>
    <w:pPr>
      <w:spacing w:after="100"/>
    </w:pPr>
    <w:rPr>
      <w:rFonts w:eastAsia="MS Mincho"/>
      <w:lang w:val="en-US" w:eastAsia="ja-JP"/>
    </w:rPr>
  </w:style>
  <w:style w:type="paragraph" w:customStyle="1" w:styleId="DocTitle">
    <w:name w:val="Doc Title"/>
    <w:basedOn w:val="1"/>
    <w:uiPriority w:val="99"/>
    <w:rsid w:val="00447C7E"/>
  </w:style>
  <w:style w:type="paragraph" w:customStyle="1" w:styleId="inserttext">
    <w:name w:val="insert text"/>
    <w:basedOn w:val="a"/>
    <w:uiPriority w:val="99"/>
    <w:rsid w:val="00447C7E"/>
    <w:pPr>
      <w:spacing w:after="100"/>
      <w:ind w:left="794"/>
    </w:pPr>
    <w:rPr>
      <w:rFonts w:eastAsia="MS Mincho"/>
      <w:lang w:val="en-US" w:eastAsia="ja-JP"/>
    </w:rPr>
  </w:style>
  <w:style w:type="paragraph" w:styleId="af2">
    <w:name w:val="footer"/>
    <w:basedOn w:val="a"/>
    <w:link w:val="Char3"/>
    <w:uiPriority w:val="99"/>
    <w:rsid w:val="00447C7E"/>
    <w:pPr>
      <w:spacing w:after="100"/>
    </w:pPr>
    <w:rPr>
      <w:rFonts w:eastAsia="MS Mincho" w:cs="Times New Roman"/>
      <w:lang w:val="en-US" w:eastAsia="ja-JP"/>
    </w:rPr>
  </w:style>
  <w:style w:type="character" w:customStyle="1" w:styleId="Char3">
    <w:name w:val="Υποσέλιδο Char"/>
    <w:basedOn w:val="a0"/>
    <w:link w:val="af2"/>
    <w:uiPriority w:val="99"/>
    <w:locked/>
    <w:rsid w:val="00D02889"/>
    <w:rPr>
      <w:rFonts w:ascii="Calibri" w:eastAsia="MS Mincho" w:hAnsi="Calibri" w:cs="Times New Roman"/>
      <w:sz w:val="24"/>
      <w:lang w:val="en-US" w:eastAsia="ja-JP"/>
    </w:rPr>
  </w:style>
  <w:style w:type="paragraph" w:styleId="af3">
    <w:name w:val="header"/>
    <w:basedOn w:val="a"/>
    <w:link w:val="Char20"/>
    <w:rsid w:val="00447C7E"/>
  </w:style>
  <w:style w:type="character" w:customStyle="1" w:styleId="Char20">
    <w:name w:val="Κεφαλίδα Char2"/>
    <w:basedOn w:val="a0"/>
    <w:link w:val="af3"/>
    <w:uiPriority w:val="99"/>
    <w:semiHidden/>
    <w:locked/>
    <w:rsid w:val="00B27E32"/>
    <w:rPr>
      <w:rFonts w:ascii="Calibri" w:hAnsi="Calibri" w:cs="Calibri"/>
      <w:sz w:val="24"/>
      <w:szCs w:val="24"/>
      <w:lang w:val="en-GB" w:eastAsia="zh-CN"/>
    </w:rPr>
  </w:style>
  <w:style w:type="paragraph" w:customStyle="1" w:styleId="17">
    <w:name w:val="Κείμενο πλαισίου1"/>
    <w:basedOn w:val="a"/>
    <w:uiPriority w:val="99"/>
    <w:rsid w:val="00447C7E"/>
    <w:rPr>
      <w:rFonts w:ascii="Tahoma" w:hAnsi="Tahoma" w:cs="Tahoma"/>
      <w:sz w:val="16"/>
      <w:szCs w:val="16"/>
    </w:rPr>
  </w:style>
  <w:style w:type="paragraph" w:customStyle="1" w:styleId="CommentText1">
    <w:name w:val="Comment Text1"/>
    <w:basedOn w:val="a"/>
    <w:uiPriority w:val="99"/>
    <w:rsid w:val="00447C7E"/>
    <w:rPr>
      <w:sz w:val="20"/>
      <w:szCs w:val="20"/>
    </w:rPr>
  </w:style>
  <w:style w:type="paragraph" w:customStyle="1" w:styleId="CommentSubject1">
    <w:name w:val="Comment Subject1"/>
    <w:basedOn w:val="CommentText1"/>
    <w:next w:val="CommentText1"/>
    <w:uiPriority w:val="99"/>
    <w:rsid w:val="00447C7E"/>
    <w:rPr>
      <w:b/>
      <w:bCs/>
    </w:rPr>
  </w:style>
  <w:style w:type="paragraph" w:customStyle="1" w:styleId="18">
    <w:name w:val="Αναθεώρηση1"/>
    <w:uiPriority w:val="99"/>
    <w:rsid w:val="00447C7E"/>
    <w:pPr>
      <w:suppressAutoHyphens/>
    </w:pPr>
    <w:rPr>
      <w:sz w:val="24"/>
      <w:szCs w:val="24"/>
      <w:lang w:val="en-GB" w:eastAsia="zh-CN"/>
    </w:rPr>
  </w:style>
  <w:style w:type="paragraph" w:customStyle="1" w:styleId="western">
    <w:name w:val="western"/>
    <w:basedOn w:val="a"/>
    <w:rsid w:val="00447C7E"/>
    <w:pPr>
      <w:spacing w:before="280" w:after="200"/>
    </w:pPr>
    <w:rPr>
      <w:rFonts w:ascii="Arial Unicode MS" w:hAnsi="Arial Unicode MS" w:cs="Arial Unicode MS"/>
    </w:rPr>
  </w:style>
  <w:style w:type="paragraph" w:customStyle="1" w:styleId="19">
    <w:name w:val="Παράγραφος λίστας1"/>
    <w:basedOn w:val="a"/>
    <w:uiPriority w:val="99"/>
    <w:rsid w:val="00447C7E"/>
    <w:pPr>
      <w:spacing w:after="200"/>
      <w:ind w:left="720"/>
      <w:contextualSpacing/>
    </w:pPr>
  </w:style>
  <w:style w:type="paragraph" w:styleId="af4">
    <w:name w:val="footnote text"/>
    <w:basedOn w:val="a"/>
    <w:link w:val="Char4"/>
    <w:uiPriority w:val="99"/>
    <w:rsid w:val="00447C7E"/>
    <w:pPr>
      <w:spacing w:after="0"/>
      <w:ind w:left="425" w:hanging="425"/>
    </w:pPr>
    <w:rPr>
      <w:rFonts w:cs="Times New Roman"/>
      <w:sz w:val="18"/>
      <w:szCs w:val="20"/>
      <w:lang w:val="en-IE"/>
    </w:rPr>
  </w:style>
  <w:style w:type="character" w:customStyle="1" w:styleId="Char4">
    <w:name w:val="Κείμενο υποσημείωσης Char"/>
    <w:basedOn w:val="a0"/>
    <w:link w:val="af4"/>
    <w:uiPriority w:val="99"/>
    <w:locked/>
    <w:rsid w:val="00B77775"/>
    <w:rPr>
      <w:rFonts w:ascii="Calibri" w:hAnsi="Calibri" w:cs="Times New Roman"/>
      <w:sz w:val="18"/>
      <w:lang w:val="en-IE" w:eastAsia="zh-CN"/>
    </w:rPr>
  </w:style>
  <w:style w:type="paragraph" w:styleId="1a">
    <w:name w:val="toc 1"/>
    <w:basedOn w:val="a"/>
    <w:next w:val="a"/>
    <w:uiPriority w:val="39"/>
    <w:rsid w:val="00447C7E"/>
    <w:pPr>
      <w:spacing w:before="120"/>
      <w:jc w:val="left"/>
    </w:pPr>
    <w:rPr>
      <w:b/>
      <w:bCs/>
      <w:caps/>
      <w:sz w:val="20"/>
      <w:szCs w:val="20"/>
    </w:rPr>
  </w:style>
  <w:style w:type="paragraph" w:styleId="24">
    <w:name w:val="toc 2"/>
    <w:basedOn w:val="a"/>
    <w:next w:val="a"/>
    <w:uiPriority w:val="39"/>
    <w:rsid w:val="00447C7E"/>
    <w:pPr>
      <w:spacing w:after="0"/>
      <w:ind w:left="220"/>
      <w:jc w:val="left"/>
    </w:pPr>
    <w:rPr>
      <w:smallCaps/>
      <w:sz w:val="20"/>
      <w:szCs w:val="20"/>
    </w:rPr>
  </w:style>
  <w:style w:type="paragraph" w:styleId="31">
    <w:name w:val="toc 3"/>
    <w:basedOn w:val="a"/>
    <w:next w:val="a"/>
    <w:uiPriority w:val="39"/>
    <w:rsid w:val="00447C7E"/>
    <w:pPr>
      <w:spacing w:after="0"/>
      <w:ind w:left="440"/>
      <w:jc w:val="left"/>
    </w:pPr>
    <w:rPr>
      <w:i/>
      <w:iCs/>
      <w:sz w:val="20"/>
      <w:szCs w:val="20"/>
    </w:rPr>
  </w:style>
  <w:style w:type="paragraph" w:styleId="40">
    <w:name w:val="toc 4"/>
    <w:basedOn w:val="a"/>
    <w:next w:val="a"/>
    <w:uiPriority w:val="99"/>
    <w:rsid w:val="00447C7E"/>
    <w:pPr>
      <w:spacing w:after="0"/>
      <w:ind w:left="660"/>
      <w:jc w:val="left"/>
    </w:pPr>
    <w:rPr>
      <w:sz w:val="18"/>
      <w:szCs w:val="18"/>
    </w:rPr>
  </w:style>
  <w:style w:type="paragraph" w:styleId="50">
    <w:name w:val="toc 5"/>
    <w:basedOn w:val="a"/>
    <w:next w:val="a"/>
    <w:uiPriority w:val="99"/>
    <w:rsid w:val="00447C7E"/>
    <w:pPr>
      <w:spacing w:after="0"/>
      <w:ind w:left="880"/>
      <w:jc w:val="left"/>
    </w:pPr>
    <w:rPr>
      <w:sz w:val="18"/>
      <w:szCs w:val="18"/>
    </w:rPr>
  </w:style>
  <w:style w:type="paragraph" w:styleId="6">
    <w:name w:val="toc 6"/>
    <w:basedOn w:val="a"/>
    <w:next w:val="a"/>
    <w:uiPriority w:val="99"/>
    <w:rsid w:val="00447C7E"/>
    <w:pPr>
      <w:spacing w:after="0"/>
      <w:ind w:left="1100"/>
      <w:jc w:val="left"/>
    </w:pPr>
    <w:rPr>
      <w:sz w:val="18"/>
      <w:szCs w:val="18"/>
    </w:rPr>
  </w:style>
  <w:style w:type="paragraph" w:styleId="7">
    <w:name w:val="toc 7"/>
    <w:basedOn w:val="a"/>
    <w:next w:val="a"/>
    <w:uiPriority w:val="99"/>
    <w:rsid w:val="00447C7E"/>
    <w:pPr>
      <w:spacing w:after="0"/>
      <w:ind w:left="1320"/>
      <w:jc w:val="left"/>
    </w:pPr>
    <w:rPr>
      <w:sz w:val="18"/>
      <w:szCs w:val="18"/>
    </w:rPr>
  </w:style>
  <w:style w:type="paragraph" w:styleId="8">
    <w:name w:val="toc 8"/>
    <w:basedOn w:val="a"/>
    <w:next w:val="a"/>
    <w:uiPriority w:val="99"/>
    <w:rsid w:val="00447C7E"/>
    <w:pPr>
      <w:spacing w:after="0"/>
      <w:ind w:left="1540"/>
      <w:jc w:val="left"/>
    </w:pPr>
    <w:rPr>
      <w:sz w:val="18"/>
      <w:szCs w:val="18"/>
    </w:rPr>
  </w:style>
  <w:style w:type="paragraph" w:styleId="9">
    <w:name w:val="toc 9"/>
    <w:basedOn w:val="a"/>
    <w:next w:val="a"/>
    <w:uiPriority w:val="99"/>
    <w:rsid w:val="00447C7E"/>
    <w:pPr>
      <w:spacing w:after="0"/>
      <w:ind w:left="1760"/>
      <w:jc w:val="left"/>
    </w:pPr>
    <w:rPr>
      <w:sz w:val="18"/>
      <w:szCs w:val="18"/>
    </w:rPr>
  </w:style>
  <w:style w:type="paragraph" w:customStyle="1" w:styleId="Style1">
    <w:name w:val="Style1"/>
    <w:basedOn w:val="DocTitle"/>
    <w:uiPriority w:val="99"/>
    <w:rsid w:val="00447C7E"/>
    <w:pPr>
      <w:pBdr>
        <w:top w:val="single" w:sz="18" w:space="1" w:color="000080"/>
        <w:left w:val="single" w:sz="18" w:space="4" w:color="000080"/>
        <w:right w:val="single" w:sz="18" w:space="4" w:color="000080"/>
      </w:pBdr>
    </w:pPr>
    <w:rPr>
      <w:rFonts w:ascii="Calibri" w:hAnsi="Calibri" w:cs="Calibri"/>
      <w:sz w:val="40"/>
      <w:szCs w:val="40"/>
    </w:rPr>
  </w:style>
  <w:style w:type="paragraph" w:customStyle="1" w:styleId="Contents">
    <w:name w:val="Contents"/>
    <w:basedOn w:val="1"/>
    <w:uiPriority w:val="99"/>
    <w:rsid w:val="00447C7E"/>
    <w:rPr>
      <w:rFonts w:ascii="Calibri" w:hAnsi="Calibri" w:cs="Calibri"/>
    </w:rPr>
  </w:style>
  <w:style w:type="paragraph" w:styleId="af5">
    <w:name w:val="endnote text"/>
    <w:basedOn w:val="a"/>
    <w:link w:val="Char5"/>
    <w:uiPriority w:val="99"/>
    <w:rsid w:val="00447C7E"/>
    <w:rPr>
      <w:rFonts w:cs="Times New Roman"/>
      <w:sz w:val="20"/>
      <w:szCs w:val="20"/>
    </w:rPr>
  </w:style>
  <w:style w:type="character" w:customStyle="1" w:styleId="Char5">
    <w:name w:val="Κείμενο σημείωσης τέλους Char"/>
    <w:basedOn w:val="a0"/>
    <w:link w:val="af5"/>
    <w:uiPriority w:val="99"/>
    <w:locked/>
    <w:rsid w:val="00F34982"/>
    <w:rPr>
      <w:rFonts w:ascii="Calibri" w:hAnsi="Calibri" w:cs="Times New Roman"/>
      <w:lang w:val="en-GB" w:eastAsia="zh-CN"/>
    </w:rPr>
  </w:style>
  <w:style w:type="paragraph" w:customStyle="1" w:styleId="Default">
    <w:name w:val="Default"/>
    <w:uiPriority w:val="99"/>
    <w:rsid w:val="00447C7E"/>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rsid w:val="00447C7E"/>
  </w:style>
  <w:style w:type="paragraph" w:styleId="af7">
    <w:name w:val="Body Text Indent"/>
    <w:basedOn w:val="a"/>
    <w:link w:val="Char6"/>
    <w:uiPriority w:val="99"/>
    <w:rsid w:val="00447C7E"/>
    <w:pPr>
      <w:ind w:firstLine="1134"/>
    </w:pPr>
    <w:rPr>
      <w:rFonts w:ascii="Arial" w:hAnsi="Arial" w:cs="Arial"/>
    </w:rPr>
  </w:style>
  <w:style w:type="character" w:customStyle="1" w:styleId="Char6">
    <w:name w:val="Σώμα κείμενου με εσοχή Char"/>
    <w:basedOn w:val="a0"/>
    <w:link w:val="af7"/>
    <w:uiPriority w:val="99"/>
    <w:semiHidden/>
    <w:locked/>
    <w:rsid w:val="00B27E32"/>
    <w:rPr>
      <w:rFonts w:ascii="Calibri" w:hAnsi="Calibri" w:cs="Calibri"/>
      <w:sz w:val="24"/>
      <w:szCs w:val="24"/>
      <w:lang w:val="en-GB" w:eastAsia="zh-CN"/>
    </w:rPr>
  </w:style>
  <w:style w:type="paragraph" w:customStyle="1" w:styleId="normalwithoutspacing">
    <w:name w:val="normal_without_spacing"/>
    <w:basedOn w:val="a"/>
    <w:rsid w:val="00447C7E"/>
    <w:pPr>
      <w:spacing w:after="60"/>
    </w:pPr>
    <w:rPr>
      <w:lang w:val="el-GR"/>
    </w:rPr>
  </w:style>
  <w:style w:type="paragraph" w:customStyle="1" w:styleId="foothanging">
    <w:name w:val="foot_hanging"/>
    <w:basedOn w:val="af4"/>
    <w:uiPriority w:val="99"/>
    <w:rsid w:val="00447C7E"/>
    <w:pPr>
      <w:ind w:left="426" w:hanging="426"/>
    </w:pPr>
    <w:rPr>
      <w:szCs w:val="18"/>
    </w:rPr>
  </w:style>
  <w:style w:type="paragraph" w:customStyle="1" w:styleId="-HTML1">
    <w:name w:val="Προ-διαμορφωμένο HTML1"/>
    <w:basedOn w:val="a"/>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447C7E"/>
    <w:pPr>
      <w:suppressAutoHyphens/>
      <w:spacing w:line="276" w:lineRule="auto"/>
    </w:pPr>
    <w:rPr>
      <w:rFonts w:ascii="Arial" w:hAnsi="Arial" w:cs="Arial"/>
      <w:color w:val="000000"/>
      <w:lang w:eastAsia="zh-CN"/>
    </w:rPr>
  </w:style>
  <w:style w:type="paragraph" w:customStyle="1" w:styleId="310">
    <w:name w:val="Σώμα κείμενου με εσοχή 31"/>
    <w:basedOn w:val="a"/>
    <w:uiPriority w:val="99"/>
    <w:rsid w:val="00447C7E"/>
    <w:pPr>
      <w:suppressAutoHyphens w:val="0"/>
      <w:spacing w:line="312" w:lineRule="auto"/>
      <w:ind w:left="283"/>
    </w:pPr>
    <w:rPr>
      <w:rFonts w:cs="Times New Roman"/>
      <w:sz w:val="16"/>
      <w:szCs w:val="16"/>
    </w:rPr>
  </w:style>
  <w:style w:type="paragraph" w:customStyle="1" w:styleId="1b">
    <w:name w:val="Χωρίς διάστιχο1"/>
    <w:uiPriority w:val="99"/>
    <w:rsid w:val="00447C7E"/>
    <w:pPr>
      <w:suppressAutoHyphens/>
      <w:jc w:val="both"/>
    </w:pPr>
    <w:rPr>
      <w:rFonts w:ascii="Calibri" w:hAnsi="Calibri" w:cs="Calibri"/>
      <w:szCs w:val="24"/>
      <w:lang w:val="en-GB" w:eastAsia="zh-CN"/>
    </w:rPr>
  </w:style>
  <w:style w:type="paragraph" w:customStyle="1" w:styleId="af8">
    <w:name w:val="Περιεχόμενα πίνακα"/>
    <w:basedOn w:val="a"/>
    <w:uiPriority w:val="99"/>
    <w:rsid w:val="00447C7E"/>
    <w:pPr>
      <w:suppressLineNumbers/>
    </w:pPr>
  </w:style>
  <w:style w:type="paragraph" w:customStyle="1" w:styleId="af9">
    <w:name w:val="Επικεφαλίδα πίνακα"/>
    <w:basedOn w:val="af8"/>
    <w:uiPriority w:val="99"/>
    <w:rsid w:val="00447C7E"/>
    <w:pPr>
      <w:jc w:val="center"/>
    </w:pPr>
    <w:rPr>
      <w:b/>
      <w:bCs/>
    </w:rPr>
  </w:style>
  <w:style w:type="paragraph" w:customStyle="1" w:styleId="footers">
    <w:name w:val="footers"/>
    <w:basedOn w:val="foothanging"/>
    <w:uiPriority w:val="99"/>
    <w:rsid w:val="00447C7E"/>
  </w:style>
  <w:style w:type="paragraph" w:customStyle="1" w:styleId="Standard">
    <w:name w:val="Standard"/>
    <w:rsid w:val="00447C7E"/>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rsid w:val="00447C7E"/>
    <w:pPr>
      <w:spacing w:after="120"/>
    </w:pPr>
  </w:style>
  <w:style w:type="paragraph" w:customStyle="1" w:styleId="Footnote">
    <w:name w:val="Footnote"/>
    <w:basedOn w:val="Standard"/>
    <w:uiPriority w:val="99"/>
    <w:rsid w:val="00447C7E"/>
    <w:pPr>
      <w:suppressLineNumbers/>
      <w:ind w:left="283" w:hanging="283"/>
    </w:pPr>
    <w:rPr>
      <w:sz w:val="20"/>
      <w:szCs w:val="20"/>
    </w:rPr>
  </w:style>
  <w:style w:type="paragraph" w:customStyle="1" w:styleId="311">
    <w:name w:val="Σώμα κείμενου 31"/>
    <w:basedOn w:val="a"/>
    <w:uiPriority w:val="99"/>
    <w:rsid w:val="00447C7E"/>
    <w:rPr>
      <w:sz w:val="16"/>
      <w:szCs w:val="16"/>
    </w:rPr>
  </w:style>
  <w:style w:type="paragraph" w:customStyle="1" w:styleId="fooot">
    <w:name w:val="fooot"/>
    <w:basedOn w:val="footers"/>
    <w:uiPriority w:val="99"/>
    <w:rsid w:val="00447C7E"/>
  </w:style>
  <w:style w:type="paragraph" w:styleId="afa">
    <w:name w:val="Balloon Text"/>
    <w:basedOn w:val="a"/>
    <w:link w:val="Char10"/>
    <w:uiPriority w:val="99"/>
    <w:rsid w:val="00447C7E"/>
    <w:pPr>
      <w:spacing w:after="0"/>
    </w:pPr>
    <w:rPr>
      <w:rFonts w:ascii="Tahoma" w:hAnsi="Tahoma" w:cs="Tahoma"/>
      <w:sz w:val="16"/>
      <w:szCs w:val="16"/>
    </w:rPr>
  </w:style>
  <w:style w:type="character" w:customStyle="1" w:styleId="Char10">
    <w:name w:val="Κείμενο πλαισίου Char1"/>
    <w:basedOn w:val="a0"/>
    <w:link w:val="afa"/>
    <w:uiPriority w:val="99"/>
    <w:semiHidden/>
    <w:locked/>
    <w:rsid w:val="00B27E32"/>
    <w:rPr>
      <w:rFonts w:cs="Calibri"/>
      <w:sz w:val="2"/>
      <w:lang w:val="en-GB" w:eastAsia="zh-CN"/>
    </w:rPr>
  </w:style>
  <w:style w:type="paragraph" w:customStyle="1" w:styleId="1c">
    <w:name w:val="Κείμενο σχολίου1"/>
    <w:basedOn w:val="a"/>
    <w:uiPriority w:val="99"/>
    <w:rsid w:val="00447C7E"/>
    <w:rPr>
      <w:sz w:val="20"/>
      <w:szCs w:val="20"/>
    </w:rPr>
  </w:style>
  <w:style w:type="paragraph" w:styleId="afb">
    <w:name w:val="annotation text"/>
    <w:basedOn w:val="a"/>
    <w:link w:val="Char11"/>
    <w:uiPriority w:val="99"/>
    <w:semiHidden/>
    <w:rsid w:val="000767C3"/>
    <w:rPr>
      <w:sz w:val="20"/>
      <w:szCs w:val="20"/>
    </w:rPr>
  </w:style>
  <w:style w:type="character" w:customStyle="1" w:styleId="Char11">
    <w:name w:val="Κείμενο σχολίου Char1"/>
    <w:basedOn w:val="a0"/>
    <w:link w:val="afb"/>
    <w:uiPriority w:val="99"/>
    <w:semiHidden/>
    <w:locked/>
    <w:rsid w:val="00B27E32"/>
    <w:rPr>
      <w:rFonts w:ascii="Calibri" w:hAnsi="Calibri" w:cs="Calibri"/>
      <w:sz w:val="20"/>
      <w:szCs w:val="20"/>
      <w:lang w:val="en-GB" w:eastAsia="zh-CN"/>
    </w:rPr>
  </w:style>
  <w:style w:type="paragraph" w:styleId="afc">
    <w:name w:val="annotation subject"/>
    <w:basedOn w:val="1c"/>
    <w:next w:val="1c"/>
    <w:link w:val="Char12"/>
    <w:uiPriority w:val="99"/>
    <w:rsid w:val="00447C7E"/>
    <w:rPr>
      <w:b/>
      <w:bCs/>
    </w:rPr>
  </w:style>
  <w:style w:type="character" w:customStyle="1" w:styleId="Char12">
    <w:name w:val="Θέμα σχολίου Char1"/>
    <w:basedOn w:val="Char11"/>
    <w:link w:val="afc"/>
    <w:uiPriority w:val="99"/>
    <w:semiHidden/>
    <w:locked/>
    <w:rsid w:val="00B27E32"/>
    <w:rPr>
      <w:rFonts w:ascii="Calibri" w:hAnsi="Calibri" w:cs="Calibri"/>
      <w:b/>
      <w:bCs/>
      <w:sz w:val="20"/>
      <w:szCs w:val="20"/>
      <w:lang w:val="en-GB" w:eastAsia="zh-CN"/>
    </w:rPr>
  </w:style>
  <w:style w:type="paragraph" w:styleId="-HTML">
    <w:name w:val="HTML Preformatted"/>
    <w:basedOn w:val="a"/>
    <w:link w:val="-HTMLChar1"/>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semiHidden/>
    <w:locked/>
    <w:rsid w:val="00B27E32"/>
    <w:rPr>
      <w:rFonts w:ascii="Courier New" w:hAnsi="Courier New" w:cs="Courier New"/>
      <w:sz w:val="20"/>
      <w:szCs w:val="20"/>
      <w:lang w:val="en-GB" w:eastAsia="zh-CN"/>
    </w:rPr>
  </w:style>
  <w:style w:type="paragraph" w:styleId="afd">
    <w:name w:val="Revision"/>
    <w:uiPriority w:val="99"/>
    <w:rsid w:val="00447C7E"/>
    <w:pPr>
      <w:suppressAutoHyphens/>
    </w:pPr>
    <w:rPr>
      <w:rFonts w:ascii="Calibri" w:hAnsi="Calibri" w:cs="Calibri"/>
      <w:szCs w:val="24"/>
      <w:lang w:val="en-GB" w:eastAsia="zh-CN"/>
    </w:rPr>
  </w:style>
  <w:style w:type="paragraph" w:customStyle="1" w:styleId="210">
    <w:name w:val="Λίστα με κουκκίδες 21"/>
    <w:basedOn w:val="a"/>
    <w:uiPriority w:val="99"/>
    <w:rsid w:val="00447C7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uiPriority w:val="99"/>
    <w:rsid w:val="00447C7E"/>
    <w:pPr>
      <w:tabs>
        <w:tab w:val="right" w:leader="dot" w:pos="7091"/>
      </w:tabs>
      <w:ind w:left="2547"/>
    </w:pPr>
  </w:style>
  <w:style w:type="table" w:styleId="afe">
    <w:name w:val="Table Grid"/>
    <w:basedOn w:val="a1"/>
    <w:uiPriority w:val="59"/>
    <w:rsid w:val="001748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uiPriority w:val="99"/>
    <w:locked/>
    <w:rsid w:val="0087189E"/>
    <w:rPr>
      <w:rFonts w:ascii="Tahoma" w:eastAsia="MS Mincho" w:hAnsi="Tahoma"/>
      <w:b/>
      <w:caps/>
      <w:color w:val="002060"/>
      <w:sz w:val="22"/>
      <w:lang w:val="en-GB" w:eastAsia="zh-CN"/>
    </w:rPr>
  </w:style>
  <w:style w:type="character" w:customStyle="1" w:styleId="1Char">
    <w:name w:val="Επικεφαλίδα 1 Char"/>
    <w:link w:val="1"/>
    <w:uiPriority w:val="99"/>
    <w:locked/>
    <w:rsid w:val="00AD004E"/>
    <w:rPr>
      <w:rFonts w:ascii="Tahoma" w:hAnsi="Tahoma"/>
      <w:b/>
      <w:color w:val="333399"/>
      <w:sz w:val="32"/>
      <w:lang w:eastAsia="zh-CN"/>
    </w:rPr>
  </w:style>
  <w:style w:type="character" w:customStyle="1" w:styleId="WW8Num5z2">
    <w:name w:val="WW8Num5z2"/>
    <w:uiPriority w:val="99"/>
    <w:rsid w:val="00F34982"/>
  </w:style>
  <w:style w:type="character" w:customStyle="1" w:styleId="WW8Num5z3">
    <w:name w:val="WW8Num5z3"/>
    <w:uiPriority w:val="99"/>
    <w:rsid w:val="00F34982"/>
  </w:style>
  <w:style w:type="character" w:customStyle="1" w:styleId="WW8Num5z4">
    <w:name w:val="WW8Num5z4"/>
    <w:uiPriority w:val="99"/>
    <w:rsid w:val="00F34982"/>
  </w:style>
  <w:style w:type="character" w:customStyle="1" w:styleId="WW8Num5z5">
    <w:name w:val="WW8Num5z5"/>
    <w:uiPriority w:val="99"/>
    <w:rsid w:val="00F34982"/>
  </w:style>
  <w:style w:type="character" w:customStyle="1" w:styleId="WW8Num5z6">
    <w:name w:val="WW8Num5z6"/>
    <w:uiPriority w:val="99"/>
    <w:rsid w:val="00F34982"/>
  </w:style>
  <w:style w:type="character" w:customStyle="1" w:styleId="WW8Num5z7">
    <w:name w:val="WW8Num5z7"/>
    <w:uiPriority w:val="99"/>
    <w:rsid w:val="00F34982"/>
  </w:style>
  <w:style w:type="character" w:customStyle="1" w:styleId="WW8Num5z8">
    <w:name w:val="WW8Num5z8"/>
    <w:uiPriority w:val="99"/>
    <w:rsid w:val="00F34982"/>
  </w:style>
  <w:style w:type="character" w:customStyle="1" w:styleId="WW8Num6z2">
    <w:name w:val="WW8Num6z2"/>
    <w:uiPriority w:val="99"/>
    <w:rsid w:val="00F34982"/>
  </w:style>
  <w:style w:type="character" w:customStyle="1" w:styleId="WW8Num6z3">
    <w:name w:val="WW8Num6z3"/>
    <w:uiPriority w:val="99"/>
    <w:rsid w:val="00F34982"/>
  </w:style>
  <w:style w:type="character" w:customStyle="1" w:styleId="WW8Num6z4">
    <w:name w:val="WW8Num6z4"/>
    <w:uiPriority w:val="99"/>
    <w:rsid w:val="00F34982"/>
  </w:style>
  <w:style w:type="character" w:customStyle="1" w:styleId="WW8Num6z5">
    <w:name w:val="WW8Num6z5"/>
    <w:uiPriority w:val="99"/>
    <w:rsid w:val="00F34982"/>
  </w:style>
  <w:style w:type="character" w:customStyle="1" w:styleId="WW8Num6z6">
    <w:name w:val="WW8Num6z6"/>
    <w:uiPriority w:val="99"/>
    <w:rsid w:val="00F34982"/>
  </w:style>
  <w:style w:type="character" w:customStyle="1" w:styleId="WW8Num6z7">
    <w:name w:val="WW8Num6z7"/>
    <w:uiPriority w:val="99"/>
    <w:rsid w:val="00F34982"/>
  </w:style>
  <w:style w:type="character" w:customStyle="1" w:styleId="WW8Num6z8">
    <w:name w:val="WW8Num6z8"/>
    <w:uiPriority w:val="99"/>
    <w:rsid w:val="00F34982"/>
  </w:style>
  <w:style w:type="character" w:customStyle="1" w:styleId="WW8Num4z2">
    <w:name w:val="WW8Num4z2"/>
    <w:uiPriority w:val="99"/>
    <w:rsid w:val="00F34982"/>
  </w:style>
  <w:style w:type="character" w:customStyle="1" w:styleId="WW8Num4z3">
    <w:name w:val="WW8Num4z3"/>
    <w:uiPriority w:val="99"/>
    <w:rsid w:val="00F34982"/>
  </w:style>
  <w:style w:type="character" w:customStyle="1" w:styleId="WW8Num4z4">
    <w:name w:val="WW8Num4z4"/>
    <w:uiPriority w:val="99"/>
    <w:rsid w:val="00F34982"/>
  </w:style>
  <w:style w:type="character" w:customStyle="1" w:styleId="WW8Num4z5">
    <w:name w:val="WW8Num4z5"/>
    <w:uiPriority w:val="99"/>
    <w:rsid w:val="00F34982"/>
  </w:style>
  <w:style w:type="character" w:customStyle="1" w:styleId="WW8Num4z6">
    <w:name w:val="WW8Num4z6"/>
    <w:uiPriority w:val="99"/>
    <w:rsid w:val="00F34982"/>
  </w:style>
  <w:style w:type="character" w:customStyle="1" w:styleId="WW8Num4z7">
    <w:name w:val="WW8Num4z7"/>
    <w:uiPriority w:val="99"/>
    <w:rsid w:val="00F34982"/>
  </w:style>
  <w:style w:type="character" w:customStyle="1" w:styleId="WW8Num4z8">
    <w:name w:val="WW8Num4z8"/>
    <w:uiPriority w:val="99"/>
    <w:rsid w:val="00F34982"/>
  </w:style>
  <w:style w:type="character" w:customStyle="1" w:styleId="41">
    <w:name w:val="Προεπιλεγμένη γραμματοσειρά4"/>
    <w:uiPriority w:val="99"/>
    <w:rsid w:val="00F34982"/>
  </w:style>
  <w:style w:type="character" w:customStyle="1" w:styleId="Char7">
    <w:name w:val="Κεφαλίδα Char"/>
    <w:uiPriority w:val="99"/>
    <w:rsid w:val="00F34982"/>
    <w:rPr>
      <w:rFonts w:ascii="Calibri" w:hAnsi="Calibri"/>
    </w:rPr>
  </w:style>
  <w:style w:type="character" w:customStyle="1" w:styleId="Char13">
    <w:name w:val="Κεφαλίδα Char1"/>
    <w:uiPriority w:val="99"/>
    <w:rsid w:val="00F34982"/>
    <w:rPr>
      <w:rFonts w:ascii="Calibri" w:hAnsi="Calibri"/>
    </w:rPr>
  </w:style>
  <w:style w:type="character" w:customStyle="1" w:styleId="3Char">
    <w:name w:val="Επικεφαλίδα 3 Char"/>
    <w:uiPriority w:val="99"/>
    <w:rsid w:val="00F34982"/>
    <w:rPr>
      <w:rFonts w:ascii="Candara" w:hAnsi="Candara"/>
      <w:b/>
      <w:i/>
      <w:sz w:val="22"/>
    </w:rPr>
  </w:style>
  <w:style w:type="character" w:customStyle="1" w:styleId="ListLabel1">
    <w:name w:val="ListLabel 1"/>
    <w:uiPriority w:val="99"/>
    <w:rsid w:val="00F34982"/>
  </w:style>
  <w:style w:type="character" w:customStyle="1" w:styleId="WW8Num21z4">
    <w:name w:val="WW8Num21z4"/>
    <w:uiPriority w:val="99"/>
    <w:rsid w:val="00F34982"/>
  </w:style>
  <w:style w:type="character" w:customStyle="1" w:styleId="WW8Num21z5">
    <w:name w:val="WW8Num21z5"/>
    <w:uiPriority w:val="99"/>
    <w:rsid w:val="00F34982"/>
  </w:style>
  <w:style w:type="character" w:customStyle="1" w:styleId="WW8Num21z6">
    <w:name w:val="WW8Num21z6"/>
    <w:uiPriority w:val="99"/>
    <w:rsid w:val="00F34982"/>
  </w:style>
  <w:style w:type="character" w:customStyle="1" w:styleId="WW8Num21z7">
    <w:name w:val="WW8Num21z7"/>
    <w:uiPriority w:val="99"/>
    <w:rsid w:val="00F34982"/>
  </w:style>
  <w:style w:type="character" w:customStyle="1" w:styleId="WW8Num21z8">
    <w:name w:val="WW8Num21z8"/>
    <w:uiPriority w:val="99"/>
    <w:rsid w:val="00F34982"/>
  </w:style>
  <w:style w:type="character" w:customStyle="1" w:styleId="WW8Num23z4">
    <w:name w:val="WW8Num23z4"/>
    <w:uiPriority w:val="99"/>
    <w:rsid w:val="00F34982"/>
  </w:style>
  <w:style w:type="character" w:customStyle="1" w:styleId="WW8Num23z5">
    <w:name w:val="WW8Num23z5"/>
    <w:uiPriority w:val="99"/>
    <w:rsid w:val="00F34982"/>
  </w:style>
  <w:style w:type="character" w:customStyle="1" w:styleId="WW8Num23z6">
    <w:name w:val="WW8Num23z6"/>
    <w:uiPriority w:val="99"/>
    <w:rsid w:val="00F34982"/>
  </w:style>
  <w:style w:type="character" w:customStyle="1" w:styleId="WW8Num23z7">
    <w:name w:val="WW8Num23z7"/>
    <w:uiPriority w:val="99"/>
    <w:rsid w:val="00F34982"/>
  </w:style>
  <w:style w:type="character" w:customStyle="1" w:styleId="WW8Num23z8">
    <w:name w:val="WW8Num23z8"/>
    <w:uiPriority w:val="99"/>
    <w:rsid w:val="00F34982"/>
  </w:style>
  <w:style w:type="character" w:customStyle="1" w:styleId="DeltaViewInsertion">
    <w:name w:val="DeltaView Insertion"/>
    <w:rsid w:val="00F34982"/>
    <w:rPr>
      <w:b/>
      <w:i/>
      <w:spacing w:val="0"/>
      <w:lang w:val="el-GR"/>
    </w:rPr>
  </w:style>
  <w:style w:type="character" w:customStyle="1" w:styleId="NormalBoldChar">
    <w:name w:val="NormalBold Char"/>
    <w:rsid w:val="00F34982"/>
    <w:rPr>
      <w:rFonts w:ascii="Times New Roman" w:hAnsi="Times New Roman"/>
      <w:b/>
      <w:sz w:val="24"/>
      <w:lang w:val="el-GR"/>
    </w:rPr>
  </w:style>
  <w:style w:type="character" w:customStyle="1" w:styleId="WW-">
    <w:name w:val="WW-Χαρακτήρες σημείωσης τέλους"/>
    <w:uiPriority w:val="99"/>
    <w:rsid w:val="00F34982"/>
  </w:style>
  <w:style w:type="paragraph" w:customStyle="1" w:styleId="42">
    <w:name w:val="Λεζάντα4"/>
    <w:basedOn w:val="a"/>
    <w:uiPriority w:val="99"/>
    <w:rsid w:val="00F34982"/>
    <w:pPr>
      <w:suppressLineNumbers/>
      <w:spacing w:before="120" w:line="276" w:lineRule="auto"/>
      <w:ind w:firstLine="397"/>
    </w:pPr>
    <w:rPr>
      <w:rFonts w:cs="Mangal"/>
      <w:i/>
      <w:iCs/>
      <w:kern w:val="1"/>
      <w:sz w:val="24"/>
      <w:lang w:val="el-GR"/>
    </w:rPr>
  </w:style>
  <w:style w:type="paragraph" w:customStyle="1" w:styleId="32">
    <w:name w:val="Λεζάντα3"/>
    <w:basedOn w:val="a"/>
    <w:uiPriority w:val="99"/>
    <w:rsid w:val="00F34982"/>
    <w:pPr>
      <w:suppressLineNumbers/>
      <w:spacing w:before="120" w:line="276" w:lineRule="auto"/>
      <w:ind w:firstLine="397"/>
    </w:pPr>
    <w:rPr>
      <w:rFonts w:cs="Mangal"/>
      <w:i/>
      <w:iCs/>
      <w:kern w:val="1"/>
      <w:sz w:val="24"/>
      <w:lang w:val="el-GR"/>
    </w:rPr>
  </w:style>
  <w:style w:type="paragraph" w:customStyle="1" w:styleId="1d">
    <w:name w:val="Τμήμα κειμένου1"/>
    <w:basedOn w:val="a"/>
    <w:uiPriority w:val="99"/>
    <w:rsid w:val="00F34982"/>
    <w:pPr>
      <w:spacing w:after="0" w:line="100" w:lineRule="atLeast"/>
      <w:ind w:left="-568" w:right="-355" w:firstLine="284"/>
    </w:pPr>
    <w:rPr>
      <w:rFonts w:ascii="Arial" w:hAnsi="Arial" w:cs="Arial"/>
      <w:b/>
      <w:kern w:val="1"/>
      <w:sz w:val="24"/>
      <w:szCs w:val="20"/>
      <w:lang w:val="el-GR"/>
    </w:rPr>
  </w:style>
  <w:style w:type="paragraph" w:customStyle="1" w:styleId="GRHelvA">
    <w:name w:val="GR Helv Aπλό"/>
    <w:basedOn w:val="a"/>
    <w:uiPriority w:val="99"/>
    <w:rsid w:val="00F34982"/>
    <w:pPr>
      <w:spacing w:after="0" w:line="100" w:lineRule="atLeast"/>
      <w:ind w:firstLine="284"/>
    </w:pPr>
    <w:rPr>
      <w:rFonts w:ascii="?O·II·UOUAEO‹200" w:hAnsi="?O·II·UOUAEO‹200" w:cs="?O·II·UOUAEO‹200"/>
      <w:kern w:val="1"/>
      <w:sz w:val="24"/>
      <w:szCs w:val="20"/>
      <w:lang w:val="el-GR"/>
    </w:rPr>
  </w:style>
  <w:style w:type="paragraph" w:customStyle="1" w:styleId="Web1">
    <w:name w:val="Κανονικό (Web)1"/>
    <w:basedOn w:val="a"/>
    <w:uiPriority w:val="99"/>
    <w:rsid w:val="00F34982"/>
    <w:pPr>
      <w:spacing w:before="28" w:after="28" w:line="100" w:lineRule="atLeast"/>
      <w:jc w:val="left"/>
    </w:pPr>
    <w:rPr>
      <w:rFonts w:ascii="Times New Roman" w:hAnsi="Times New Roman" w:cs="Times New Roman"/>
      <w:kern w:val="1"/>
      <w:sz w:val="24"/>
      <w:lang w:val="el-GR"/>
    </w:rPr>
  </w:style>
  <w:style w:type="paragraph" w:customStyle="1" w:styleId="1e">
    <w:name w:val="Βασικό1"/>
    <w:uiPriority w:val="99"/>
    <w:rsid w:val="00F34982"/>
    <w:pPr>
      <w:widowControl w:val="0"/>
      <w:suppressAutoHyphens/>
    </w:pPr>
    <w:rPr>
      <w:rFonts w:eastAsia="SimSun" w:cs="Mangal"/>
      <w:sz w:val="24"/>
      <w:szCs w:val="24"/>
      <w:lang w:eastAsia="zh-CN" w:bidi="hi-IN"/>
    </w:rPr>
  </w:style>
  <w:style w:type="paragraph" w:customStyle="1" w:styleId="aff">
    <w:name w:val="Παραθέσεις"/>
    <w:basedOn w:val="a"/>
    <w:uiPriority w:val="99"/>
    <w:rsid w:val="00F34982"/>
    <w:pPr>
      <w:spacing w:after="200" w:line="276" w:lineRule="auto"/>
      <w:ind w:firstLine="397"/>
    </w:pPr>
    <w:rPr>
      <w:kern w:val="1"/>
      <w:szCs w:val="22"/>
      <w:lang w:val="el-GR"/>
    </w:rPr>
  </w:style>
  <w:style w:type="paragraph" w:styleId="aff0">
    <w:name w:val="Title"/>
    <w:basedOn w:val="ad"/>
    <w:next w:val="ae"/>
    <w:link w:val="Char8"/>
    <w:uiPriority w:val="99"/>
    <w:qFormat/>
    <w:rsid w:val="00F34982"/>
    <w:pPr>
      <w:spacing w:line="276" w:lineRule="auto"/>
      <w:ind w:firstLine="397"/>
    </w:pPr>
    <w:rPr>
      <w:rFonts w:ascii="Arial" w:hAnsi="Arial" w:cs="Times New Roman"/>
      <w:kern w:val="1"/>
      <w:lang w:val="el-GR"/>
    </w:rPr>
  </w:style>
  <w:style w:type="character" w:customStyle="1" w:styleId="Char8">
    <w:name w:val="Τίτλος Char"/>
    <w:basedOn w:val="a0"/>
    <w:link w:val="aff0"/>
    <w:uiPriority w:val="99"/>
    <w:locked/>
    <w:rsid w:val="00F34982"/>
    <w:rPr>
      <w:rFonts w:ascii="Arial" w:eastAsia="Microsoft YaHei" w:hAnsi="Arial" w:cs="Times New Roman"/>
      <w:kern w:val="1"/>
      <w:sz w:val="28"/>
      <w:lang w:eastAsia="zh-CN"/>
    </w:rPr>
  </w:style>
  <w:style w:type="paragraph" w:styleId="aff1">
    <w:name w:val="Subtitle"/>
    <w:basedOn w:val="ad"/>
    <w:next w:val="ae"/>
    <w:link w:val="Char9"/>
    <w:uiPriority w:val="99"/>
    <w:qFormat/>
    <w:rsid w:val="00F34982"/>
    <w:pPr>
      <w:spacing w:line="276" w:lineRule="auto"/>
      <w:ind w:firstLine="397"/>
    </w:pPr>
    <w:rPr>
      <w:rFonts w:ascii="Arial" w:hAnsi="Arial" w:cs="Times New Roman"/>
      <w:kern w:val="1"/>
      <w:lang w:val="el-GR"/>
    </w:rPr>
  </w:style>
  <w:style w:type="character" w:customStyle="1" w:styleId="Char9">
    <w:name w:val="Υπότιτλος Char"/>
    <w:basedOn w:val="a0"/>
    <w:link w:val="aff1"/>
    <w:uiPriority w:val="99"/>
    <w:locked/>
    <w:rsid w:val="00F34982"/>
    <w:rPr>
      <w:rFonts w:ascii="Arial" w:eastAsia="Microsoft YaHei" w:hAnsi="Arial" w:cs="Times New Roman"/>
      <w:kern w:val="1"/>
      <w:sz w:val="28"/>
      <w:lang w:eastAsia="zh-CN"/>
    </w:rPr>
  </w:style>
  <w:style w:type="paragraph" w:customStyle="1" w:styleId="aff2">
    <w:name w:val="Οριζόντια γραμμή"/>
    <w:basedOn w:val="a"/>
    <w:next w:val="ae"/>
    <w:uiPriority w:val="99"/>
    <w:rsid w:val="00F34982"/>
    <w:pPr>
      <w:spacing w:after="200" w:line="276" w:lineRule="auto"/>
      <w:ind w:firstLine="397"/>
    </w:pPr>
    <w:rPr>
      <w:kern w:val="1"/>
      <w:szCs w:val="22"/>
      <w:lang w:val="el-GR"/>
    </w:rPr>
  </w:style>
  <w:style w:type="paragraph" w:customStyle="1" w:styleId="Pagedecouverture">
    <w:name w:val="Page de couverture"/>
    <w:basedOn w:val="a"/>
    <w:next w:val="a"/>
    <w:uiPriority w:val="99"/>
    <w:rsid w:val="00F34982"/>
    <w:pPr>
      <w:spacing w:after="0" w:line="276" w:lineRule="auto"/>
      <w:ind w:firstLine="397"/>
    </w:pPr>
    <w:rPr>
      <w:kern w:val="1"/>
      <w:szCs w:val="22"/>
      <w:lang w:val="el-GR"/>
    </w:rPr>
  </w:style>
  <w:style w:type="paragraph" w:customStyle="1" w:styleId="PartTitle">
    <w:name w:val="PartTitle"/>
    <w:basedOn w:val="a"/>
    <w:next w:val="ChapterTitle"/>
    <w:uiPriority w:val="99"/>
    <w:rsid w:val="00F3498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uiPriority w:val="99"/>
    <w:rsid w:val="00F34982"/>
    <w:pPr>
      <w:keepNext/>
      <w:spacing w:before="120" w:after="360" w:line="276" w:lineRule="auto"/>
      <w:jc w:val="center"/>
    </w:pPr>
    <w:rPr>
      <w:b/>
      <w:kern w:val="1"/>
      <w:szCs w:val="22"/>
      <w:lang w:val="el-GR"/>
    </w:rPr>
  </w:style>
  <w:style w:type="paragraph" w:customStyle="1" w:styleId="Titrearticle">
    <w:name w:val="Titre article"/>
    <w:basedOn w:val="a"/>
    <w:next w:val="a"/>
    <w:uiPriority w:val="99"/>
    <w:rsid w:val="00F34982"/>
    <w:pPr>
      <w:keepNext/>
      <w:spacing w:before="360" w:line="276" w:lineRule="auto"/>
      <w:ind w:firstLine="397"/>
      <w:jc w:val="center"/>
    </w:pPr>
    <w:rPr>
      <w:i/>
      <w:kern w:val="1"/>
      <w:szCs w:val="22"/>
      <w:lang w:val="el-GR"/>
    </w:rPr>
  </w:style>
  <w:style w:type="paragraph" w:customStyle="1" w:styleId="Point0">
    <w:name w:val="Point 0"/>
    <w:basedOn w:val="a"/>
    <w:uiPriority w:val="99"/>
    <w:rsid w:val="00F34982"/>
    <w:pPr>
      <w:spacing w:after="200" w:line="276" w:lineRule="auto"/>
      <w:ind w:left="850" w:hanging="850"/>
    </w:pPr>
    <w:rPr>
      <w:kern w:val="1"/>
      <w:szCs w:val="22"/>
      <w:lang w:val="el-GR"/>
    </w:rPr>
  </w:style>
  <w:style w:type="paragraph" w:customStyle="1" w:styleId="Tiret0">
    <w:name w:val="Tiret 0"/>
    <w:basedOn w:val="Point0"/>
    <w:uiPriority w:val="99"/>
    <w:rsid w:val="00F34982"/>
    <w:pPr>
      <w:tabs>
        <w:tab w:val="num" w:pos="0"/>
      </w:tabs>
      <w:ind w:left="720" w:hanging="360"/>
    </w:pPr>
  </w:style>
  <w:style w:type="paragraph" w:customStyle="1" w:styleId="Point1">
    <w:name w:val="Point 1"/>
    <w:basedOn w:val="a"/>
    <w:uiPriority w:val="99"/>
    <w:rsid w:val="00F34982"/>
    <w:pPr>
      <w:spacing w:after="200" w:line="276" w:lineRule="auto"/>
      <w:ind w:left="1417" w:hanging="567"/>
    </w:pPr>
    <w:rPr>
      <w:kern w:val="1"/>
      <w:szCs w:val="22"/>
      <w:lang w:val="el-GR"/>
    </w:rPr>
  </w:style>
  <w:style w:type="paragraph" w:customStyle="1" w:styleId="Tiret1">
    <w:name w:val="Tiret 1"/>
    <w:basedOn w:val="Point1"/>
    <w:uiPriority w:val="99"/>
    <w:rsid w:val="00F34982"/>
    <w:pPr>
      <w:tabs>
        <w:tab w:val="num" w:pos="0"/>
      </w:tabs>
      <w:ind w:left="720" w:hanging="360"/>
    </w:pPr>
  </w:style>
  <w:style w:type="paragraph" w:customStyle="1" w:styleId="SectionTitle">
    <w:name w:val="SectionTitle"/>
    <w:basedOn w:val="a"/>
    <w:next w:val="1"/>
    <w:uiPriority w:val="99"/>
    <w:rsid w:val="00F34982"/>
    <w:pPr>
      <w:keepNext/>
      <w:spacing w:before="120" w:after="360" w:line="276" w:lineRule="auto"/>
      <w:ind w:firstLine="397"/>
      <w:jc w:val="center"/>
    </w:pPr>
    <w:rPr>
      <w:b/>
      <w:smallCaps/>
      <w:kern w:val="1"/>
      <w:sz w:val="28"/>
      <w:szCs w:val="22"/>
      <w:lang w:val="el-GR"/>
    </w:rPr>
  </w:style>
  <w:style w:type="paragraph" w:customStyle="1" w:styleId="Text1">
    <w:name w:val="Text 1"/>
    <w:basedOn w:val="a"/>
    <w:uiPriority w:val="99"/>
    <w:rsid w:val="00F34982"/>
    <w:pPr>
      <w:spacing w:after="200" w:line="276" w:lineRule="auto"/>
      <w:ind w:left="850"/>
    </w:pPr>
    <w:rPr>
      <w:kern w:val="1"/>
      <w:szCs w:val="22"/>
      <w:lang w:val="el-GR"/>
    </w:rPr>
  </w:style>
  <w:style w:type="paragraph" w:customStyle="1" w:styleId="NumPar1">
    <w:name w:val="NumPar 1"/>
    <w:basedOn w:val="a"/>
    <w:next w:val="Text1"/>
    <w:uiPriority w:val="99"/>
    <w:rsid w:val="00F34982"/>
    <w:pPr>
      <w:tabs>
        <w:tab w:val="num" w:pos="720"/>
      </w:tabs>
      <w:spacing w:after="200" w:line="276" w:lineRule="auto"/>
      <w:ind w:left="720" w:hanging="360"/>
    </w:pPr>
    <w:rPr>
      <w:kern w:val="1"/>
      <w:szCs w:val="22"/>
      <w:lang w:val="el-GR"/>
    </w:rPr>
  </w:style>
  <w:style w:type="paragraph" w:customStyle="1" w:styleId="NormalLeft">
    <w:name w:val="Normal Left"/>
    <w:basedOn w:val="a"/>
    <w:uiPriority w:val="99"/>
    <w:rsid w:val="00F34982"/>
    <w:pPr>
      <w:spacing w:after="200" w:line="276" w:lineRule="auto"/>
      <w:ind w:firstLine="397"/>
      <w:jc w:val="left"/>
    </w:pPr>
    <w:rPr>
      <w:kern w:val="1"/>
      <w:szCs w:val="22"/>
      <w:lang w:val="el-GR"/>
    </w:rPr>
  </w:style>
  <w:style w:type="table" w:customStyle="1" w:styleId="1f">
    <w:name w:val="Πλέγμα πίνακα1"/>
    <w:uiPriority w:val="99"/>
    <w:rsid w:val="00080C4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Char0"/>
    <w:uiPriority w:val="99"/>
    <w:rsid w:val="00AA49D0"/>
    <w:pPr>
      <w:spacing w:line="480" w:lineRule="auto"/>
      <w:ind w:left="283"/>
    </w:pPr>
    <w:rPr>
      <w:rFonts w:cs="Times New Roman"/>
    </w:rPr>
  </w:style>
  <w:style w:type="character" w:customStyle="1" w:styleId="2Char0">
    <w:name w:val="Σώμα κείμενου με εσοχή 2 Char"/>
    <w:basedOn w:val="a0"/>
    <w:link w:val="25"/>
    <w:uiPriority w:val="99"/>
    <w:locked/>
    <w:rsid w:val="00AA49D0"/>
    <w:rPr>
      <w:rFonts w:ascii="Calibri" w:hAnsi="Calibri" w:cs="Times New Roman"/>
      <w:sz w:val="24"/>
      <w:lang w:val="en-GB" w:eastAsia="zh-CN"/>
    </w:rPr>
  </w:style>
  <w:style w:type="paragraph" w:styleId="aff3">
    <w:name w:val="TOC Heading"/>
    <w:basedOn w:val="1"/>
    <w:next w:val="a"/>
    <w:uiPriority w:val="99"/>
    <w:qFormat/>
    <w:rsid w:val="00A51864"/>
    <w:pPr>
      <w:keepLines/>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l-GR"/>
    </w:rPr>
  </w:style>
  <w:style w:type="paragraph" w:styleId="aff4">
    <w:name w:val="List Paragraph"/>
    <w:basedOn w:val="a"/>
    <w:uiPriority w:val="34"/>
    <w:qFormat/>
    <w:rsid w:val="00B77775"/>
    <w:pPr>
      <w:suppressAutoHyphens w:val="0"/>
      <w:overflowPunct w:val="0"/>
      <w:autoSpaceDE w:val="0"/>
      <w:autoSpaceDN w:val="0"/>
      <w:adjustRightInd w:val="0"/>
      <w:spacing w:after="0"/>
      <w:ind w:left="720"/>
      <w:contextualSpacing/>
      <w:jc w:val="left"/>
      <w:textAlignment w:val="baseline"/>
    </w:pPr>
    <w:rPr>
      <w:rFonts w:ascii="Arial" w:hAnsi="Arial" w:cs="Times New Roman"/>
      <w:sz w:val="24"/>
      <w:szCs w:val="20"/>
      <w:lang w:val="el-GR" w:eastAsia="el-GR"/>
    </w:rPr>
  </w:style>
  <w:style w:type="paragraph" w:customStyle="1" w:styleId="43">
    <w:name w:val="Αρίθμηση επίπεδο 4(α)"/>
    <w:basedOn w:val="4"/>
    <w:uiPriority w:val="99"/>
    <w:rsid w:val="00263F06"/>
    <w:pPr>
      <w:keepNext w:val="0"/>
      <w:numPr>
        <w:ilvl w:val="3"/>
      </w:numPr>
      <w:shd w:val="clear" w:color="auto" w:fill="FFFFFF"/>
      <w:tabs>
        <w:tab w:val="num" w:pos="864"/>
      </w:tabs>
      <w:suppressAutoHyphens w:val="0"/>
      <w:spacing w:before="60"/>
      <w:ind w:left="864" w:hanging="864"/>
    </w:pPr>
    <w:rPr>
      <w:rFonts w:ascii="Times New Roman" w:eastAsia="SimSun" w:hAnsi="Times New Roman"/>
      <w:b w:val="0"/>
      <w:color w:val="000000"/>
      <w:w w:val="102"/>
      <w:sz w:val="24"/>
      <w:szCs w:val="22"/>
      <w:lang w:val="el-GR" w:eastAsia="en-US"/>
    </w:rPr>
  </w:style>
  <w:style w:type="paragraph" w:customStyle="1" w:styleId="wfxRecipient">
    <w:name w:val="wfxRecipient"/>
    <w:basedOn w:val="a"/>
    <w:uiPriority w:val="99"/>
    <w:rsid w:val="00263F06"/>
    <w:pPr>
      <w:suppressAutoHyphens w:val="0"/>
      <w:spacing w:before="120" w:after="0"/>
    </w:pPr>
    <w:rPr>
      <w:rFonts w:ascii="Times New Roman" w:eastAsia="SimSun" w:hAnsi="Times New Roman" w:cs="Times New Roman"/>
      <w:sz w:val="24"/>
      <w:szCs w:val="20"/>
      <w:lang w:eastAsia="el-GR"/>
    </w:rPr>
  </w:style>
  <w:style w:type="paragraph" w:customStyle="1" w:styleId="2bullet">
    <w:name w:val="Σώμα κειμένου_εσοχή2 &amp; bullet"/>
    <w:basedOn w:val="a"/>
    <w:autoRedefine/>
    <w:rsid w:val="009C0848"/>
    <w:pPr>
      <w:numPr>
        <w:numId w:val="8"/>
      </w:numPr>
      <w:suppressAutoHyphens w:val="0"/>
      <w:spacing w:after="0" w:line="360" w:lineRule="auto"/>
    </w:pPr>
    <w:rPr>
      <w:rFonts w:ascii="Tahoma" w:eastAsia="Arial Unicode MS" w:hAnsi="Tahoma" w:cs="Tahoma"/>
      <w:bCs/>
      <w:sz w:val="24"/>
      <w:lang w:val="el-GR" w:eastAsia="el-GR"/>
    </w:rPr>
  </w:style>
  <w:style w:type="paragraph" w:customStyle="1" w:styleId="CharChar2CharCharCharCharCharCharCharCharCharChar">
    <w:name w:val="Char Char2 Char Char Char Char Char Char Char Char Char Char"/>
    <w:basedOn w:val="a"/>
    <w:rsid w:val="00AC0FF4"/>
    <w:pPr>
      <w:suppressAutoHyphens w:val="0"/>
      <w:spacing w:after="160" w:line="240" w:lineRule="exact"/>
      <w:jc w:val="left"/>
    </w:pPr>
    <w:rPr>
      <w:rFonts w:ascii="Arial" w:hAnsi="Arial" w:cs="Times New Roman"/>
      <w:sz w:val="20"/>
      <w:szCs w:val="20"/>
      <w:lang w:val="en-US" w:eastAsia="en-US"/>
    </w:rPr>
  </w:style>
  <w:style w:type="paragraph" w:customStyle="1" w:styleId="1f0">
    <w:name w:val="Απλό κείμενο1"/>
    <w:basedOn w:val="Standard"/>
    <w:rsid w:val="00AC0FF4"/>
    <w:pPr>
      <w:widowControl/>
      <w:autoSpaceDN w:val="0"/>
      <w:textAlignment w:val="auto"/>
    </w:pPr>
    <w:rPr>
      <w:rFonts w:ascii="Courier New" w:eastAsia="Times New Roman" w:hAnsi="Courier New" w:cs="Times New Roman"/>
      <w:kern w:val="3"/>
      <w:sz w:val="20"/>
      <w:szCs w:val="20"/>
      <w:lang w:eastAsia="el-GR" w:bidi="ar-SA"/>
    </w:rPr>
  </w:style>
  <w:style w:type="paragraph" w:styleId="Web">
    <w:name w:val="Normal (Web)"/>
    <w:basedOn w:val="a"/>
    <w:locked/>
    <w:rsid w:val="0017185C"/>
    <w:pPr>
      <w:suppressAutoHyphens w:val="0"/>
      <w:spacing w:before="100" w:beforeAutospacing="1" w:after="0" w:line="363" w:lineRule="atLeast"/>
      <w:jc w:val="left"/>
    </w:pPr>
    <w:rPr>
      <w:rFonts w:ascii="Times New Roman" w:hAnsi="Times New Roman" w:cs="Times New Roman"/>
      <w:sz w:val="24"/>
      <w:lang w:val="el-GR" w:eastAsia="el-GR"/>
    </w:rPr>
  </w:style>
  <w:style w:type="paragraph" w:customStyle="1" w:styleId="220">
    <w:name w:val="Σώμα κείμενου 22"/>
    <w:basedOn w:val="a"/>
    <w:rsid w:val="0017185C"/>
    <w:pPr>
      <w:spacing w:after="0"/>
    </w:pPr>
    <w:rPr>
      <w:rFonts w:ascii="Times New Roman" w:hAnsi="Times New Roman" w:cs="Times New Roman"/>
      <w:sz w:val="20"/>
      <w:szCs w:val="20"/>
      <w:lang w:val="en-AU"/>
    </w:rPr>
  </w:style>
  <w:style w:type="paragraph" w:customStyle="1" w:styleId="CharChar2CharCharCharCharCharCharCharCharCharChar0">
    <w:name w:val="Char Char2 Char Char Char Char Char Char Char Char Char Char"/>
    <w:basedOn w:val="a"/>
    <w:rsid w:val="000D12EA"/>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1">
    <w:name w:val="Char Char2 Char Char Char Char Char Char Char Char Char Char"/>
    <w:basedOn w:val="a"/>
    <w:rsid w:val="00E80E91"/>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2">
    <w:name w:val="Char Char2 Char Char Char Char Char Char Char Char Char Char"/>
    <w:basedOn w:val="a"/>
    <w:rsid w:val="003A07BD"/>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3">
    <w:name w:val="Char Char2 Char Char Char Char Char Char Char Char Char Char"/>
    <w:basedOn w:val="a"/>
    <w:rsid w:val="00970B49"/>
    <w:pPr>
      <w:suppressAutoHyphens w:val="0"/>
      <w:spacing w:after="160" w:line="240" w:lineRule="exact"/>
      <w:jc w:val="left"/>
    </w:pPr>
    <w:rPr>
      <w:rFonts w:ascii="Arial" w:hAnsi="Arial" w:cs="Times New Roman"/>
      <w:sz w:val="20"/>
      <w:szCs w:val="20"/>
      <w:lang w:val="en-US" w:eastAsia="en-US"/>
    </w:rPr>
  </w:style>
  <w:style w:type="paragraph" w:customStyle="1" w:styleId="xl68">
    <w:name w:val="xl68"/>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69">
    <w:name w:val="xl69"/>
    <w:basedOn w:val="a"/>
    <w:rsid w:val="00222D4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0">
    <w:name w:val="xl70"/>
    <w:basedOn w:val="a"/>
    <w:rsid w:val="00222D49"/>
    <w:pPr>
      <w:suppressAutoHyphens w:val="0"/>
      <w:spacing w:before="100" w:beforeAutospacing="1" w:after="100" w:afterAutospacing="1"/>
      <w:jc w:val="left"/>
    </w:pPr>
    <w:rPr>
      <w:rFonts w:ascii="Times New Roman" w:hAnsi="Times New Roman" w:cs="Times New Roman"/>
      <w:b/>
      <w:bCs/>
      <w:szCs w:val="22"/>
      <w:lang w:val="el-GR" w:eastAsia="el-GR"/>
    </w:rPr>
  </w:style>
  <w:style w:type="paragraph" w:customStyle="1" w:styleId="xl71">
    <w:name w:val="xl71"/>
    <w:basedOn w:val="a"/>
    <w:rsid w:val="00222D49"/>
    <w:pPr>
      <w:pBdr>
        <w:bottom w:val="single" w:sz="4" w:space="0" w:color="000000"/>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72">
    <w:name w:val="xl72"/>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3">
    <w:name w:val="xl73"/>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4">
    <w:name w:val="xl74"/>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5">
    <w:name w:val="xl75"/>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sz w:val="24"/>
      <w:lang w:val="el-GR" w:eastAsia="el-GR"/>
    </w:rPr>
  </w:style>
  <w:style w:type="paragraph" w:customStyle="1" w:styleId="xl76">
    <w:name w:val="xl76"/>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color w:val="000000"/>
      <w:sz w:val="24"/>
      <w:lang w:val="el-GR" w:eastAsia="el-GR"/>
    </w:rPr>
  </w:style>
  <w:style w:type="paragraph" w:customStyle="1" w:styleId="xl77">
    <w:name w:val="xl77"/>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78">
    <w:name w:val="xl78"/>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9">
    <w:name w:val="xl79"/>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sz w:val="24"/>
      <w:lang w:val="el-GR" w:eastAsia="el-GR"/>
    </w:rPr>
  </w:style>
  <w:style w:type="paragraph" w:customStyle="1" w:styleId="xl80">
    <w:name w:val="xl80"/>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1">
    <w:name w:val="xl81"/>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2">
    <w:name w:val="xl82"/>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3">
    <w:name w:val="xl83"/>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4">
    <w:name w:val="xl84"/>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85">
    <w:name w:val="xl85"/>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86">
    <w:name w:val="xl86"/>
    <w:basedOn w:val="a"/>
    <w:rsid w:val="00222D49"/>
    <w:pPr>
      <w:suppressAutoHyphens w:val="0"/>
      <w:spacing w:before="100" w:beforeAutospacing="1" w:after="100" w:afterAutospacing="1"/>
      <w:jc w:val="center"/>
    </w:pPr>
    <w:rPr>
      <w:rFonts w:ascii="Times New Roman" w:hAnsi="Times New Roman" w:cs="Times New Roman"/>
      <w:b/>
      <w:bCs/>
      <w:sz w:val="24"/>
      <w:lang w:val="el-GR" w:eastAsia="el-GR"/>
    </w:rPr>
  </w:style>
  <w:style w:type="paragraph" w:customStyle="1" w:styleId="xl87">
    <w:name w:val="xl87"/>
    <w:basedOn w:val="a"/>
    <w:rsid w:val="00222D49"/>
    <w:pP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66">
    <w:name w:val="xl66"/>
    <w:basedOn w:val="a"/>
    <w:rsid w:val="00BF1F33"/>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7">
    <w:name w:val="xl67"/>
    <w:basedOn w:val="a"/>
    <w:rsid w:val="00BF1F33"/>
    <w:pPr>
      <w:pBdr>
        <w:bottom w:val="single" w:sz="4" w:space="0" w:color="000000"/>
      </w:pBdr>
      <w:suppressAutoHyphens w:val="0"/>
      <w:spacing w:before="100" w:beforeAutospacing="1" w:after="100" w:afterAutospacing="1"/>
      <w:jc w:val="center"/>
    </w:pPr>
    <w:rPr>
      <w:sz w:val="23"/>
      <w:szCs w:val="23"/>
      <w:lang w:val="el-GR" w:eastAsia="el-GR"/>
    </w:rPr>
  </w:style>
  <w:style w:type="paragraph" w:customStyle="1" w:styleId="normalwithoutspacing0">
    <w:name w:val="normalwithoutspacing"/>
    <w:basedOn w:val="a"/>
    <w:rsid w:val="00C773CD"/>
    <w:pPr>
      <w:suppressAutoHyphens w:val="0"/>
      <w:spacing w:before="100" w:beforeAutospacing="1" w:after="100" w:afterAutospacing="1"/>
      <w:jc w:val="left"/>
    </w:pPr>
    <w:rPr>
      <w:rFonts w:ascii="Times New Roman" w:hAnsi="Times New Roman" w:cs="Times New Roman"/>
      <w:sz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35D3B"/>
    <w:pPr>
      <w:suppressAutoHyphens/>
      <w:spacing w:after="120"/>
      <w:jc w:val="both"/>
    </w:pPr>
    <w:rPr>
      <w:rFonts w:ascii="Calibri" w:hAnsi="Calibri" w:cs="Calibri"/>
      <w:szCs w:val="24"/>
      <w:lang w:val="en-GB" w:eastAsia="zh-CN"/>
    </w:rPr>
  </w:style>
  <w:style w:type="paragraph" w:styleId="1">
    <w:name w:val="heading 1"/>
    <w:basedOn w:val="a"/>
    <w:next w:val="a"/>
    <w:link w:val="1Char"/>
    <w:uiPriority w:val="99"/>
    <w:qFormat/>
    <w:rsid w:val="00AD004E"/>
    <w:pPr>
      <w:keepNext/>
      <w:pBdr>
        <w:top w:val="none" w:sz="0" w:space="0" w:color="000000"/>
        <w:left w:val="none" w:sz="0" w:space="0" w:color="000000"/>
        <w:bottom w:val="single" w:sz="18" w:space="1" w:color="000080"/>
        <w:right w:val="none" w:sz="0" w:space="0" w:color="000000"/>
      </w:pBdr>
      <w:spacing w:before="320" w:after="160"/>
      <w:jc w:val="center"/>
      <w:outlineLvl w:val="0"/>
    </w:pPr>
    <w:rPr>
      <w:rFonts w:ascii="Tahoma" w:hAnsi="Tahoma" w:cs="Times New Roman"/>
      <w:b/>
      <w:color w:val="333399"/>
      <w:sz w:val="32"/>
      <w:szCs w:val="20"/>
      <w:lang w:val="el-GR"/>
    </w:rPr>
  </w:style>
  <w:style w:type="paragraph" w:styleId="2">
    <w:name w:val="heading 2"/>
    <w:basedOn w:val="1"/>
    <w:next w:val="a"/>
    <w:link w:val="2Char"/>
    <w:uiPriority w:val="99"/>
    <w:qFormat/>
    <w:rsid w:val="0087189E"/>
    <w:pPr>
      <w:pBdr>
        <w:top w:val="none" w:sz="0" w:space="0" w:color="auto"/>
        <w:left w:val="none" w:sz="0" w:space="0" w:color="auto"/>
        <w:bottom w:val="single" w:sz="12" w:space="1" w:color="000080"/>
        <w:right w:val="none" w:sz="0" w:space="0" w:color="auto"/>
      </w:pBdr>
      <w:tabs>
        <w:tab w:val="left" w:pos="567"/>
      </w:tabs>
      <w:spacing w:before="240" w:after="80"/>
      <w:ind w:left="567" w:hanging="567"/>
      <w:jc w:val="left"/>
      <w:outlineLvl w:val="1"/>
    </w:pPr>
    <w:rPr>
      <w:rFonts w:eastAsia="MS Mincho"/>
      <w:caps/>
      <w:color w:val="002060"/>
      <w:sz w:val="22"/>
      <w:lang w:val="en-GB"/>
    </w:rPr>
  </w:style>
  <w:style w:type="paragraph" w:styleId="3">
    <w:name w:val="heading 3"/>
    <w:basedOn w:val="a"/>
    <w:next w:val="a"/>
    <w:link w:val="3Char1"/>
    <w:uiPriority w:val="99"/>
    <w:qFormat/>
    <w:rsid w:val="008F26EA"/>
    <w:pPr>
      <w:keepNext/>
      <w:pBdr>
        <w:bottom w:val="single" w:sz="12" w:space="1" w:color="000080"/>
      </w:pBdr>
      <w:spacing w:before="240" w:after="60"/>
      <w:ind w:left="567" w:hanging="567"/>
      <w:outlineLvl w:val="2"/>
    </w:pPr>
    <w:rPr>
      <w:rFonts w:ascii="Tahoma" w:hAnsi="Tahoma" w:cs="Tahoma"/>
      <w:b/>
      <w:bCs/>
      <w:szCs w:val="26"/>
      <w:lang w:val="el-GR"/>
    </w:rPr>
  </w:style>
  <w:style w:type="paragraph" w:styleId="4">
    <w:name w:val="heading 4"/>
    <w:basedOn w:val="a"/>
    <w:next w:val="a"/>
    <w:link w:val="4Char"/>
    <w:uiPriority w:val="99"/>
    <w:qFormat/>
    <w:rsid w:val="00447C7E"/>
    <w:pPr>
      <w:keepNext/>
      <w:spacing w:before="240" w:after="60"/>
      <w:outlineLvl w:val="3"/>
    </w:pPr>
    <w:rPr>
      <w:rFonts w:ascii="Arial" w:hAnsi="Arial" w:cs="Times New Roman"/>
      <w:b/>
      <w:bCs/>
      <w:szCs w:val="28"/>
    </w:rPr>
  </w:style>
  <w:style w:type="paragraph" w:styleId="5">
    <w:name w:val="heading 5"/>
    <w:basedOn w:val="a"/>
    <w:next w:val="a"/>
    <w:link w:val="5Char"/>
    <w:uiPriority w:val="99"/>
    <w:qFormat/>
    <w:rsid w:val="00447C7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447C7E"/>
    <w:rPr>
      <w:rFonts w:ascii="Arial" w:hAnsi="Arial" w:cs="Times New Roman"/>
      <w:b/>
      <w:color w:val="333399"/>
      <w:sz w:val="32"/>
      <w:lang w:val="en-US"/>
    </w:rPr>
  </w:style>
  <w:style w:type="character" w:customStyle="1" w:styleId="Heading2Char">
    <w:name w:val="Heading 2 Char"/>
    <w:basedOn w:val="a0"/>
    <w:uiPriority w:val="99"/>
    <w:locked/>
    <w:rsid w:val="00447C7E"/>
    <w:rPr>
      <w:rFonts w:ascii="Arial" w:hAnsi="Arial" w:cs="Times New Roman"/>
      <w:b/>
      <w:color w:val="002060"/>
      <w:sz w:val="22"/>
      <w:lang w:val="en-GB"/>
    </w:rPr>
  </w:style>
  <w:style w:type="character" w:customStyle="1" w:styleId="3Char1">
    <w:name w:val="Επικεφαλίδα 3 Char1"/>
    <w:basedOn w:val="a0"/>
    <w:link w:val="3"/>
    <w:uiPriority w:val="99"/>
    <w:locked/>
    <w:rsid w:val="00447C7E"/>
    <w:rPr>
      <w:rFonts w:ascii="Arial" w:hAnsi="Arial" w:cs="Times New Roman"/>
      <w:b/>
      <w:sz w:val="26"/>
      <w:lang w:val="en-GB"/>
    </w:rPr>
  </w:style>
  <w:style w:type="character" w:customStyle="1" w:styleId="4Char">
    <w:name w:val="Επικεφαλίδα 4 Char"/>
    <w:basedOn w:val="a0"/>
    <w:link w:val="4"/>
    <w:uiPriority w:val="99"/>
    <w:locked/>
    <w:rsid w:val="00447C7E"/>
    <w:rPr>
      <w:rFonts w:ascii="Arial" w:hAnsi="Arial" w:cs="Times New Roman"/>
      <w:b/>
      <w:sz w:val="28"/>
      <w:lang w:val="en-GB"/>
    </w:rPr>
  </w:style>
  <w:style w:type="character" w:customStyle="1" w:styleId="5Char">
    <w:name w:val="Επικεφαλίδα 5 Char"/>
    <w:basedOn w:val="a0"/>
    <w:link w:val="5"/>
    <w:uiPriority w:val="99"/>
    <w:locked/>
    <w:rsid w:val="00447C7E"/>
    <w:rPr>
      <w:rFonts w:ascii="Calibri" w:hAnsi="Calibri" w:cs="Times New Roman"/>
      <w:b/>
      <w:i/>
      <w:sz w:val="26"/>
      <w:lang w:val="en-GB"/>
    </w:rPr>
  </w:style>
  <w:style w:type="character" w:customStyle="1" w:styleId="WW8Num1z0">
    <w:name w:val="WW8Num1z0"/>
    <w:uiPriority w:val="99"/>
    <w:rsid w:val="00447C7E"/>
  </w:style>
  <w:style w:type="character" w:customStyle="1" w:styleId="WW8Num1z1">
    <w:name w:val="WW8Num1z1"/>
    <w:uiPriority w:val="99"/>
    <w:rsid w:val="00447C7E"/>
  </w:style>
  <w:style w:type="character" w:customStyle="1" w:styleId="WW8Num1z2">
    <w:name w:val="WW8Num1z2"/>
    <w:uiPriority w:val="99"/>
    <w:rsid w:val="00447C7E"/>
  </w:style>
  <w:style w:type="character" w:customStyle="1" w:styleId="WW8Num1z3">
    <w:name w:val="WW8Num1z3"/>
    <w:uiPriority w:val="99"/>
    <w:rsid w:val="00447C7E"/>
  </w:style>
  <w:style w:type="character" w:customStyle="1" w:styleId="WW8Num1z4">
    <w:name w:val="WW8Num1z4"/>
    <w:uiPriority w:val="99"/>
    <w:rsid w:val="00447C7E"/>
    <w:rPr>
      <w:rFonts w:ascii="Arial" w:hAnsi="Arial"/>
      <w:sz w:val="20"/>
    </w:rPr>
  </w:style>
  <w:style w:type="character" w:customStyle="1" w:styleId="WW8Num1z5">
    <w:name w:val="WW8Num1z5"/>
    <w:uiPriority w:val="99"/>
    <w:rsid w:val="00447C7E"/>
  </w:style>
  <w:style w:type="character" w:customStyle="1" w:styleId="WW8Num1z6">
    <w:name w:val="WW8Num1z6"/>
    <w:uiPriority w:val="99"/>
    <w:rsid w:val="00447C7E"/>
  </w:style>
  <w:style w:type="character" w:customStyle="1" w:styleId="WW8Num1z7">
    <w:name w:val="WW8Num1z7"/>
    <w:uiPriority w:val="99"/>
    <w:rsid w:val="00447C7E"/>
  </w:style>
  <w:style w:type="character" w:customStyle="1" w:styleId="WW8Num1z8">
    <w:name w:val="WW8Num1z8"/>
    <w:uiPriority w:val="99"/>
    <w:rsid w:val="00447C7E"/>
  </w:style>
  <w:style w:type="character" w:customStyle="1" w:styleId="WW8Num2z0">
    <w:name w:val="WW8Num2z0"/>
    <w:uiPriority w:val="99"/>
    <w:rsid w:val="00447C7E"/>
    <w:rPr>
      <w:rFonts w:ascii="Symbol" w:hAnsi="Symbol"/>
      <w:lang w:val="el-GR"/>
    </w:rPr>
  </w:style>
  <w:style w:type="character" w:customStyle="1" w:styleId="WW8Num3z0">
    <w:name w:val="WW8Num3z0"/>
    <w:uiPriority w:val="99"/>
    <w:rsid w:val="00447C7E"/>
    <w:rPr>
      <w:lang w:val="el-GR"/>
    </w:rPr>
  </w:style>
  <w:style w:type="character" w:customStyle="1" w:styleId="WW8Num4z0">
    <w:name w:val="WW8Num4z0"/>
    <w:uiPriority w:val="99"/>
    <w:rsid w:val="00447C7E"/>
    <w:rPr>
      <w:rFonts w:ascii="Webdings" w:hAnsi="Webdings"/>
      <w:color w:val="333399"/>
      <w:sz w:val="16"/>
    </w:rPr>
  </w:style>
  <w:style w:type="character" w:customStyle="1" w:styleId="WW8Num5z0">
    <w:name w:val="WW8Num5z0"/>
    <w:uiPriority w:val="99"/>
    <w:rsid w:val="00447C7E"/>
    <w:rPr>
      <w:rFonts w:ascii="Symbol" w:hAnsi="Symbol"/>
      <w:strike/>
      <w:color w:val="0070C0"/>
      <w:kern w:val="1"/>
      <w:position w:val="0"/>
      <w:sz w:val="24"/>
      <w:vertAlign w:val="baseline"/>
      <w:lang w:val="el-GR"/>
    </w:rPr>
  </w:style>
  <w:style w:type="character" w:customStyle="1" w:styleId="WW8Num6z0">
    <w:name w:val="WW8Num6z0"/>
    <w:uiPriority w:val="99"/>
    <w:rsid w:val="00447C7E"/>
    <w:rPr>
      <w:rFonts w:ascii="Symbol" w:hAnsi="Symbol"/>
      <w:shd w:val="clear" w:color="auto" w:fill="C0C0C0"/>
      <w:lang w:val="el-GR"/>
    </w:rPr>
  </w:style>
  <w:style w:type="character" w:customStyle="1" w:styleId="WW8Num7z0">
    <w:name w:val="WW8Num7z0"/>
    <w:uiPriority w:val="99"/>
    <w:rsid w:val="00447C7E"/>
    <w:rPr>
      <w:b/>
      <w:sz w:val="22"/>
      <w:lang w:val="el-GR"/>
    </w:rPr>
  </w:style>
  <w:style w:type="character" w:customStyle="1" w:styleId="WW8Num7z1">
    <w:name w:val="WW8Num7z1"/>
    <w:uiPriority w:val="99"/>
    <w:rsid w:val="00447C7E"/>
  </w:style>
  <w:style w:type="character" w:customStyle="1" w:styleId="WW8Num7z2">
    <w:name w:val="WW8Num7z2"/>
    <w:uiPriority w:val="99"/>
    <w:rsid w:val="00447C7E"/>
  </w:style>
  <w:style w:type="character" w:customStyle="1" w:styleId="WW8Num7z3">
    <w:name w:val="WW8Num7z3"/>
    <w:uiPriority w:val="99"/>
    <w:rsid w:val="00447C7E"/>
  </w:style>
  <w:style w:type="character" w:customStyle="1" w:styleId="WW8Num7z4">
    <w:name w:val="WW8Num7z4"/>
    <w:uiPriority w:val="99"/>
    <w:rsid w:val="00447C7E"/>
  </w:style>
  <w:style w:type="character" w:customStyle="1" w:styleId="WW8Num7z5">
    <w:name w:val="WW8Num7z5"/>
    <w:uiPriority w:val="99"/>
    <w:rsid w:val="00447C7E"/>
  </w:style>
  <w:style w:type="character" w:customStyle="1" w:styleId="WW8Num7z6">
    <w:name w:val="WW8Num7z6"/>
    <w:uiPriority w:val="99"/>
    <w:rsid w:val="00447C7E"/>
  </w:style>
  <w:style w:type="character" w:customStyle="1" w:styleId="WW8Num7z7">
    <w:name w:val="WW8Num7z7"/>
    <w:uiPriority w:val="99"/>
    <w:rsid w:val="00447C7E"/>
  </w:style>
  <w:style w:type="character" w:customStyle="1" w:styleId="WW8Num7z8">
    <w:name w:val="WW8Num7z8"/>
    <w:uiPriority w:val="99"/>
    <w:rsid w:val="00447C7E"/>
  </w:style>
  <w:style w:type="character" w:customStyle="1" w:styleId="WW8Num8z0">
    <w:name w:val="WW8Num8z0"/>
    <w:uiPriority w:val="99"/>
    <w:rsid w:val="00447C7E"/>
    <w:rPr>
      <w:b/>
      <w:sz w:val="22"/>
      <w:lang w:val="el-GR"/>
    </w:rPr>
  </w:style>
  <w:style w:type="character" w:customStyle="1" w:styleId="WW8Num8z1">
    <w:name w:val="WW8Num8z1"/>
    <w:uiPriority w:val="99"/>
    <w:rsid w:val="00447C7E"/>
    <w:rPr>
      <w:rFonts w:eastAsia="Times New Roman"/>
      <w:lang w:val="el-GR"/>
    </w:rPr>
  </w:style>
  <w:style w:type="character" w:customStyle="1" w:styleId="WW8Num8z2">
    <w:name w:val="WW8Num8z2"/>
    <w:uiPriority w:val="99"/>
    <w:rsid w:val="00447C7E"/>
  </w:style>
  <w:style w:type="character" w:customStyle="1" w:styleId="WW8Num8z3">
    <w:name w:val="WW8Num8z3"/>
    <w:uiPriority w:val="99"/>
    <w:rsid w:val="00447C7E"/>
  </w:style>
  <w:style w:type="character" w:customStyle="1" w:styleId="WW8Num8z4">
    <w:name w:val="WW8Num8z4"/>
    <w:uiPriority w:val="99"/>
    <w:rsid w:val="00447C7E"/>
  </w:style>
  <w:style w:type="character" w:customStyle="1" w:styleId="WW8Num8z5">
    <w:name w:val="WW8Num8z5"/>
    <w:uiPriority w:val="99"/>
    <w:rsid w:val="00447C7E"/>
  </w:style>
  <w:style w:type="character" w:customStyle="1" w:styleId="WW8Num8z6">
    <w:name w:val="WW8Num8z6"/>
    <w:uiPriority w:val="99"/>
    <w:rsid w:val="00447C7E"/>
  </w:style>
  <w:style w:type="character" w:customStyle="1" w:styleId="WW8Num8z7">
    <w:name w:val="WW8Num8z7"/>
    <w:uiPriority w:val="99"/>
    <w:rsid w:val="00447C7E"/>
  </w:style>
  <w:style w:type="character" w:customStyle="1" w:styleId="WW8Num8z8">
    <w:name w:val="WW8Num8z8"/>
    <w:uiPriority w:val="99"/>
    <w:rsid w:val="00447C7E"/>
  </w:style>
  <w:style w:type="character" w:customStyle="1" w:styleId="WW8Num9z0">
    <w:name w:val="WW8Num9z0"/>
    <w:uiPriority w:val="99"/>
    <w:rsid w:val="00447C7E"/>
    <w:rPr>
      <w:rFonts w:ascii="Symbol" w:hAnsi="Symbol"/>
      <w:color w:val="5B9BD5"/>
    </w:rPr>
  </w:style>
  <w:style w:type="character" w:customStyle="1" w:styleId="WW8Num10z0">
    <w:name w:val="WW8Num10z0"/>
    <w:uiPriority w:val="99"/>
    <w:rsid w:val="00447C7E"/>
    <w:rPr>
      <w:rFonts w:ascii="Angsana New" w:hAnsi="Angsana New"/>
      <w:color w:val="000000"/>
      <w:kern w:val="1"/>
      <w:sz w:val="22"/>
      <w:shd w:val="clear" w:color="auto" w:fill="FFFFFF"/>
      <w:lang w:val="el-GR"/>
    </w:rPr>
  </w:style>
  <w:style w:type="character" w:customStyle="1" w:styleId="WW8Num2z1">
    <w:name w:val="WW8Num2z1"/>
    <w:uiPriority w:val="99"/>
    <w:rsid w:val="00447C7E"/>
  </w:style>
  <w:style w:type="character" w:customStyle="1" w:styleId="WW8Num2z2">
    <w:name w:val="WW8Num2z2"/>
    <w:uiPriority w:val="99"/>
    <w:rsid w:val="00447C7E"/>
  </w:style>
  <w:style w:type="character" w:customStyle="1" w:styleId="WW8Num2z3">
    <w:name w:val="WW8Num2z3"/>
    <w:uiPriority w:val="99"/>
    <w:rsid w:val="00447C7E"/>
  </w:style>
  <w:style w:type="character" w:customStyle="1" w:styleId="WW8Num2z4">
    <w:name w:val="WW8Num2z4"/>
    <w:uiPriority w:val="99"/>
    <w:rsid w:val="00447C7E"/>
    <w:rPr>
      <w:rFonts w:ascii="Arial" w:hAnsi="Arial"/>
      <w:sz w:val="20"/>
    </w:rPr>
  </w:style>
  <w:style w:type="character" w:customStyle="1" w:styleId="WW8Num2z5">
    <w:name w:val="WW8Num2z5"/>
    <w:uiPriority w:val="99"/>
    <w:rsid w:val="00447C7E"/>
  </w:style>
  <w:style w:type="character" w:customStyle="1" w:styleId="WW8Num2z6">
    <w:name w:val="WW8Num2z6"/>
    <w:uiPriority w:val="99"/>
    <w:rsid w:val="00447C7E"/>
  </w:style>
  <w:style w:type="character" w:customStyle="1" w:styleId="WW8Num2z7">
    <w:name w:val="WW8Num2z7"/>
    <w:uiPriority w:val="99"/>
    <w:rsid w:val="00447C7E"/>
  </w:style>
  <w:style w:type="character" w:customStyle="1" w:styleId="WW8Num2z8">
    <w:name w:val="WW8Num2z8"/>
    <w:uiPriority w:val="99"/>
    <w:rsid w:val="00447C7E"/>
  </w:style>
  <w:style w:type="character" w:customStyle="1" w:styleId="WW8Num9z1">
    <w:name w:val="WW8Num9z1"/>
    <w:uiPriority w:val="99"/>
    <w:rsid w:val="00447C7E"/>
    <w:rPr>
      <w:rFonts w:eastAsia="Times New Roman"/>
      <w:lang w:val="el-GR"/>
    </w:rPr>
  </w:style>
  <w:style w:type="character" w:customStyle="1" w:styleId="WW8Num9z2">
    <w:name w:val="WW8Num9z2"/>
    <w:uiPriority w:val="99"/>
    <w:rsid w:val="00447C7E"/>
  </w:style>
  <w:style w:type="character" w:customStyle="1" w:styleId="WW8Num9z3">
    <w:name w:val="WW8Num9z3"/>
    <w:uiPriority w:val="99"/>
    <w:rsid w:val="00447C7E"/>
  </w:style>
  <w:style w:type="character" w:customStyle="1" w:styleId="WW8Num9z4">
    <w:name w:val="WW8Num9z4"/>
    <w:uiPriority w:val="99"/>
    <w:rsid w:val="00447C7E"/>
  </w:style>
  <w:style w:type="character" w:customStyle="1" w:styleId="WW8Num9z5">
    <w:name w:val="WW8Num9z5"/>
    <w:uiPriority w:val="99"/>
    <w:rsid w:val="00447C7E"/>
  </w:style>
  <w:style w:type="character" w:customStyle="1" w:styleId="WW8Num9z6">
    <w:name w:val="WW8Num9z6"/>
    <w:uiPriority w:val="99"/>
    <w:rsid w:val="00447C7E"/>
  </w:style>
  <w:style w:type="character" w:customStyle="1" w:styleId="WW8Num9z7">
    <w:name w:val="WW8Num9z7"/>
    <w:uiPriority w:val="99"/>
    <w:rsid w:val="00447C7E"/>
  </w:style>
  <w:style w:type="character" w:customStyle="1" w:styleId="WW8Num9z8">
    <w:name w:val="WW8Num9z8"/>
    <w:uiPriority w:val="99"/>
    <w:rsid w:val="00447C7E"/>
  </w:style>
  <w:style w:type="character" w:customStyle="1" w:styleId="WW8Num11z0">
    <w:name w:val="WW8Num11z0"/>
    <w:uiPriority w:val="99"/>
    <w:rsid w:val="00447C7E"/>
    <w:rPr>
      <w:rFonts w:ascii="Angsana New" w:hAnsi="Angsana New"/>
      <w:color w:val="000000"/>
      <w:kern w:val="1"/>
      <w:sz w:val="22"/>
      <w:shd w:val="clear" w:color="auto" w:fill="FFFFFF"/>
      <w:lang w:val="el-GR"/>
    </w:rPr>
  </w:style>
  <w:style w:type="character" w:customStyle="1" w:styleId="WW8Num10z1">
    <w:name w:val="WW8Num10z1"/>
    <w:uiPriority w:val="99"/>
    <w:rsid w:val="00447C7E"/>
    <w:rPr>
      <w:rFonts w:ascii="Courier New" w:hAnsi="Courier New"/>
    </w:rPr>
  </w:style>
  <w:style w:type="character" w:customStyle="1" w:styleId="WW8Num10z3">
    <w:name w:val="WW8Num10z3"/>
    <w:uiPriority w:val="99"/>
    <w:rsid w:val="00447C7E"/>
    <w:rPr>
      <w:rFonts w:ascii="Symbol" w:hAnsi="Symbol"/>
    </w:rPr>
  </w:style>
  <w:style w:type="character" w:customStyle="1" w:styleId="WW8Num11z1">
    <w:name w:val="WW8Num11z1"/>
    <w:uiPriority w:val="99"/>
    <w:rsid w:val="00447C7E"/>
    <w:rPr>
      <w:rFonts w:ascii="Courier New" w:hAnsi="Courier New"/>
    </w:rPr>
  </w:style>
  <w:style w:type="character" w:customStyle="1" w:styleId="WW8Num11z3">
    <w:name w:val="WW8Num11z3"/>
    <w:uiPriority w:val="99"/>
    <w:rsid w:val="00447C7E"/>
    <w:rPr>
      <w:rFonts w:ascii="Symbol" w:hAnsi="Symbol"/>
    </w:rPr>
  </w:style>
  <w:style w:type="character" w:customStyle="1" w:styleId="WW8Num12z0">
    <w:name w:val="WW8Num12z0"/>
    <w:uiPriority w:val="99"/>
    <w:rsid w:val="00447C7E"/>
    <w:rPr>
      <w:rFonts w:ascii="Angsana New" w:hAnsi="Angsana New"/>
      <w:color w:val="000000"/>
      <w:kern w:val="1"/>
      <w:sz w:val="22"/>
      <w:shd w:val="clear" w:color="auto" w:fill="FFFFFF"/>
      <w:lang w:val="el-GR"/>
    </w:rPr>
  </w:style>
  <w:style w:type="character" w:customStyle="1" w:styleId="WW8Num12z1">
    <w:name w:val="WW8Num12z1"/>
    <w:uiPriority w:val="99"/>
    <w:rsid w:val="00447C7E"/>
    <w:rPr>
      <w:rFonts w:ascii="Courier New" w:hAnsi="Courier New"/>
    </w:rPr>
  </w:style>
  <w:style w:type="character" w:customStyle="1" w:styleId="WW8Num12z2">
    <w:name w:val="WW8Num12z2"/>
    <w:uiPriority w:val="99"/>
    <w:rsid w:val="00447C7E"/>
    <w:rPr>
      <w:rFonts w:ascii="Wingdings" w:hAnsi="Wingdings"/>
    </w:rPr>
  </w:style>
  <w:style w:type="character" w:customStyle="1" w:styleId="WW8Num12z3">
    <w:name w:val="WW8Num12z3"/>
    <w:uiPriority w:val="99"/>
    <w:rsid w:val="00447C7E"/>
    <w:rPr>
      <w:rFonts w:ascii="Symbol" w:hAnsi="Symbol"/>
    </w:rPr>
  </w:style>
  <w:style w:type="character" w:customStyle="1" w:styleId="10">
    <w:name w:val="Προεπιλεγμένη γραμματοσειρά1"/>
    <w:uiPriority w:val="99"/>
    <w:rsid w:val="00447C7E"/>
  </w:style>
  <w:style w:type="character" w:customStyle="1" w:styleId="30">
    <w:name w:val="Προεπιλεγμένη γραμματοσειρά3"/>
    <w:uiPriority w:val="99"/>
    <w:rsid w:val="00447C7E"/>
  </w:style>
  <w:style w:type="character" w:customStyle="1" w:styleId="WW-DefaultParagraphFont">
    <w:name w:val="WW-Default Paragraph Font"/>
    <w:uiPriority w:val="99"/>
    <w:rsid w:val="00447C7E"/>
  </w:style>
  <w:style w:type="character" w:customStyle="1" w:styleId="WW8Num10z2">
    <w:name w:val="WW8Num10z2"/>
    <w:uiPriority w:val="99"/>
    <w:rsid w:val="00447C7E"/>
  </w:style>
  <w:style w:type="character" w:customStyle="1" w:styleId="WW8Num10z4">
    <w:name w:val="WW8Num10z4"/>
    <w:uiPriority w:val="99"/>
    <w:rsid w:val="00447C7E"/>
  </w:style>
  <w:style w:type="character" w:customStyle="1" w:styleId="WW8Num10z5">
    <w:name w:val="WW8Num10z5"/>
    <w:uiPriority w:val="99"/>
    <w:rsid w:val="00447C7E"/>
  </w:style>
  <w:style w:type="character" w:customStyle="1" w:styleId="WW8Num10z6">
    <w:name w:val="WW8Num10z6"/>
    <w:uiPriority w:val="99"/>
    <w:rsid w:val="00447C7E"/>
  </w:style>
  <w:style w:type="character" w:customStyle="1" w:styleId="WW8Num10z7">
    <w:name w:val="WW8Num10z7"/>
    <w:uiPriority w:val="99"/>
    <w:rsid w:val="00447C7E"/>
  </w:style>
  <w:style w:type="character" w:customStyle="1" w:styleId="WW8Num10z8">
    <w:name w:val="WW8Num10z8"/>
    <w:uiPriority w:val="99"/>
    <w:rsid w:val="00447C7E"/>
  </w:style>
  <w:style w:type="character" w:customStyle="1" w:styleId="DefaultParagraphFont2">
    <w:name w:val="Default Paragraph Font2"/>
    <w:uiPriority w:val="99"/>
    <w:rsid w:val="00447C7E"/>
  </w:style>
  <w:style w:type="character" w:customStyle="1" w:styleId="WW8Num11z2">
    <w:name w:val="WW8Num11z2"/>
    <w:uiPriority w:val="99"/>
    <w:rsid w:val="00447C7E"/>
  </w:style>
  <w:style w:type="character" w:customStyle="1" w:styleId="WW8Num11z4">
    <w:name w:val="WW8Num11z4"/>
    <w:uiPriority w:val="99"/>
    <w:rsid w:val="00447C7E"/>
  </w:style>
  <w:style w:type="character" w:customStyle="1" w:styleId="WW8Num11z5">
    <w:name w:val="WW8Num11z5"/>
    <w:uiPriority w:val="99"/>
    <w:rsid w:val="00447C7E"/>
  </w:style>
  <w:style w:type="character" w:customStyle="1" w:styleId="WW8Num11z6">
    <w:name w:val="WW8Num11z6"/>
    <w:uiPriority w:val="99"/>
    <w:rsid w:val="00447C7E"/>
  </w:style>
  <w:style w:type="character" w:customStyle="1" w:styleId="WW8Num11z7">
    <w:name w:val="WW8Num11z7"/>
    <w:uiPriority w:val="99"/>
    <w:rsid w:val="00447C7E"/>
  </w:style>
  <w:style w:type="character" w:customStyle="1" w:styleId="WW8Num11z8">
    <w:name w:val="WW8Num11z8"/>
    <w:uiPriority w:val="99"/>
    <w:rsid w:val="00447C7E"/>
  </w:style>
  <w:style w:type="character" w:customStyle="1" w:styleId="WW8Num12z4">
    <w:name w:val="WW8Num12z4"/>
    <w:uiPriority w:val="99"/>
    <w:rsid w:val="00447C7E"/>
  </w:style>
  <w:style w:type="character" w:customStyle="1" w:styleId="WW8Num12z5">
    <w:name w:val="WW8Num12z5"/>
    <w:uiPriority w:val="99"/>
    <w:rsid w:val="00447C7E"/>
  </w:style>
  <w:style w:type="character" w:customStyle="1" w:styleId="WW8Num12z6">
    <w:name w:val="WW8Num12z6"/>
    <w:uiPriority w:val="99"/>
    <w:rsid w:val="00447C7E"/>
  </w:style>
  <w:style w:type="character" w:customStyle="1" w:styleId="WW8Num12z7">
    <w:name w:val="WW8Num12z7"/>
    <w:uiPriority w:val="99"/>
    <w:rsid w:val="00447C7E"/>
  </w:style>
  <w:style w:type="character" w:customStyle="1" w:styleId="WW8Num12z8">
    <w:name w:val="WW8Num12z8"/>
    <w:uiPriority w:val="99"/>
    <w:rsid w:val="00447C7E"/>
  </w:style>
  <w:style w:type="character" w:customStyle="1" w:styleId="WW8Num13z0">
    <w:name w:val="WW8Num13z0"/>
    <w:uiPriority w:val="99"/>
    <w:rsid w:val="00447C7E"/>
    <w:rPr>
      <w:rFonts w:ascii="Symbol" w:hAnsi="Symbol"/>
    </w:rPr>
  </w:style>
  <w:style w:type="character" w:customStyle="1" w:styleId="WW-DefaultParagraphFont1">
    <w:name w:val="WW-Default Paragraph Font1"/>
    <w:uiPriority w:val="99"/>
    <w:rsid w:val="00447C7E"/>
  </w:style>
  <w:style w:type="character" w:customStyle="1" w:styleId="WW8Num13z1">
    <w:name w:val="WW8Num13z1"/>
    <w:uiPriority w:val="99"/>
    <w:rsid w:val="00447C7E"/>
    <w:rPr>
      <w:rFonts w:eastAsia="Times New Roman"/>
      <w:lang w:val="el-GR"/>
    </w:rPr>
  </w:style>
  <w:style w:type="character" w:customStyle="1" w:styleId="WW8Num13z2">
    <w:name w:val="WW8Num13z2"/>
    <w:uiPriority w:val="99"/>
    <w:rsid w:val="00447C7E"/>
  </w:style>
  <w:style w:type="character" w:customStyle="1" w:styleId="WW8Num13z3">
    <w:name w:val="WW8Num13z3"/>
    <w:uiPriority w:val="99"/>
    <w:rsid w:val="00447C7E"/>
  </w:style>
  <w:style w:type="character" w:customStyle="1" w:styleId="WW8Num13z4">
    <w:name w:val="WW8Num13z4"/>
    <w:uiPriority w:val="99"/>
    <w:rsid w:val="00447C7E"/>
  </w:style>
  <w:style w:type="character" w:customStyle="1" w:styleId="WW8Num13z5">
    <w:name w:val="WW8Num13z5"/>
    <w:uiPriority w:val="99"/>
    <w:rsid w:val="00447C7E"/>
  </w:style>
  <w:style w:type="character" w:customStyle="1" w:styleId="WW8Num13z6">
    <w:name w:val="WW8Num13z6"/>
    <w:uiPriority w:val="99"/>
    <w:rsid w:val="00447C7E"/>
  </w:style>
  <w:style w:type="character" w:customStyle="1" w:styleId="WW8Num13z7">
    <w:name w:val="WW8Num13z7"/>
    <w:uiPriority w:val="99"/>
    <w:rsid w:val="00447C7E"/>
  </w:style>
  <w:style w:type="character" w:customStyle="1" w:styleId="WW8Num13z8">
    <w:name w:val="WW8Num13z8"/>
    <w:uiPriority w:val="99"/>
    <w:rsid w:val="00447C7E"/>
  </w:style>
  <w:style w:type="character" w:customStyle="1" w:styleId="WW8Num14z0">
    <w:name w:val="WW8Num14z0"/>
    <w:uiPriority w:val="99"/>
    <w:rsid w:val="00447C7E"/>
    <w:rPr>
      <w:rFonts w:ascii="Symbol" w:hAnsi="Symbol"/>
    </w:rPr>
  </w:style>
  <w:style w:type="character" w:customStyle="1" w:styleId="WW8Num14z1">
    <w:name w:val="WW8Num14z1"/>
    <w:uiPriority w:val="99"/>
    <w:rsid w:val="00447C7E"/>
  </w:style>
  <w:style w:type="character" w:customStyle="1" w:styleId="WW8Num14z2">
    <w:name w:val="WW8Num14z2"/>
    <w:uiPriority w:val="99"/>
    <w:rsid w:val="00447C7E"/>
  </w:style>
  <w:style w:type="character" w:customStyle="1" w:styleId="WW8Num14z3">
    <w:name w:val="WW8Num14z3"/>
    <w:uiPriority w:val="99"/>
    <w:rsid w:val="00447C7E"/>
  </w:style>
  <w:style w:type="character" w:customStyle="1" w:styleId="WW8Num14z4">
    <w:name w:val="WW8Num14z4"/>
    <w:uiPriority w:val="99"/>
    <w:rsid w:val="00447C7E"/>
  </w:style>
  <w:style w:type="character" w:customStyle="1" w:styleId="WW8Num14z5">
    <w:name w:val="WW8Num14z5"/>
    <w:uiPriority w:val="99"/>
    <w:rsid w:val="00447C7E"/>
  </w:style>
  <w:style w:type="character" w:customStyle="1" w:styleId="WW8Num14z6">
    <w:name w:val="WW8Num14z6"/>
    <w:uiPriority w:val="99"/>
    <w:rsid w:val="00447C7E"/>
  </w:style>
  <w:style w:type="character" w:customStyle="1" w:styleId="WW8Num14z7">
    <w:name w:val="WW8Num14z7"/>
    <w:uiPriority w:val="99"/>
    <w:rsid w:val="00447C7E"/>
  </w:style>
  <w:style w:type="character" w:customStyle="1" w:styleId="WW8Num14z8">
    <w:name w:val="WW8Num14z8"/>
    <w:uiPriority w:val="99"/>
    <w:rsid w:val="00447C7E"/>
  </w:style>
  <w:style w:type="character" w:customStyle="1" w:styleId="WW8Num15z0">
    <w:name w:val="WW8Num15z0"/>
    <w:uiPriority w:val="99"/>
    <w:rsid w:val="00447C7E"/>
  </w:style>
  <w:style w:type="character" w:customStyle="1" w:styleId="WW8Num15z1">
    <w:name w:val="WW8Num15z1"/>
    <w:uiPriority w:val="99"/>
    <w:rsid w:val="00447C7E"/>
  </w:style>
  <w:style w:type="character" w:customStyle="1" w:styleId="WW8Num15z2">
    <w:name w:val="WW8Num15z2"/>
    <w:uiPriority w:val="99"/>
    <w:rsid w:val="00447C7E"/>
  </w:style>
  <w:style w:type="character" w:customStyle="1" w:styleId="WW8Num15z3">
    <w:name w:val="WW8Num15z3"/>
    <w:uiPriority w:val="99"/>
    <w:rsid w:val="00447C7E"/>
  </w:style>
  <w:style w:type="character" w:customStyle="1" w:styleId="WW8Num15z4">
    <w:name w:val="WW8Num15z4"/>
    <w:uiPriority w:val="99"/>
    <w:rsid w:val="00447C7E"/>
  </w:style>
  <w:style w:type="character" w:customStyle="1" w:styleId="WW8Num15z5">
    <w:name w:val="WW8Num15z5"/>
    <w:uiPriority w:val="99"/>
    <w:rsid w:val="00447C7E"/>
  </w:style>
  <w:style w:type="character" w:customStyle="1" w:styleId="WW8Num15z6">
    <w:name w:val="WW8Num15z6"/>
    <w:uiPriority w:val="99"/>
    <w:rsid w:val="00447C7E"/>
  </w:style>
  <w:style w:type="character" w:customStyle="1" w:styleId="WW8Num15z7">
    <w:name w:val="WW8Num15z7"/>
    <w:uiPriority w:val="99"/>
    <w:rsid w:val="00447C7E"/>
  </w:style>
  <w:style w:type="character" w:customStyle="1" w:styleId="WW8Num15z8">
    <w:name w:val="WW8Num15z8"/>
    <w:uiPriority w:val="99"/>
    <w:rsid w:val="00447C7E"/>
  </w:style>
  <w:style w:type="character" w:customStyle="1" w:styleId="WW8Num16z0">
    <w:name w:val="WW8Num16z0"/>
    <w:uiPriority w:val="99"/>
    <w:rsid w:val="00447C7E"/>
  </w:style>
  <w:style w:type="character" w:customStyle="1" w:styleId="WW8Num16z1">
    <w:name w:val="WW8Num16z1"/>
    <w:uiPriority w:val="99"/>
    <w:rsid w:val="00447C7E"/>
  </w:style>
  <w:style w:type="character" w:customStyle="1" w:styleId="WW8Num16z2">
    <w:name w:val="WW8Num16z2"/>
    <w:uiPriority w:val="99"/>
    <w:rsid w:val="00447C7E"/>
  </w:style>
  <w:style w:type="character" w:customStyle="1" w:styleId="WW8Num16z3">
    <w:name w:val="WW8Num16z3"/>
    <w:uiPriority w:val="99"/>
    <w:rsid w:val="00447C7E"/>
  </w:style>
  <w:style w:type="character" w:customStyle="1" w:styleId="WW8Num16z4">
    <w:name w:val="WW8Num16z4"/>
    <w:uiPriority w:val="99"/>
    <w:rsid w:val="00447C7E"/>
  </w:style>
  <w:style w:type="character" w:customStyle="1" w:styleId="WW8Num16z5">
    <w:name w:val="WW8Num16z5"/>
    <w:uiPriority w:val="99"/>
    <w:rsid w:val="00447C7E"/>
  </w:style>
  <w:style w:type="character" w:customStyle="1" w:styleId="WW8Num16z6">
    <w:name w:val="WW8Num16z6"/>
    <w:uiPriority w:val="99"/>
    <w:rsid w:val="00447C7E"/>
  </w:style>
  <w:style w:type="character" w:customStyle="1" w:styleId="WW8Num16z7">
    <w:name w:val="WW8Num16z7"/>
    <w:uiPriority w:val="99"/>
    <w:rsid w:val="00447C7E"/>
  </w:style>
  <w:style w:type="character" w:customStyle="1" w:styleId="WW8Num16z8">
    <w:name w:val="WW8Num16z8"/>
    <w:uiPriority w:val="99"/>
    <w:rsid w:val="00447C7E"/>
  </w:style>
  <w:style w:type="character" w:customStyle="1" w:styleId="WW-DefaultParagraphFont11">
    <w:name w:val="WW-Default Paragraph Font11"/>
    <w:uiPriority w:val="99"/>
    <w:rsid w:val="00447C7E"/>
  </w:style>
  <w:style w:type="character" w:customStyle="1" w:styleId="WW-DefaultParagraphFont111">
    <w:name w:val="WW-Default Paragraph Font111"/>
    <w:uiPriority w:val="99"/>
    <w:rsid w:val="00447C7E"/>
  </w:style>
  <w:style w:type="character" w:customStyle="1" w:styleId="WW-DefaultParagraphFont1111">
    <w:name w:val="WW-Default Paragraph Font1111"/>
    <w:uiPriority w:val="99"/>
    <w:rsid w:val="00447C7E"/>
  </w:style>
  <w:style w:type="character" w:customStyle="1" w:styleId="WW-DefaultParagraphFont11111">
    <w:name w:val="WW-Default Paragraph Font11111"/>
    <w:uiPriority w:val="99"/>
    <w:rsid w:val="00447C7E"/>
  </w:style>
  <w:style w:type="character" w:customStyle="1" w:styleId="WW-DefaultParagraphFont111111">
    <w:name w:val="WW-Default Paragraph Font111111"/>
    <w:uiPriority w:val="99"/>
    <w:rsid w:val="00447C7E"/>
  </w:style>
  <w:style w:type="character" w:customStyle="1" w:styleId="WW8Num17z0">
    <w:name w:val="WW8Num17z0"/>
    <w:uiPriority w:val="99"/>
    <w:rsid w:val="00447C7E"/>
  </w:style>
  <w:style w:type="character" w:customStyle="1" w:styleId="WW8Num17z1">
    <w:name w:val="WW8Num17z1"/>
    <w:uiPriority w:val="99"/>
    <w:rsid w:val="00447C7E"/>
  </w:style>
  <w:style w:type="character" w:customStyle="1" w:styleId="WW8Num17z2">
    <w:name w:val="WW8Num17z2"/>
    <w:uiPriority w:val="99"/>
    <w:rsid w:val="00447C7E"/>
  </w:style>
  <w:style w:type="character" w:customStyle="1" w:styleId="WW8Num17z3">
    <w:name w:val="WW8Num17z3"/>
    <w:uiPriority w:val="99"/>
    <w:rsid w:val="00447C7E"/>
  </w:style>
  <w:style w:type="character" w:customStyle="1" w:styleId="WW8Num17z4">
    <w:name w:val="WW8Num17z4"/>
    <w:uiPriority w:val="99"/>
    <w:rsid w:val="00447C7E"/>
  </w:style>
  <w:style w:type="character" w:customStyle="1" w:styleId="WW8Num17z5">
    <w:name w:val="WW8Num17z5"/>
    <w:uiPriority w:val="99"/>
    <w:rsid w:val="00447C7E"/>
  </w:style>
  <w:style w:type="character" w:customStyle="1" w:styleId="WW8Num17z6">
    <w:name w:val="WW8Num17z6"/>
    <w:uiPriority w:val="99"/>
    <w:rsid w:val="00447C7E"/>
  </w:style>
  <w:style w:type="character" w:customStyle="1" w:styleId="WW8Num17z7">
    <w:name w:val="WW8Num17z7"/>
    <w:uiPriority w:val="99"/>
    <w:rsid w:val="00447C7E"/>
  </w:style>
  <w:style w:type="character" w:customStyle="1" w:styleId="WW8Num17z8">
    <w:name w:val="WW8Num17z8"/>
    <w:uiPriority w:val="99"/>
    <w:rsid w:val="00447C7E"/>
  </w:style>
  <w:style w:type="character" w:customStyle="1" w:styleId="WW8Num18z0">
    <w:name w:val="WW8Num18z0"/>
    <w:uiPriority w:val="99"/>
    <w:rsid w:val="00447C7E"/>
  </w:style>
  <w:style w:type="character" w:customStyle="1" w:styleId="WW8Num18z1">
    <w:name w:val="WW8Num18z1"/>
    <w:uiPriority w:val="99"/>
    <w:rsid w:val="00447C7E"/>
  </w:style>
  <w:style w:type="character" w:customStyle="1" w:styleId="WW8Num18z2">
    <w:name w:val="WW8Num18z2"/>
    <w:uiPriority w:val="99"/>
    <w:rsid w:val="00447C7E"/>
  </w:style>
  <w:style w:type="character" w:customStyle="1" w:styleId="WW8Num18z3">
    <w:name w:val="WW8Num18z3"/>
    <w:uiPriority w:val="99"/>
    <w:rsid w:val="00447C7E"/>
  </w:style>
  <w:style w:type="character" w:customStyle="1" w:styleId="WW8Num18z4">
    <w:name w:val="WW8Num18z4"/>
    <w:uiPriority w:val="99"/>
    <w:rsid w:val="00447C7E"/>
  </w:style>
  <w:style w:type="character" w:customStyle="1" w:styleId="WW8Num18z5">
    <w:name w:val="WW8Num18z5"/>
    <w:uiPriority w:val="99"/>
    <w:rsid w:val="00447C7E"/>
  </w:style>
  <w:style w:type="character" w:customStyle="1" w:styleId="WW8Num18z6">
    <w:name w:val="WW8Num18z6"/>
    <w:uiPriority w:val="99"/>
    <w:rsid w:val="00447C7E"/>
  </w:style>
  <w:style w:type="character" w:customStyle="1" w:styleId="WW8Num18z7">
    <w:name w:val="WW8Num18z7"/>
    <w:uiPriority w:val="99"/>
    <w:rsid w:val="00447C7E"/>
  </w:style>
  <w:style w:type="character" w:customStyle="1" w:styleId="WW8Num18z8">
    <w:name w:val="WW8Num18z8"/>
    <w:uiPriority w:val="99"/>
    <w:rsid w:val="00447C7E"/>
  </w:style>
  <w:style w:type="character" w:customStyle="1" w:styleId="WW8Num3z1">
    <w:name w:val="WW8Num3z1"/>
    <w:uiPriority w:val="99"/>
    <w:rsid w:val="00447C7E"/>
  </w:style>
  <w:style w:type="character" w:customStyle="1" w:styleId="WW8Num3z2">
    <w:name w:val="WW8Num3z2"/>
    <w:uiPriority w:val="99"/>
    <w:rsid w:val="00447C7E"/>
  </w:style>
  <w:style w:type="character" w:customStyle="1" w:styleId="WW8Num3z3">
    <w:name w:val="WW8Num3z3"/>
    <w:uiPriority w:val="99"/>
    <w:rsid w:val="00447C7E"/>
  </w:style>
  <w:style w:type="character" w:customStyle="1" w:styleId="WW8Num3z4">
    <w:name w:val="WW8Num3z4"/>
    <w:uiPriority w:val="99"/>
    <w:rsid w:val="00447C7E"/>
    <w:rPr>
      <w:rFonts w:ascii="Arial" w:hAnsi="Arial"/>
      <w:sz w:val="20"/>
    </w:rPr>
  </w:style>
  <w:style w:type="character" w:customStyle="1" w:styleId="WW8Num3z5">
    <w:name w:val="WW8Num3z5"/>
    <w:uiPriority w:val="99"/>
    <w:rsid w:val="00447C7E"/>
  </w:style>
  <w:style w:type="character" w:customStyle="1" w:styleId="WW8Num3z6">
    <w:name w:val="WW8Num3z6"/>
    <w:uiPriority w:val="99"/>
    <w:rsid w:val="00447C7E"/>
  </w:style>
  <w:style w:type="character" w:customStyle="1" w:styleId="WW8Num3z7">
    <w:name w:val="WW8Num3z7"/>
    <w:uiPriority w:val="99"/>
    <w:rsid w:val="00447C7E"/>
  </w:style>
  <w:style w:type="character" w:customStyle="1" w:styleId="WW8Num3z8">
    <w:name w:val="WW8Num3z8"/>
    <w:uiPriority w:val="99"/>
    <w:rsid w:val="00447C7E"/>
  </w:style>
  <w:style w:type="character" w:customStyle="1" w:styleId="WW-DefaultParagraphFont1111111">
    <w:name w:val="WW-Default Paragraph Font1111111"/>
    <w:uiPriority w:val="99"/>
    <w:rsid w:val="00447C7E"/>
  </w:style>
  <w:style w:type="character" w:customStyle="1" w:styleId="WW-DefaultParagraphFont11111111">
    <w:name w:val="WW-Default Paragraph Font11111111"/>
    <w:uiPriority w:val="99"/>
    <w:rsid w:val="00447C7E"/>
  </w:style>
  <w:style w:type="character" w:customStyle="1" w:styleId="WW-DefaultParagraphFont111111111">
    <w:name w:val="WW-Default Paragraph Font111111111"/>
    <w:uiPriority w:val="99"/>
    <w:rsid w:val="00447C7E"/>
  </w:style>
  <w:style w:type="character" w:customStyle="1" w:styleId="WW-DefaultParagraphFont1111111111">
    <w:name w:val="WW-Default Paragraph Font1111111111"/>
    <w:uiPriority w:val="99"/>
    <w:rsid w:val="00447C7E"/>
  </w:style>
  <w:style w:type="character" w:customStyle="1" w:styleId="20">
    <w:name w:val="Προεπιλεγμένη γραμματοσειρά2"/>
    <w:uiPriority w:val="99"/>
    <w:rsid w:val="00447C7E"/>
  </w:style>
  <w:style w:type="character" w:customStyle="1" w:styleId="WW8Num19z0">
    <w:name w:val="WW8Num19z0"/>
    <w:uiPriority w:val="99"/>
    <w:rsid w:val="00447C7E"/>
    <w:rPr>
      <w:rFonts w:ascii="Calibri" w:hAnsi="Calibri"/>
    </w:rPr>
  </w:style>
  <w:style w:type="character" w:customStyle="1" w:styleId="WW8Num19z1">
    <w:name w:val="WW8Num19z1"/>
    <w:uiPriority w:val="99"/>
    <w:rsid w:val="00447C7E"/>
  </w:style>
  <w:style w:type="character" w:customStyle="1" w:styleId="WW8Num20z0">
    <w:name w:val="WW8Num20z0"/>
    <w:uiPriority w:val="99"/>
    <w:rsid w:val="00447C7E"/>
    <w:rPr>
      <w:rFonts w:ascii="Calibri" w:hAnsi="Calibri"/>
    </w:rPr>
  </w:style>
  <w:style w:type="character" w:customStyle="1" w:styleId="WW8Num20z1">
    <w:name w:val="WW8Num20z1"/>
    <w:uiPriority w:val="99"/>
    <w:rsid w:val="00447C7E"/>
    <w:rPr>
      <w:rFonts w:ascii="Courier New" w:hAnsi="Courier New"/>
    </w:rPr>
  </w:style>
  <w:style w:type="character" w:customStyle="1" w:styleId="WW8Num20z2">
    <w:name w:val="WW8Num20z2"/>
    <w:uiPriority w:val="99"/>
    <w:rsid w:val="00447C7E"/>
    <w:rPr>
      <w:rFonts w:ascii="Wingdings" w:hAnsi="Wingdings"/>
    </w:rPr>
  </w:style>
  <w:style w:type="character" w:customStyle="1" w:styleId="WW8Num20z3">
    <w:name w:val="WW8Num20z3"/>
    <w:uiPriority w:val="99"/>
    <w:rsid w:val="00447C7E"/>
    <w:rPr>
      <w:rFonts w:ascii="Symbol" w:hAnsi="Symbol"/>
    </w:rPr>
  </w:style>
  <w:style w:type="character" w:customStyle="1" w:styleId="WW-DefaultParagraphFont11111111111">
    <w:name w:val="WW-Default Paragraph Font11111111111"/>
    <w:uiPriority w:val="99"/>
    <w:rsid w:val="00447C7E"/>
  </w:style>
  <w:style w:type="character" w:customStyle="1" w:styleId="WW8Num19z2">
    <w:name w:val="WW8Num19z2"/>
    <w:uiPriority w:val="99"/>
    <w:rsid w:val="00447C7E"/>
  </w:style>
  <w:style w:type="character" w:customStyle="1" w:styleId="WW8Num19z3">
    <w:name w:val="WW8Num19z3"/>
    <w:uiPriority w:val="99"/>
    <w:rsid w:val="00447C7E"/>
  </w:style>
  <w:style w:type="character" w:customStyle="1" w:styleId="WW8Num19z4">
    <w:name w:val="WW8Num19z4"/>
    <w:uiPriority w:val="99"/>
    <w:rsid w:val="00447C7E"/>
  </w:style>
  <w:style w:type="character" w:customStyle="1" w:styleId="WW8Num19z5">
    <w:name w:val="WW8Num19z5"/>
    <w:uiPriority w:val="99"/>
    <w:rsid w:val="00447C7E"/>
  </w:style>
  <w:style w:type="character" w:customStyle="1" w:styleId="WW8Num19z6">
    <w:name w:val="WW8Num19z6"/>
    <w:uiPriority w:val="99"/>
    <w:rsid w:val="00447C7E"/>
  </w:style>
  <w:style w:type="character" w:customStyle="1" w:styleId="WW8Num19z7">
    <w:name w:val="WW8Num19z7"/>
    <w:uiPriority w:val="99"/>
    <w:rsid w:val="00447C7E"/>
  </w:style>
  <w:style w:type="character" w:customStyle="1" w:styleId="WW8Num19z8">
    <w:name w:val="WW8Num19z8"/>
    <w:uiPriority w:val="99"/>
    <w:rsid w:val="00447C7E"/>
  </w:style>
  <w:style w:type="character" w:customStyle="1" w:styleId="WW8Num20z4">
    <w:name w:val="WW8Num20z4"/>
    <w:uiPriority w:val="99"/>
    <w:rsid w:val="00447C7E"/>
  </w:style>
  <w:style w:type="character" w:customStyle="1" w:styleId="WW8Num20z5">
    <w:name w:val="WW8Num20z5"/>
    <w:uiPriority w:val="99"/>
    <w:rsid w:val="00447C7E"/>
  </w:style>
  <w:style w:type="character" w:customStyle="1" w:styleId="WW8Num20z6">
    <w:name w:val="WW8Num20z6"/>
    <w:uiPriority w:val="99"/>
    <w:rsid w:val="00447C7E"/>
  </w:style>
  <w:style w:type="character" w:customStyle="1" w:styleId="WW8Num20z7">
    <w:name w:val="WW8Num20z7"/>
    <w:uiPriority w:val="99"/>
    <w:rsid w:val="00447C7E"/>
  </w:style>
  <w:style w:type="character" w:customStyle="1" w:styleId="WW8Num20z8">
    <w:name w:val="WW8Num20z8"/>
    <w:uiPriority w:val="99"/>
    <w:rsid w:val="00447C7E"/>
  </w:style>
  <w:style w:type="character" w:customStyle="1" w:styleId="WW-DefaultParagraphFont111111111111">
    <w:name w:val="WW-Default Paragraph Font111111111111"/>
    <w:uiPriority w:val="99"/>
    <w:rsid w:val="00447C7E"/>
  </w:style>
  <w:style w:type="character" w:customStyle="1" w:styleId="WW-DefaultParagraphFont1111111111111">
    <w:name w:val="WW-Default Paragraph Font1111111111111"/>
    <w:uiPriority w:val="99"/>
    <w:rsid w:val="00447C7E"/>
  </w:style>
  <w:style w:type="character" w:customStyle="1" w:styleId="WW8Num21z0">
    <w:name w:val="WW8Num21z0"/>
    <w:uiPriority w:val="99"/>
    <w:rsid w:val="00447C7E"/>
    <w:rPr>
      <w:rFonts w:ascii="Calibri" w:hAnsi="Calibri"/>
    </w:rPr>
  </w:style>
  <w:style w:type="character" w:customStyle="1" w:styleId="WW8Num21z1">
    <w:name w:val="WW8Num21z1"/>
    <w:uiPriority w:val="99"/>
    <w:rsid w:val="00447C7E"/>
    <w:rPr>
      <w:rFonts w:ascii="Courier New" w:hAnsi="Courier New"/>
    </w:rPr>
  </w:style>
  <w:style w:type="character" w:customStyle="1" w:styleId="WW8Num21z2">
    <w:name w:val="WW8Num21z2"/>
    <w:uiPriority w:val="99"/>
    <w:rsid w:val="00447C7E"/>
    <w:rPr>
      <w:rFonts w:ascii="Wingdings" w:hAnsi="Wingdings"/>
    </w:rPr>
  </w:style>
  <w:style w:type="character" w:customStyle="1" w:styleId="WW8Num21z3">
    <w:name w:val="WW8Num21z3"/>
    <w:uiPriority w:val="99"/>
    <w:rsid w:val="00447C7E"/>
    <w:rPr>
      <w:rFonts w:ascii="Symbol" w:hAnsi="Symbol"/>
    </w:rPr>
  </w:style>
  <w:style w:type="character" w:customStyle="1" w:styleId="WW8Num22z0">
    <w:name w:val="WW8Num22z0"/>
    <w:uiPriority w:val="99"/>
    <w:rsid w:val="00447C7E"/>
    <w:rPr>
      <w:rFonts w:ascii="Symbol" w:hAnsi="Symbol"/>
    </w:rPr>
  </w:style>
  <w:style w:type="character" w:customStyle="1" w:styleId="WW8Num22z1">
    <w:name w:val="WW8Num22z1"/>
    <w:uiPriority w:val="99"/>
    <w:rsid w:val="00447C7E"/>
    <w:rPr>
      <w:rFonts w:ascii="Courier New" w:hAnsi="Courier New"/>
    </w:rPr>
  </w:style>
  <w:style w:type="character" w:customStyle="1" w:styleId="WW8Num22z2">
    <w:name w:val="WW8Num22z2"/>
    <w:uiPriority w:val="99"/>
    <w:rsid w:val="00447C7E"/>
    <w:rPr>
      <w:rFonts w:ascii="Wingdings" w:hAnsi="Wingdings"/>
    </w:rPr>
  </w:style>
  <w:style w:type="character" w:customStyle="1" w:styleId="WW8Num23z0">
    <w:name w:val="WW8Num23z0"/>
    <w:uiPriority w:val="99"/>
    <w:rsid w:val="00447C7E"/>
    <w:rPr>
      <w:rFonts w:ascii="Calibri" w:hAnsi="Calibri"/>
    </w:rPr>
  </w:style>
  <w:style w:type="character" w:customStyle="1" w:styleId="WW8Num23z1">
    <w:name w:val="WW8Num23z1"/>
    <w:uiPriority w:val="99"/>
    <w:rsid w:val="00447C7E"/>
    <w:rPr>
      <w:rFonts w:ascii="Courier New" w:hAnsi="Courier New"/>
    </w:rPr>
  </w:style>
  <w:style w:type="character" w:customStyle="1" w:styleId="WW8Num23z2">
    <w:name w:val="WW8Num23z2"/>
    <w:uiPriority w:val="99"/>
    <w:rsid w:val="00447C7E"/>
    <w:rPr>
      <w:rFonts w:ascii="Wingdings" w:hAnsi="Wingdings"/>
    </w:rPr>
  </w:style>
  <w:style w:type="character" w:customStyle="1" w:styleId="WW8Num23z3">
    <w:name w:val="WW8Num23z3"/>
    <w:uiPriority w:val="99"/>
    <w:rsid w:val="00447C7E"/>
    <w:rPr>
      <w:rFonts w:ascii="Symbol" w:hAnsi="Symbol"/>
    </w:rPr>
  </w:style>
  <w:style w:type="character" w:customStyle="1" w:styleId="WW8Num24z0">
    <w:name w:val="WW8Num24z0"/>
    <w:uiPriority w:val="99"/>
    <w:rsid w:val="00447C7E"/>
    <w:rPr>
      <w:rFonts w:ascii="Symbol" w:hAnsi="Symbol"/>
      <w:strike/>
      <w:color w:val="0070C0"/>
      <w:position w:val="0"/>
      <w:sz w:val="24"/>
      <w:vertAlign w:val="baseline"/>
      <w:lang w:val="el-GR"/>
    </w:rPr>
  </w:style>
  <w:style w:type="character" w:customStyle="1" w:styleId="WW8Num24z1">
    <w:name w:val="WW8Num24z1"/>
    <w:uiPriority w:val="99"/>
    <w:rsid w:val="00447C7E"/>
    <w:rPr>
      <w:rFonts w:ascii="Courier New" w:hAnsi="Courier New"/>
    </w:rPr>
  </w:style>
  <w:style w:type="character" w:customStyle="1" w:styleId="WW8Num24z2">
    <w:name w:val="WW8Num24z2"/>
    <w:uiPriority w:val="99"/>
    <w:rsid w:val="00447C7E"/>
    <w:rPr>
      <w:rFonts w:ascii="Wingdings" w:hAnsi="Wingdings"/>
    </w:rPr>
  </w:style>
  <w:style w:type="character" w:customStyle="1" w:styleId="WW8Num25z0">
    <w:name w:val="WW8Num25z0"/>
    <w:uiPriority w:val="99"/>
    <w:rsid w:val="00447C7E"/>
    <w:rPr>
      <w:rFonts w:ascii="Symbol" w:hAnsi="Symbol"/>
    </w:rPr>
  </w:style>
  <w:style w:type="character" w:customStyle="1" w:styleId="WW8Num25z1">
    <w:name w:val="WW8Num25z1"/>
    <w:uiPriority w:val="99"/>
    <w:rsid w:val="00447C7E"/>
    <w:rPr>
      <w:rFonts w:ascii="Courier New" w:hAnsi="Courier New"/>
    </w:rPr>
  </w:style>
  <w:style w:type="character" w:customStyle="1" w:styleId="WW8Num25z2">
    <w:name w:val="WW8Num25z2"/>
    <w:uiPriority w:val="99"/>
    <w:rsid w:val="00447C7E"/>
    <w:rPr>
      <w:rFonts w:ascii="Wingdings" w:hAnsi="Wingdings"/>
    </w:rPr>
  </w:style>
  <w:style w:type="character" w:customStyle="1" w:styleId="WW8Num26z0">
    <w:name w:val="WW8Num26z0"/>
    <w:uiPriority w:val="99"/>
    <w:rsid w:val="00447C7E"/>
    <w:rPr>
      <w:rFonts w:ascii="Symbol" w:hAnsi="Symbol"/>
    </w:rPr>
  </w:style>
  <w:style w:type="character" w:customStyle="1" w:styleId="WW8Num26z1">
    <w:name w:val="WW8Num26z1"/>
    <w:uiPriority w:val="99"/>
    <w:rsid w:val="00447C7E"/>
    <w:rPr>
      <w:rFonts w:ascii="Courier New" w:hAnsi="Courier New"/>
    </w:rPr>
  </w:style>
  <w:style w:type="character" w:customStyle="1" w:styleId="WW8Num26z2">
    <w:name w:val="WW8Num26z2"/>
    <w:uiPriority w:val="99"/>
    <w:rsid w:val="00447C7E"/>
    <w:rPr>
      <w:rFonts w:ascii="Wingdings" w:hAnsi="Wingdings"/>
    </w:rPr>
  </w:style>
  <w:style w:type="character" w:customStyle="1" w:styleId="WW8Num27z0">
    <w:name w:val="WW8Num27z0"/>
    <w:uiPriority w:val="99"/>
    <w:rsid w:val="00447C7E"/>
    <w:rPr>
      <w:rFonts w:ascii="Calibri" w:hAnsi="Calibri"/>
    </w:rPr>
  </w:style>
  <w:style w:type="character" w:customStyle="1" w:styleId="WW8Num27z1">
    <w:name w:val="WW8Num27z1"/>
    <w:uiPriority w:val="99"/>
    <w:rsid w:val="00447C7E"/>
    <w:rPr>
      <w:rFonts w:ascii="Courier New" w:hAnsi="Courier New"/>
    </w:rPr>
  </w:style>
  <w:style w:type="character" w:customStyle="1" w:styleId="WW8Num27z2">
    <w:name w:val="WW8Num27z2"/>
    <w:uiPriority w:val="99"/>
    <w:rsid w:val="00447C7E"/>
    <w:rPr>
      <w:rFonts w:ascii="Wingdings" w:hAnsi="Wingdings"/>
    </w:rPr>
  </w:style>
  <w:style w:type="character" w:customStyle="1" w:styleId="WW8Num27z3">
    <w:name w:val="WW8Num27z3"/>
    <w:uiPriority w:val="99"/>
    <w:rsid w:val="00447C7E"/>
    <w:rPr>
      <w:rFonts w:ascii="Symbol" w:hAnsi="Symbol"/>
    </w:rPr>
  </w:style>
  <w:style w:type="character" w:customStyle="1" w:styleId="WW8Num28z0">
    <w:name w:val="WW8Num28z0"/>
    <w:uiPriority w:val="99"/>
    <w:rsid w:val="00447C7E"/>
    <w:rPr>
      <w:rFonts w:ascii="Symbol" w:hAnsi="Symbol"/>
    </w:rPr>
  </w:style>
  <w:style w:type="character" w:customStyle="1" w:styleId="WW8Num28z1">
    <w:name w:val="WW8Num28z1"/>
    <w:uiPriority w:val="99"/>
    <w:rsid w:val="00447C7E"/>
    <w:rPr>
      <w:rFonts w:ascii="Courier New" w:hAnsi="Courier New"/>
    </w:rPr>
  </w:style>
  <w:style w:type="character" w:customStyle="1" w:styleId="WW8Num28z2">
    <w:name w:val="WW8Num28z2"/>
    <w:uiPriority w:val="99"/>
    <w:rsid w:val="00447C7E"/>
    <w:rPr>
      <w:rFonts w:ascii="Wingdings" w:hAnsi="Wingdings"/>
    </w:rPr>
  </w:style>
  <w:style w:type="character" w:customStyle="1" w:styleId="WW8Num29z0">
    <w:name w:val="WW8Num29z0"/>
    <w:uiPriority w:val="99"/>
    <w:rsid w:val="00447C7E"/>
    <w:rPr>
      <w:rFonts w:ascii="Calibri" w:hAnsi="Calibri"/>
    </w:rPr>
  </w:style>
  <w:style w:type="character" w:customStyle="1" w:styleId="WW8Num29z1">
    <w:name w:val="WW8Num29z1"/>
    <w:uiPriority w:val="99"/>
    <w:rsid w:val="00447C7E"/>
    <w:rPr>
      <w:rFonts w:ascii="Courier New" w:hAnsi="Courier New"/>
    </w:rPr>
  </w:style>
  <w:style w:type="character" w:customStyle="1" w:styleId="WW8Num29z2">
    <w:name w:val="WW8Num29z2"/>
    <w:uiPriority w:val="99"/>
    <w:rsid w:val="00447C7E"/>
    <w:rPr>
      <w:rFonts w:ascii="Wingdings" w:hAnsi="Wingdings"/>
    </w:rPr>
  </w:style>
  <w:style w:type="character" w:customStyle="1" w:styleId="WW8Num29z3">
    <w:name w:val="WW8Num29z3"/>
    <w:uiPriority w:val="99"/>
    <w:rsid w:val="00447C7E"/>
    <w:rPr>
      <w:rFonts w:ascii="Symbol" w:hAnsi="Symbol"/>
    </w:rPr>
  </w:style>
  <w:style w:type="character" w:customStyle="1" w:styleId="WW8Num30z0">
    <w:name w:val="WW8Num30z0"/>
    <w:uiPriority w:val="99"/>
    <w:rsid w:val="00447C7E"/>
    <w:rPr>
      <w:rFonts w:ascii="Symbol" w:hAnsi="Symbol"/>
      <w:shd w:val="clear" w:color="auto" w:fill="FFFF00"/>
    </w:rPr>
  </w:style>
  <w:style w:type="character" w:customStyle="1" w:styleId="WW8Num30z1">
    <w:name w:val="WW8Num30z1"/>
    <w:uiPriority w:val="99"/>
    <w:rsid w:val="00447C7E"/>
    <w:rPr>
      <w:rFonts w:ascii="Courier New" w:hAnsi="Courier New"/>
    </w:rPr>
  </w:style>
  <w:style w:type="character" w:customStyle="1" w:styleId="WW8Num30z2">
    <w:name w:val="WW8Num30z2"/>
    <w:uiPriority w:val="99"/>
    <w:rsid w:val="00447C7E"/>
    <w:rPr>
      <w:rFonts w:ascii="Wingdings" w:hAnsi="Wingdings"/>
    </w:rPr>
  </w:style>
  <w:style w:type="character" w:customStyle="1" w:styleId="WW8Num31z0">
    <w:name w:val="WW8Num31z0"/>
    <w:uiPriority w:val="99"/>
    <w:rsid w:val="00447C7E"/>
  </w:style>
  <w:style w:type="character" w:customStyle="1" w:styleId="WW8Num32z0">
    <w:name w:val="WW8Num32z0"/>
    <w:uiPriority w:val="99"/>
    <w:rsid w:val="00447C7E"/>
  </w:style>
  <w:style w:type="character" w:customStyle="1" w:styleId="WW8Num32z1">
    <w:name w:val="WW8Num32z1"/>
    <w:uiPriority w:val="99"/>
    <w:rsid w:val="00447C7E"/>
  </w:style>
  <w:style w:type="character" w:customStyle="1" w:styleId="WW8Num32z2">
    <w:name w:val="WW8Num32z2"/>
    <w:uiPriority w:val="99"/>
    <w:rsid w:val="00447C7E"/>
  </w:style>
  <w:style w:type="character" w:customStyle="1" w:styleId="WW8Num32z3">
    <w:name w:val="WW8Num32z3"/>
    <w:uiPriority w:val="99"/>
    <w:rsid w:val="00447C7E"/>
  </w:style>
  <w:style w:type="character" w:customStyle="1" w:styleId="WW8Num32z4">
    <w:name w:val="WW8Num32z4"/>
    <w:uiPriority w:val="99"/>
    <w:rsid w:val="00447C7E"/>
  </w:style>
  <w:style w:type="character" w:customStyle="1" w:styleId="WW8Num32z5">
    <w:name w:val="WW8Num32z5"/>
    <w:uiPriority w:val="99"/>
    <w:rsid w:val="00447C7E"/>
  </w:style>
  <w:style w:type="character" w:customStyle="1" w:styleId="WW8Num32z6">
    <w:name w:val="WW8Num32z6"/>
    <w:uiPriority w:val="99"/>
    <w:rsid w:val="00447C7E"/>
  </w:style>
  <w:style w:type="character" w:customStyle="1" w:styleId="WW8Num32z7">
    <w:name w:val="WW8Num32z7"/>
    <w:uiPriority w:val="99"/>
    <w:rsid w:val="00447C7E"/>
  </w:style>
  <w:style w:type="character" w:customStyle="1" w:styleId="WW8Num32z8">
    <w:name w:val="WW8Num32z8"/>
    <w:uiPriority w:val="99"/>
    <w:rsid w:val="00447C7E"/>
  </w:style>
  <w:style w:type="character" w:customStyle="1" w:styleId="WW8Num33z0">
    <w:name w:val="WW8Num33z0"/>
    <w:uiPriority w:val="99"/>
    <w:rsid w:val="00447C7E"/>
    <w:rPr>
      <w:rFonts w:ascii="Symbol" w:hAnsi="Symbol"/>
    </w:rPr>
  </w:style>
  <w:style w:type="character" w:customStyle="1" w:styleId="WW8Num33z1">
    <w:name w:val="WW8Num33z1"/>
    <w:uiPriority w:val="99"/>
    <w:rsid w:val="00447C7E"/>
    <w:rPr>
      <w:rFonts w:ascii="Courier New" w:hAnsi="Courier New"/>
    </w:rPr>
  </w:style>
  <w:style w:type="character" w:customStyle="1" w:styleId="WW8Num33z2">
    <w:name w:val="WW8Num33z2"/>
    <w:uiPriority w:val="99"/>
    <w:rsid w:val="00447C7E"/>
    <w:rPr>
      <w:rFonts w:ascii="Wingdings" w:hAnsi="Wingdings"/>
    </w:rPr>
  </w:style>
  <w:style w:type="character" w:customStyle="1" w:styleId="WW8Num34z0">
    <w:name w:val="WW8Num34z0"/>
    <w:uiPriority w:val="99"/>
    <w:rsid w:val="00447C7E"/>
    <w:rPr>
      <w:rFonts w:ascii="Symbol" w:hAnsi="Symbol"/>
    </w:rPr>
  </w:style>
  <w:style w:type="character" w:customStyle="1" w:styleId="WW8Num34z1">
    <w:name w:val="WW8Num34z1"/>
    <w:uiPriority w:val="99"/>
    <w:rsid w:val="00447C7E"/>
    <w:rPr>
      <w:rFonts w:ascii="Courier New" w:hAnsi="Courier New"/>
    </w:rPr>
  </w:style>
  <w:style w:type="character" w:customStyle="1" w:styleId="WW8Num34z2">
    <w:name w:val="WW8Num34z2"/>
    <w:uiPriority w:val="99"/>
    <w:rsid w:val="00447C7E"/>
    <w:rPr>
      <w:rFonts w:ascii="Wingdings" w:hAnsi="Wingdings"/>
    </w:rPr>
  </w:style>
  <w:style w:type="character" w:customStyle="1" w:styleId="WW8Num35z0">
    <w:name w:val="WW8Num35z0"/>
    <w:uiPriority w:val="99"/>
    <w:rsid w:val="00447C7E"/>
    <w:rPr>
      <w:rFonts w:ascii="Calibri" w:hAnsi="Calibri"/>
    </w:rPr>
  </w:style>
  <w:style w:type="character" w:customStyle="1" w:styleId="WW8Num35z1">
    <w:name w:val="WW8Num35z1"/>
    <w:uiPriority w:val="99"/>
    <w:rsid w:val="00447C7E"/>
    <w:rPr>
      <w:rFonts w:ascii="Courier New" w:hAnsi="Courier New"/>
    </w:rPr>
  </w:style>
  <w:style w:type="character" w:customStyle="1" w:styleId="WW8Num35z2">
    <w:name w:val="WW8Num35z2"/>
    <w:uiPriority w:val="99"/>
    <w:rsid w:val="00447C7E"/>
    <w:rPr>
      <w:rFonts w:ascii="Wingdings" w:hAnsi="Wingdings"/>
    </w:rPr>
  </w:style>
  <w:style w:type="character" w:customStyle="1" w:styleId="WW8Num35z3">
    <w:name w:val="WW8Num35z3"/>
    <w:uiPriority w:val="99"/>
    <w:rsid w:val="00447C7E"/>
    <w:rPr>
      <w:rFonts w:ascii="Symbol" w:hAnsi="Symbol"/>
    </w:rPr>
  </w:style>
  <w:style w:type="character" w:customStyle="1" w:styleId="WW8Num36z0">
    <w:name w:val="WW8Num36z0"/>
    <w:uiPriority w:val="99"/>
    <w:rsid w:val="00447C7E"/>
    <w:rPr>
      <w:lang w:val="el-GR"/>
    </w:rPr>
  </w:style>
  <w:style w:type="character" w:customStyle="1" w:styleId="WW8Num36z1">
    <w:name w:val="WW8Num36z1"/>
    <w:uiPriority w:val="99"/>
    <w:rsid w:val="00447C7E"/>
  </w:style>
  <w:style w:type="character" w:customStyle="1" w:styleId="WW8Num36z2">
    <w:name w:val="WW8Num36z2"/>
    <w:uiPriority w:val="99"/>
    <w:rsid w:val="00447C7E"/>
  </w:style>
  <w:style w:type="character" w:customStyle="1" w:styleId="WW8Num36z3">
    <w:name w:val="WW8Num36z3"/>
    <w:uiPriority w:val="99"/>
    <w:rsid w:val="00447C7E"/>
  </w:style>
  <w:style w:type="character" w:customStyle="1" w:styleId="WW8Num36z4">
    <w:name w:val="WW8Num36z4"/>
    <w:uiPriority w:val="99"/>
    <w:rsid w:val="00447C7E"/>
  </w:style>
  <w:style w:type="character" w:customStyle="1" w:styleId="WW8Num36z5">
    <w:name w:val="WW8Num36z5"/>
    <w:uiPriority w:val="99"/>
    <w:rsid w:val="00447C7E"/>
  </w:style>
  <w:style w:type="character" w:customStyle="1" w:styleId="WW8Num36z6">
    <w:name w:val="WW8Num36z6"/>
    <w:uiPriority w:val="99"/>
    <w:rsid w:val="00447C7E"/>
  </w:style>
  <w:style w:type="character" w:customStyle="1" w:styleId="WW8Num36z7">
    <w:name w:val="WW8Num36z7"/>
    <w:uiPriority w:val="99"/>
    <w:rsid w:val="00447C7E"/>
  </w:style>
  <w:style w:type="character" w:customStyle="1" w:styleId="WW8Num36z8">
    <w:name w:val="WW8Num36z8"/>
    <w:uiPriority w:val="99"/>
    <w:rsid w:val="00447C7E"/>
  </w:style>
  <w:style w:type="character" w:customStyle="1" w:styleId="WW8Num37z0">
    <w:name w:val="WW8Num37z0"/>
    <w:uiPriority w:val="99"/>
    <w:rsid w:val="00447C7E"/>
    <w:rPr>
      <w:rFonts w:ascii="Calibri" w:hAnsi="Calibri"/>
    </w:rPr>
  </w:style>
  <w:style w:type="character" w:customStyle="1" w:styleId="WW8Num37z1">
    <w:name w:val="WW8Num37z1"/>
    <w:uiPriority w:val="99"/>
    <w:rsid w:val="00447C7E"/>
    <w:rPr>
      <w:rFonts w:ascii="Courier New" w:hAnsi="Courier New"/>
    </w:rPr>
  </w:style>
  <w:style w:type="character" w:customStyle="1" w:styleId="WW8Num37z2">
    <w:name w:val="WW8Num37z2"/>
    <w:uiPriority w:val="99"/>
    <w:rsid w:val="00447C7E"/>
    <w:rPr>
      <w:rFonts w:ascii="Wingdings" w:hAnsi="Wingdings"/>
    </w:rPr>
  </w:style>
  <w:style w:type="character" w:customStyle="1" w:styleId="WW8Num37z3">
    <w:name w:val="WW8Num37z3"/>
    <w:uiPriority w:val="99"/>
    <w:rsid w:val="00447C7E"/>
    <w:rPr>
      <w:rFonts w:ascii="Symbol" w:hAnsi="Symbol"/>
    </w:rPr>
  </w:style>
  <w:style w:type="character" w:customStyle="1" w:styleId="WW8Num38z0">
    <w:name w:val="WW8Num38z0"/>
    <w:uiPriority w:val="99"/>
    <w:rsid w:val="00447C7E"/>
  </w:style>
  <w:style w:type="character" w:customStyle="1" w:styleId="WW8Num38z1">
    <w:name w:val="WW8Num38z1"/>
    <w:uiPriority w:val="99"/>
    <w:rsid w:val="00447C7E"/>
  </w:style>
  <w:style w:type="character" w:customStyle="1" w:styleId="WW8Num38z2">
    <w:name w:val="WW8Num38z2"/>
    <w:uiPriority w:val="99"/>
    <w:rsid w:val="00447C7E"/>
  </w:style>
  <w:style w:type="character" w:customStyle="1" w:styleId="WW8Num38z3">
    <w:name w:val="WW8Num38z3"/>
    <w:uiPriority w:val="99"/>
    <w:rsid w:val="00447C7E"/>
  </w:style>
  <w:style w:type="character" w:customStyle="1" w:styleId="WW8Num38z4">
    <w:name w:val="WW8Num38z4"/>
    <w:uiPriority w:val="99"/>
    <w:rsid w:val="00447C7E"/>
  </w:style>
  <w:style w:type="character" w:customStyle="1" w:styleId="WW8Num38z5">
    <w:name w:val="WW8Num38z5"/>
    <w:uiPriority w:val="99"/>
    <w:rsid w:val="00447C7E"/>
  </w:style>
  <w:style w:type="character" w:customStyle="1" w:styleId="WW8Num38z6">
    <w:name w:val="WW8Num38z6"/>
    <w:uiPriority w:val="99"/>
    <w:rsid w:val="00447C7E"/>
  </w:style>
  <w:style w:type="character" w:customStyle="1" w:styleId="WW8Num38z7">
    <w:name w:val="WW8Num38z7"/>
    <w:uiPriority w:val="99"/>
    <w:rsid w:val="00447C7E"/>
  </w:style>
  <w:style w:type="character" w:customStyle="1" w:styleId="WW8Num38z8">
    <w:name w:val="WW8Num38z8"/>
    <w:uiPriority w:val="99"/>
    <w:rsid w:val="00447C7E"/>
  </w:style>
  <w:style w:type="character" w:customStyle="1" w:styleId="WW-DefaultParagraphFont11111111111111">
    <w:name w:val="WW-Default Paragraph Font11111111111111"/>
    <w:uiPriority w:val="99"/>
    <w:rsid w:val="00447C7E"/>
  </w:style>
  <w:style w:type="character" w:customStyle="1" w:styleId="WW8Num4z1">
    <w:name w:val="WW8Num4z1"/>
    <w:uiPriority w:val="99"/>
    <w:rsid w:val="00447C7E"/>
  </w:style>
  <w:style w:type="character" w:customStyle="1" w:styleId="WW8Num5z1">
    <w:name w:val="WW8Num5z1"/>
    <w:uiPriority w:val="99"/>
    <w:rsid w:val="00447C7E"/>
  </w:style>
  <w:style w:type="character" w:customStyle="1" w:styleId="WW8Num6z1">
    <w:name w:val="WW8Num6z1"/>
    <w:uiPriority w:val="99"/>
    <w:rsid w:val="00447C7E"/>
    <w:rPr>
      <w:rFonts w:ascii="Times New Roman" w:hAnsi="Times New Roman"/>
      <w:color w:val="000000"/>
      <w:position w:val="0"/>
      <w:sz w:val="21"/>
      <w:u w:val="none" w:color="000000"/>
      <w:vertAlign w:val="baseline"/>
    </w:rPr>
  </w:style>
  <w:style w:type="character" w:customStyle="1" w:styleId="WW8Num29z4">
    <w:name w:val="WW8Num29z4"/>
    <w:uiPriority w:val="99"/>
    <w:rsid w:val="00447C7E"/>
  </w:style>
  <w:style w:type="character" w:customStyle="1" w:styleId="WW8Num29z5">
    <w:name w:val="WW8Num29z5"/>
    <w:uiPriority w:val="99"/>
    <w:rsid w:val="00447C7E"/>
  </w:style>
  <w:style w:type="character" w:customStyle="1" w:styleId="WW8Num29z6">
    <w:name w:val="WW8Num29z6"/>
    <w:uiPriority w:val="99"/>
    <w:rsid w:val="00447C7E"/>
  </w:style>
  <w:style w:type="character" w:customStyle="1" w:styleId="WW8Num29z7">
    <w:name w:val="WW8Num29z7"/>
    <w:uiPriority w:val="99"/>
    <w:rsid w:val="00447C7E"/>
  </w:style>
  <w:style w:type="character" w:customStyle="1" w:styleId="WW8Num29z8">
    <w:name w:val="WW8Num29z8"/>
    <w:uiPriority w:val="99"/>
    <w:rsid w:val="00447C7E"/>
  </w:style>
  <w:style w:type="character" w:customStyle="1" w:styleId="WW8Num30z3">
    <w:name w:val="WW8Num30z3"/>
    <w:uiPriority w:val="99"/>
    <w:rsid w:val="00447C7E"/>
    <w:rPr>
      <w:rFonts w:ascii="Symbol" w:hAnsi="Symbol"/>
    </w:rPr>
  </w:style>
  <w:style w:type="character" w:customStyle="1" w:styleId="WW8Num31z1">
    <w:name w:val="WW8Num31z1"/>
    <w:uiPriority w:val="99"/>
    <w:rsid w:val="00447C7E"/>
  </w:style>
  <w:style w:type="character" w:customStyle="1" w:styleId="WW8Num31z2">
    <w:name w:val="WW8Num31z2"/>
    <w:uiPriority w:val="99"/>
    <w:rsid w:val="00447C7E"/>
  </w:style>
  <w:style w:type="character" w:customStyle="1" w:styleId="WW8Num31z3">
    <w:name w:val="WW8Num31z3"/>
    <w:uiPriority w:val="99"/>
    <w:rsid w:val="00447C7E"/>
  </w:style>
  <w:style w:type="character" w:customStyle="1" w:styleId="WW8Num31z4">
    <w:name w:val="WW8Num31z4"/>
    <w:uiPriority w:val="99"/>
    <w:rsid w:val="00447C7E"/>
  </w:style>
  <w:style w:type="character" w:customStyle="1" w:styleId="WW8Num31z5">
    <w:name w:val="WW8Num31z5"/>
    <w:uiPriority w:val="99"/>
    <w:rsid w:val="00447C7E"/>
  </w:style>
  <w:style w:type="character" w:customStyle="1" w:styleId="WW8Num31z6">
    <w:name w:val="WW8Num31z6"/>
    <w:uiPriority w:val="99"/>
    <w:rsid w:val="00447C7E"/>
  </w:style>
  <w:style w:type="character" w:customStyle="1" w:styleId="WW8Num31z7">
    <w:name w:val="WW8Num31z7"/>
    <w:uiPriority w:val="99"/>
    <w:rsid w:val="00447C7E"/>
  </w:style>
  <w:style w:type="character" w:customStyle="1" w:styleId="WW8Num31z8">
    <w:name w:val="WW8Num31z8"/>
    <w:uiPriority w:val="99"/>
    <w:rsid w:val="00447C7E"/>
  </w:style>
  <w:style w:type="character" w:customStyle="1" w:styleId="WW8Num39z0">
    <w:name w:val="WW8Num39z0"/>
    <w:uiPriority w:val="99"/>
    <w:rsid w:val="00447C7E"/>
    <w:rPr>
      <w:rFonts w:ascii="Calibri" w:hAnsi="Calibri"/>
    </w:rPr>
  </w:style>
  <w:style w:type="character" w:customStyle="1" w:styleId="WW8Num39z1">
    <w:name w:val="WW8Num39z1"/>
    <w:uiPriority w:val="99"/>
    <w:rsid w:val="00447C7E"/>
    <w:rPr>
      <w:rFonts w:ascii="Courier New" w:hAnsi="Courier New"/>
    </w:rPr>
  </w:style>
  <w:style w:type="character" w:customStyle="1" w:styleId="WW8Num39z2">
    <w:name w:val="WW8Num39z2"/>
    <w:uiPriority w:val="99"/>
    <w:rsid w:val="00447C7E"/>
    <w:rPr>
      <w:rFonts w:ascii="Wingdings" w:hAnsi="Wingdings"/>
    </w:rPr>
  </w:style>
  <w:style w:type="character" w:customStyle="1" w:styleId="WW8Num39z3">
    <w:name w:val="WW8Num39z3"/>
    <w:uiPriority w:val="99"/>
    <w:rsid w:val="00447C7E"/>
    <w:rPr>
      <w:rFonts w:ascii="Symbol" w:hAnsi="Symbol"/>
    </w:rPr>
  </w:style>
  <w:style w:type="character" w:customStyle="1" w:styleId="WW8Num40z0">
    <w:name w:val="WW8Num40z0"/>
    <w:uiPriority w:val="99"/>
    <w:rsid w:val="00447C7E"/>
    <w:rPr>
      <w:rFonts w:ascii="Symbol" w:hAnsi="Symbol"/>
    </w:rPr>
  </w:style>
  <w:style w:type="character" w:customStyle="1" w:styleId="WW8Num40z1">
    <w:name w:val="WW8Num40z1"/>
    <w:uiPriority w:val="99"/>
    <w:rsid w:val="00447C7E"/>
    <w:rPr>
      <w:rFonts w:ascii="Courier New" w:hAnsi="Courier New"/>
    </w:rPr>
  </w:style>
  <w:style w:type="character" w:customStyle="1" w:styleId="WW8Num40z2">
    <w:name w:val="WW8Num40z2"/>
    <w:uiPriority w:val="99"/>
    <w:rsid w:val="00447C7E"/>
    <w:rPr>
      <w:rFonts w:ascii="Wingdings" w:hAnsi="Wingdings"/>
    </w:rPr>
  </w:style>
  <w:style w:type="character" w:customStyle="1" w:styleId="WW8Num41z0">
    <w:name w:val="WW8Num41z0"/>
    <w:uiPriority w:val="99"/>
    <w:rsid w:val="00447C7E"/>
    <w:rPr>
      <w:rFonts w:ascii="Arial" w:hAnsi="Arial"/>
      <w:b/>
      <w:sz w:val="20"/>
    </w:rPr>
  </w:style>
  <w:style w:type="character" w:customStyle="1" w:styleId="WW8Num41z1">
    <w:name w:val="WW8Num41z1"/>
    <w:uiPriority w:val="99"/>
    <w:rsid w:val="00447C7E"/>
  </w:style>
  <w:style w:type="character" w:customStyle="1" w:styleId="WW8Num41z2">
    <w:name w:val="WW8Num41z2"/>
    <w:uiPriority w:val="99"/>
    <w:rsid w:val="00447C7E"/>
    <w:rPr>
      <w:rFonts w:ascii="Arial" w:hAnsi="Arial"/>
    </w:rPr>
  </w:style>
  <w:style w:type="character" w:customStyle="1" w:styleId="WW8Num41z3">
    <w:name w:val="WW8Num41z3"/>
    <w:uiPriority w:val="99"/>
    <w:rsid w:val="00447C7E"/>
    <w:rPr>
      <w:rFonts w:ascii="Arial" w:hAnsi="Arial"/>
      <w:sz w:val="20"/>
    </w:rPr>
  </w:style>
  <w:style w:type="character" w:customStyle="1" w:styleId="DefaultParagraphFont1">
    <w:name w:val="Default Paragraph Font1"/>
    <w:uiPriority w:val="99"/>
    <w:rsid w:val="00447C7E"/>
  </w:style>
  <w:style w:type="character" w:customStyle="1" w:styleId="DateChar">
    <w:name w:val="Date Char"/>
    <w:uiPriority w:val="99"/>
    <w:rsid w:val="00447C7E"/>
    <w:rPr>
      <w:sz w:val="24"/>
      <w:lang w:val="en-GB"/>
    </w:rPr>
  </w:style>
  <w:style w:type="character" w:customStyle="1" w:styleId="FooterChar">
    <w:name w:val="Footer Char"/>
    <w:uiPriority w:val="99"/>
    <w:rsid w:val="00447C7E"/>
    <w:rPr>
      <w:rFonts w:eastAsia="MS Mincho"/>
      <w:sz w:val="24"/>
      <w:lang w:val="en-US" w:eastAsia="ja-JP"/>
    </w:rPr>
  </w:style>
  <w:style w:type="character" w:customStyle="1" w:styleId="CommentReference1">
    <w:name w:val="Comment Reference1"/>
    <w:uiPriority w:val="99"/>
    <w:rsid w:val="00447C7E"/>
    <w:rPr>
      <w:sz w:val="16"/>
    </w:rPr>
  </w:style>
  <w:style w:type="character" w:styleId="-">
    <w:name w:val="Hyperlink"/>
    <w:basedOn w:val="a0"/>
    <w:uiPriority w:val="99"/>
    <w:rsid w:val="00447C7E"/>
    <w:rPr>
      <w:rFonts w:cs="Times New Roman"/>
      <w:color w:val="0000FF"/>
      <w:u w:val="single"/>
    </w:rPr>
  </w:style>
  <w:style w:type="character" w:customStyle="1" w:styleId="HeaderChar">
    <w:name w:val="Header Char"/>
    <w:uiPriority w:val="99"/>
    <w:rsid w:val="00447C7E"/>
    <w:rPr>
      <w:sz w:val="24"/>
      <w:lang w:val="en-GB"/>
    </w:rPr>
  </w:style>
  <w:style w:type="character" w:styleId="a3">
    <w:name w:val="page number"/>
    <w:basedOn w:val="a0"/>
    <w:uiPriority w:val="99"/>
    <w:rsid w:val="00447C7E"/>
    <w:rPr>
      <w:rFonts w:cs="Times New Roman"/>
    </w:rPr>
  </w:style>
  <w:style w:type="character" w:customStyle="1" w:styleId="BalloonTextChar">
    <w:name w:val="Balloon Text Char"/>
    <w:uiPriority w:val="99"/>
    <w:rsid w:val="00447C7E"/>
    <w:rPr>
      <w:rFonts w:ascii="Tahoma" w:hAnsi="Tahoma"/>
      <w:sz w:val="16"/>
      <w:lang w:val="en-GB"/>
    </w:rPr>
  </w:style>
  <w:style w:type="character" w:customStyle="1" w:styleId="CommentTextChar">
    <w:name w:val="Comment Text Char"/>
    <w:uiPriority w:val="99"/>
    <w:rsid w:val="00447C7E"/>
    <w:rPr>
      <w:lang w:val="en-GB"/>
    </w:rPr>
  </w:style>
  <w:style w:type="character" w:customStyle="1" w:styleId="CommentSubjectChar">
    <w:name w:val="Comment Subject Char"/>
    <w:uiPriority w:val="99"/>
    <w:rsid w:val="00447C7E"/>
    <w:rPr>
      <w:b/>
      <w:lang w:val="en-GB"/>
    </w:rPr>
  </w:style>
  <w:style w:type="character" w:customStyle="1" w:styleId="BodyTextChar">
    <w:name w:val="Body Text Char"/>
    <w:uiPriority w:val="99"/>
    <w:rsid w:val="00447C7E"/>
    <w:rPr>
      <w:sz w:val="24"/>
      <w:lang w:val="en-GB"/>
    </w:rPr>
  </w:style>
  <w:style w:type="character" w:customStyle="1" w:styleId="11">
    <w:name w:val="Κείμενο κράτησης θέσης1"/>
    <w:uiPriority w:val="99"/>
    <w:rsid w:val="00447C7E"/>
    <w:rPr>
      <w:color w:val="808080"/>
    </w:rPr>
  </w:style>
  <w:style w:type="character" w:customStyle="1" w:styleId="a4">
    <w:name w:val="Χαρακτήρες υποσημείωσης"/>
    <w:rsid w:val="00447C7E"/>
    <w:rPr>
      <w:vertAlign w:val="superscript"/>
    </w:rPr>
  </w:style>
  <w:style w:type="character" w:customStyle="1" w:styleId="FootnoteTextChar">
    <w:name w:val="Footnote Text Char"/>
    <w:uiPriority w:val="99"/>
    <w:rsid w:val="00447C7E"/>
    <w:rPr>
      <w:rFonts w:ascii="Calibri" w:hAnsi="Calibri"/>
    </w:rPr>
  </w:style>
  <w:style w:type="character" w:customStyle="1" w:styleId="DocTitleChar">
    <w:name w:val="Doc Title Char"/>
    <w:basedOn w:val="Heading1Char"/>
    <w:uiPriority w:val="99"/>
    <w:rsid w:val="00447C7E"/>
    <w:rPr>
      <w:rFonts w:ascii="Arial" w:hAnsi="Arial" w:cs="Arial"/>
      <w:b/>
      <w:bCs/>
      <w:color w:val="333399"/>
      <w:sz w:val="32"/>
      <w:szCs w:val="32"/>
      <w:lang w:val="en-US"/>
    </w:rPr>
  </w:style>
  <w:style w:type="character" w:customStyle="1" w:styleId="Style1Char">
    <w:name w:val="Style1 Char"/>
    <w:uiPriority w:val="99"/>
    <w:rsid w:val="00447C7E"/>
    <w:rPr>
      <w:rFonts w:ascii="Calibri" w:hAnsi="Calibri"/>
      <w:b/>
      <w:color w:val="333399"/>
      <w:sz w:val="40"/>
      <w:lang w:val="en-US"/>
    </w:rPr>
  </w:style>
  <w:style w:type="character" w:customStyle="1" w:styleId="ContentsChar">
    <w:name w:val="Contents Char"/>
    <w:uiPriority w:val="99"/>
    <w:rsid w:val="00447C7E"/>
    <w:rPr>
      <w:rFonts w:ascii="Calibri" w:hAnsi="Calibri"/>
      <w:b/>
      <w:color w:val="333399"/>
      <w:sz w:val="32"/>
      <w:lang w:val="en-US"/>
    </w:rPr>
  </w:style>
  <w:style w:type="character" w:customStyle="1" w:styleId="EndnoteTextChar">
    <w:name w:val="Endnote Text Char"/>
    <w:uiPriority w:val="99"/>
    <w:rsid w:val="00447C7E"/>
    <w:rPr>
      <w:rFonts w:ascii="Calibri" w:hAnsi="Calibri"/>
      <w:lang w:val="en-GB"/>
    </w:rPr>
  </w:style>
  <w:style w:type="character" w:customStyle="1" w:styleId="a5">
    <w:name w:val="Χαρακτήρες σημείωσης τέλους"/>
    <w:uiPriority w:val="99"/>
    <w:rsid w:val="00447C7E"/>
    <w:rPr>
      <w:vertAlign w:val="superscript"/>
    </w:rPr>
  </w:style>
  <w:style w:type="character" w:customStyle="1" w:styleId="FootnoteReference2">
    <w:name w:val="Footnote Reference2"/>
    <w:uiPriority w:val="99"/>
    <w:rsid w:val="00447C7E"/>
    <w:rPr>
      <w:vertAlign w:val="superscript"/>
    </w:rPr>
  </w:style>
  <w:style w:type="character" w:customStyle="1" w:styleId="EndnoteReference1">
    <w:name w:val="Endnote Reference1"/>
    <w:uiPriority w:val="99"/>
    <w:rsid w:val="00447C7E"/>
    <w:rPr>
      <w:vertAlign w:val="superscript"/>
    </w:rPr>
  </w:style>
  <w:style w:type="character" w:customStyle="1" w:styleId="a6">
    <w:name w:val="Κουκκίδες"/>
    <w:uiPriority w:val="99"/>
    <w:rsid w:val="00447C7E"/>
    <w:rPr>
      <w:rFonts w:ascii="OpenSymbol" w:hAnsi="OpenSymbol"/>
    </w:rPr>
  </w:style>
  <w:style w:type="character" w:styleId="a7">
    <w:name w:val="Strong"/>
    <w:basedOn w:val="a0"/>
    <w:uiPriority w:val="99"/>
    <w:qFormat/>
    <w:rsid w:val="00447C7E"/>
    <w:rPr>
      <w:rFonts w:cs="Times New Roman"/>
      <w:b/>
    </w:rPr>
  </w:style>
  <w:style w:type="character" w:customStyle="1" w:styleId="110">
    <w:name w:val="Προεπιλεγμένη γραμματοσειρά11"/>
    <w:uiPriority w:val="99"/>
    <w:rsid w:val="00447C7E"/>
  </w:style>
  <w:style w:type="character" w:customStyle="1" w:styleId="a8">
    <w:name w:val="Σύμβολο υποσημείωσης"/>
    <w:rsid w:val="00447C7E"/>
    <w:rPr>
      <w:vertAlign w:val="superscript"/>
    </w:rPr>
  </w:style>
  <w:style w:type="character" w:styleId="a9">
    <w:name w:val="Emphasis"/>
    <w:basedOn w:val="a0"/>
    <w:uiPriority w:val="99"/>
    <w:qFormat/>
    <w:rsid w:val="00447C7E"/>
    <w:rPr>
      <w:rFonts w:cs="Times New Roman"/>
      <w:i/>
    </w:rPr>
  </w:style>
  <w:style w:type="character" w:customStyle="1" w:styleId="aa">
    <w:name w:val="Χαρακτήρες αρίθμησης"/>
    <w:uiPriority w:val="99"/>
    <w:rsid w:val="00447C7E"/>
  </w:style>
  <w:style w:type="character" w:customStyle="1" w:styleId="normalwithoutspacingChar">
    <w:name w:val="normal_without_spacing Char"/>
    <w:uiPriority w:val="99"/>
    <w:rsid w:val="00447C7E"/>
    <w:rPr>
      <w:rFonts w:ascii="Calibri" w:hAnsi="Calibri"/>
      <w:sz w:val="24"/>
    </w:rPr>
  </w:style>
  <w:style w:type="character" w:customStyle="1" w:styleId="FootnoteTextChar1">
    <w:name w:val="Footnote Text Char1"/>
    <w:uiPriority w:val="99"/>
    <w:rsid w:val="00447C7E"/>
    <w:rPr>
      <w:rFonts w:ascii="Calibri" w:hAnsi="Calibri"/>
      <w:lang w:val="en-IE" w:eastAsia="zh-CN"/>
    </w:rPr>
  </w:style>
  <w:style w:type="character" w:customStyle="1" w:styleId="foothangingChar">
    <w:name w:val="foot_hanging Char"/>
    <w:uiPriority w:val="99"/>
    <w:rsid w:val="00447C7E"/>
    <w:rPr>
      <w:rFonts w:ascii="Calibri" w:hAnsi="Calibri"/>
      <w:sz w:val="18"/>
      <w:lang w:val="en-IE" w:eastAsia="zh-CN"/>
    </w:rPr>
  </w:style>
  <w:style w:type="character" w:customStyle="1" w:styleId="HTMLPreformattedChar">
    <w:name w:val="HTML Preformatted Char"/>
    <w:uiPriority w:val="99"/>
    <w:rsid w:val="00447C7E"/>
    <w:rPr>
      <w:rFonts w:ascii="Courier New" w:hAnsi="Courier New"/>
    </w:rPr>
  </w:style>
  <w:style w:type="character" w:customStyle="1" w:styleId="apple-converted-space">
    <w:name w:val="apple-converted-space"/>
    <w:basedOn w:val="WW-DefaultParagraphFont11111111111111"/>
    <w:uiPriority w:val="99"/>
    <w:rsid w:val="00447C7E"/>
    <w:rPr>
      <w:rFonts w:cs="Times New Roman"/>
    </w:rPr>
  </w:style>
  <w:style w:type="character" w:customStyle="1" w:styleId="BodyTextIndent3Char">
    <w:name w:val="Body Text Indent 3 Char"/>
    <w:uiPriority w:val="99"/>
    <w:rsid w:val="00447C7E"/>
    <w:rPr>
      <w:rFonts w:ascii="Calibri" w:hAnsi="Calibri"/>
      <w:sz w:val="16"/>
      <w:lang w:val="en-GB"/>
    </w:rPr>
  </w:style>
  <w:style w:type="character" w:customStyle="1" w:styleId="WW-FootnoteReference">
    <w:name w:val="WW-Footnote Reference"/>
    <w:uiPriority w:val="99"/>
    <w:rsid w:val="00447C7E"/>
    <w:rPr>
      <w:vertAlign w:val="superscript"/>
    </w:rPr>
  </w:style>
  <w:style w:type="character" w:customStyle="1" w:styleId="WW-EndnoteReference">
    <w:name w:val="WW-Endnote Reference"/>
    <w:uiPriority w:val="99"/>
    <w:rsid w:val="00447C7E"/>
    <w:rPr>
      <w:vertAlign w:val="superscript"/>
    </w:rPr>
  </w:style>
  <w:style w:type="character" w:customStyle="1" w:styleId="FootnoteReference1">
    <w:name w:val="Footnote Reference1"/>
    <w:uiPriority w:val="99"/>
    <w:rsid w:val="00447C7E"/>
    <w:rPr>
      <w:vertAlign w:val="superscript"/>
    </w:rPr>
  </w:style>
  <w:style w:type="character" w:customStyle="1" w:styleId="FootnoteTextChar2">
    <w:name w:val="Footnote Text Char2"/>
    <w:uiPriority w:val="99"/>
    <w:rsid w:val="00447C7E"/>
    <w:rPr>
      <w:rFonts w:ascii="Calibri" w:hAnsi="Calibri"/>
      <w:sz w:val="18"/>
      <w:lang w:val="en-IE" w:eastAsia="zh-CN"/>
    </w:rPr>
  </w:style>
  <w:style w:type="character" w:customStyle="1" w:styleId="foothangingChar1">
    <w:name w:val="foot_hanging Char1"/>
    <w:uiPriority w:val="99"/>
    <w:rsid w:val="00447C7E"/>
    <w:rPr>
      <w:rFonts w:ascii="Calibri" w:hAnsi="Calibri"/>
      <w:sz w:val="18"/>
      <w:lang w:val="en-IE" w:eastAsia="zh-CN"/>
    </w:rPr>
  </w:style>
  <w:style w:type="character" w:customStyle="1" w:styleId="footersChar">
    <w:name w:val="footers Char"/>
    <w:basedOn w:val="foothangingChar1"/>
    <w:uiPriority w:val="99"/>
    <w:rsid w:val="00447C7E"/>
    <w:rPr>
      <w:rFonts w:ascii="Calibri" w:hAnsi="Calibri" w:cs="Calibri"/>
      <w:sz w:val="18"/>
      <w:szCs w:val="18"/>
      <w:lang w:val="en-IE" w:eastAsia="zh-CN"/>
    </w:rPr>
  </w:style>
  <w:style w:type="character" w:customStyle="1" w:styleId="CommentTextChar1">
    <w:name w:val="Comment Text Char1"/>
    <w:uiPriority w:val="99"/>
    <w:rsid w:val="00447C7E"/>
    <w:rPr>
      <w:rFonts w:ascii="Calibri" w:hAnsi="Calibri"/>
      <w:lang w:val="en-GB" w:eastAsia="zh-CN"/>
    </w:rPr>
  </w:style>
  <w:style w:type="character" w:customStyle="1" w:styleId="HTMLPreformattedChar1">
    <w:name w:val="HTML Preformatted Char1"/>
    <w:uiPriority w:val="99"/>
    <w:rsid w:val="00447C7E"/>
    <w:rPr>
      <w:rFonts w:ascii="Courier New" w:hAnsi="Courier New"/>
      <w:lang w:eastAsia="zh-CN"/>
    </w:rPr>
  </w:style>
  <w:style w:type="character" w:customStyle="1" w:styleId="BodyText3Char">
    <w:name w:val="Body Text 3 Char"/>
    <w:uiPriority w:val="99"/>
    <w:rsid w:val="00447C7E"/>
    <w:rPr>
      <w:rFonts w:ascii="Calibri" w:hAnsi="Calibri"/>
      <w:sz w:val="16"/>
      <w:lang w:val="en-GB" w:eastAsia="zh-CN"/>
    </w:rPr>
  </w:style>
  <w:style w:type="character" w:customStyle="1" w:styleId="WW-FootnoteReference1">
    <w:name w:val="WW-Footnote Reference1"/>
    <w:uiPriority w:val="99"/>
    <w:rsid w:val="00447C7E"/>
    <w:rPr>
      <w:vertAlign w:val="superscript"/>
    </w:rPr>
  </w:style>
  <w:style w:type="character" w:customStyle="1" w:styleId="WW-EndnoteReference1">
    <w:name w:val="WW-Endnote Reference1"/>
    <w:uiPriority w:val="99"/>
    <w:rsid w:val="00447C7E"/>
    <w:rPr>
      <w:vertAlign w:val="superscript"/>
    </w:rPr>
  </w:style>
  <w:style w:type="character" w:customStyle="1" w:styleId="WW-FootnoteReference2">
    <w:name w:val="WW-Footnote Reference2"/>
    <w:uiPriority w:val="99"/>
    <w:rsid w:val="00447C7E"/>
    <w:rPr>
      <w:vertAlign w:val="superscript"/>
    </w:rPr>
  </w:style>
  <w:style w:type="character" w:customStyle="1" w:styleId="WW-EndnoteReference2">
    <w:name w:val="WW-Endnote Reference2"/>
    <w:uiPriority w:val="99"/>
    <w:rsid w:val="00447C7E"/>
    <w:rPr>
      <w:vertAlign w:val="superscript"/>
    </w:rPr>
  </w:style>
  <w:style w:type="character" w:customStyle="1" w:styleId="FootnoteTextChar3">
    <w:name w:val="Footnote Text Char3"/>
    <w:uiPriority w:val="99"/>
    <w:rsid w:val="00447C7E"/>
    <w:rPr>
      <w:rFonts w:ascii="Calibri" w:hAnsi="Calibri"/>
      <w:sz w:val="18"/>
      <w:lang w:val="en-IE" w:eastAsia="zh-CN"/>
    </w:rPr>
  </w:style>
  <w:style w:type="character" w:customStyle="1" w:styleId="foothangingChar2">
    <w:name w:val="foot_hanging Char2"/>
    <w:uiPriority w:val="99"/>
    <w:rsid w:val="00447C7E"/>
    <w:rPr>
      <w:rFonts w:ascii="Calibri" w:hAnsi="Calibri"/>
      <w:sz w:val="18"/>
      <w:lang w:val="en-IE" w:eastAsia="zh-CN"/>
    </w:rPr>
  </w:style>
  <w:style w:type="character" w:customStyle="1" w:styleId="footersChar1">
    <w:name w:val="footers Char1"/>
    <w:basedOn w:val="foothangingChar2"/>
    <w:uiPriority w:val="99"/>
    <w:rsid w:val="00447C7E"/>
    <w:rPr>
      <w:rFonts w:ascii="Calibri" w:hAnsi="Calibri" w:cs="Calibri"/>
      <w:sz w:val="18"/>
      <w:szCs w:val="18"/>
      <w:lang w:val="en-IE" w:eastAsia="zh-CN"/>
    </w:rPr>
  </w:style>
  <w:style w:type="character" w:customStyle="1" w:styleId="foootChar">
    <w:name w:val="fooot Char"/>
    <w:basedOn w:val="footersChar1"/>
    <w:uiPriority w:val="99"/>
    <w:rsid w:val="00447C7E"/>
    <w:rPr>
      <w:rFonts w:ascii="Calibri" w:hAnsi="Calibri" w:cs="Calibri"/>
      <w:sz w:val="18"/>
      <w:szCs w:val="18"/>
      <w:lang w:val="en-IE" w:eastAsia="zh-CN"/>
    </w:rPr>
  </w:style>
  <w:style w:type="character" w:customStyle="1" w:styleId="12">
    <w:name w:val="Παραπομπή υποσημείωσης1"/>
    <w:uiPriority w:val="99"/>
    <w:rsid w:val="00447C7E"/>
    <w:rPr>
      <w:vertAlign w:val="superscript"/>
    </w:rPr>
  </w:style>
  <w:style w:type="character" w:customStyle="1" w:styleId="13">
    <w:name w:val="Παραπομπή σημείωσης τέλους1"/>
    <w:uiPriority w:val="99"/>
    <w:rsid w:val="00447C7E"/>
    <w:rPr>
      <w:vertAlign w:val="superscript"/>
    </w:rPr>
  </w:style>
  <w:style w:type="character" w:customStyle="1" w:styleId="Char">
    <w:name w:val="Κείμενο πλαισίου Char"/>
    <w:uiPriority w:val="99"/>
    <w:rsid w:val="00447C7E"/>
    <w:rPr>
      <w:rFonts w:ascii="Tahoma" w:hAnsi="Tahoma"/>
      <w:sz w:val="16"/>
      <w:lang w:val="en-GB"/>
    </w:rPr>
  </w:style>
  <w:style w:type="character" w:customStyle="1" w:styleId="14">
    <w:name w:val="Παραπομπή σχολίου1"/>
    <w:uiPriority w:val="99"/>
    <w:rsid w:val="00447C7E"/>
    <w:rPr>
      <w:sz w:val="16"/>
    </w:rPr>
  </w:style>
  <w:style w:type="character" w:customStyle="1" w:styleId="Char0">
    <w:name w:val="Κείμενο σχολίου Char"/>
    <w:uiPriority w:val="99"/>
    <w:rsid w:val="00447C7E"/>
    <w:rPr>
      <w:rFonts w:ascii="Calibri" w:hAnsi="Calibri"/>
      <w:lang w:val="en-GB"/>
    </w:rPr>
  </w:style>
  <w:style w:type="character" w:customStyle="1" w:styleId="Char1">
    <w:name w:val="Θέμα σχολίου Char"/>
    <w:uiPriority w:val="99"/>
    <w:rsid w:val="00447C7E"/>
    <w:rPr>
      <w:rFonts w:ascii="Calibri" w:hAnsi="Calibri"/>
      <w:b/>
      <w:lang w:val="en-GB"/>
    </w:rPr>
  </w:style>
  <w:style w:type="character" w:customStyle="1" w:styleId="-HTMLChar">
    <w:name w:val="Προ-διαμορφωμένο HTML Char"/>
    <w:uiPriority w:val="99"/>
    <w:rsid w:val="00447C7E"/>
    <w:rPr>
      <w:rFonts w:ascii="Courier New" w:hAnsi="Courier New"/>
    </w:rPr>
  </w:style>
  <w:style w:type="character" w:customStyle="1" w:styleId="WW-FootnoteReference3">
    <w:name w:val="WW-Footnote Reference3"/>
    <w:uiPriority w:val="99"/>
    <w:rsid w:val="00447C7E"/>
    <w:rPr>
      <w:vertAlign w:val="superscript"/>
    </w:rPr>
  </w:style>
  <w:style w:type="character" w:customStyle="1" w:styleId="WW-EndnoteReference3">
    <w:name w:val="WW-Endnote Reference3"/>
    <w:uiPriority w:val="99"/>
    <w:rsid w:val="00447C7E"/>
    <w:rPr>
      <w:vertAlign w:val="superscript"/>
    </w:rPr>
  </w:style>
  <w:style w:type="character" w:customStyle="1" w:styleId="WW-FootnoteReference4">
    <w:name w:val="WW-Footnote Reference4"/>
    <w:uiPriority w:val="99"/>
    <w:rsid w:val="00447C7E"/>
    <w:rPr>
      <w:vertAlign w:val="superscript"/>
    </w:rPr>
  </w:style>
  <w:style w:type="character" w:customStyle="1" w:styleId="WW-EndnoteReference4">
    <w:name w:val="WW-Endnote Reference4"/>
    <w:uiPriority w:val="99"/>
    <w:rsid w:val="00447C7E"/>
    <w:rPr>
      <w:vertAlign w:val="superscript"/>
    </w:rPr>
  </w:style>
  <w:style w:type="character" w:customStyle="1" w:styleId="WW-FootnoteReference5">
    <w:name w:val="WW-Footnote Reference5"/>
    <w:uiPriority w:val="99"/>
    <w:rsid w:val="00447C7E"/>
    <w:rPr>
      <w:vertAlign w:val="superscript"/>
    </w:rPr>
  </w:style>
  <w:style w:type="character" w:customStyle="1" w:styleId="WW-EndnoteReference5">
    <w:name w:val="WW-Endnote Reference5"/>
    <w:uiPriority w:val="99"/>
    <w:rsid w:val="00447C7E"/>
    <w:rPr>
      <w:vertAlign w:val="superscript"/>
    </w:rPr>
  </w:style>
  <w:style w:type="character" w:customStyle="1" w:styleId="WW-FootnoteReference6">
    <w:name w:val="WW-Footnote Reference6"/>
    <w:uiPriority w:val="99"/>
    <w:rsid w:val="00447C7E"/>
    <w:rPr>
      <w:vertAlign w:val="superscript"/>
    </w:rPr>
  </w:style>
  <w:style w:type="character" w:styleId="-0">
    <w:name w:val="FollowedHyperlink"/>
    <w:basedOn w:val="a0"/>
    <w:uiPriority w:val="99"/>
    <w:rsid w:val="00447C7E"/>
    <w:rPr>
      <w:rFonts w:cs="Times New Roman"/>
      <w:color w:val="800000"/>
      <w:u w:val="single"/>
    </w:rPr>
  </w:style>
  <w:style w:type="character" w:customStyle="1" w:styleId="WW-EndnoteReference6">
    <w:name w:val="WW-Endnote Reference6"/>
    <w:uiPriority w:val="99"/>
    <w:rsid w:val="00447C7E"/>
    <w:rPr>
      <w:vertAlign w:val="superscript"/>
    </w:rPr>
  </w:style>
  <w:style w:type="character" w:customStyle="1" w:styleId="WW-FootnoteReference7">
    <w:name w:val="WW-Footnote Reference7"/>
    <w:uiPriority w:val="99"/>
    <w:rsid w:val="00447C7E"/>
    <w:rPr>
      <w:vertAlign w:val="superscript"/>
    </w:rPr>
  </w:style>
  <w:style w:type="character" w:customStyle="1" w:styleId="WW-EndnoteReference7">
    <w:name w:val="WW-Endnote Reference7"/>
    <w:uiPriority w:val="99"/>
    <w:rsid w:val="00447C7E"/>
    <w:rPr>
      <w:vertAlign w:val="superscript"/>
    </w:rPr>
  </w:style>
  <w:style w:type="character" w:customStyle="1" w:styleId="WW-FootnoteReference8">
    <w:name w:val="WW-Footnote Reference8"/>
    <w:uiPriority w:val="99"/>
    <w:rsid w:val="00447C7E"/>
    <w:rPr>
      <w:vertAlign w:val="superscript"/>
    </w:rPr>
  </w:style>
  <w:style w:type="character" w:customStyle="1" w:styleId="WW-EndnoteReference8">
    <w:name w:val="WW-Endnote Reference8"/>
    <w:uiPriority w:val="99"/>
    <w:rsid w:val="00447C7E"/>
    <w:rPr>
      <w:vertAlign w:val="superscript"/>
    </w:rPr>
  </w:style>
  <w:style w:type="character" w:customStyle="1" w:styleId="WW-FootnoteReference9">
    <w:name w:val="WW-Footnote Reference9"/>
    <w:uiPriority w:val="99"/>
    <w:rsid w:val="00447C7E"/>
    <w:rPr>
      <w:vertAlign w:val="superscript"/>
    </w:rPr>
  </w:style>
  <w:style w:type="character" w:customStyle="1" w:styleId="WW-EndnoteReference9">
    <w:name w:val="WW-Endnote Reference9"/>
    <w:uiPriority w:val="99"/>
    <w:rsid w:val="00447C7E"/>
    <w:rPr>
      <w:vertAlign w:val="superscript"/>
    </w:rPr>
  </w:style>
  <w:style w:type="character" w:customStyle="1" w:styleId="WW-FootnoteReference10">
    <w:name w:val="WW-Footnote Reference10"/>
    <w:uiPriority w:val="99"/>
    <w:rsid w:val="00447C7E"/>
    <w:rPr>
      <w:vertAlign w:val="superscript"/>
    </w:rPr>
  </w:style>
  <w:style w:type="character" w:customStyle="1" w:styleId="WW-EndnoteReference10">
    <w:name w:val="WW-Endnote Reference10"/>
    <w:uiPriority w:val="99"/>
    <w:rsid w:val="00447C7E"/>
    <w:rPr>
      <w:vertAlign w:val="superscript"/>
    </w:rPr>
  </w:style>
  <w:style w:type="character" w:customStyle="1" w:styleId="WW-FootnoteReference11">
    <w:name w:val="WW-Footnote Reference11"/>
    <w:uiPriority w:val="99"/>
    <w:rsid w:val="00447C7E"/>
    <w:rPr>
      <w:vertAlign w:val="superscript"/>
    </w:rPr>
  </w:style>
  <w:style w:type="character" w:customStyle="1" w:styleId="WW-EndnoteReference11">
    <w:name w:val="WW-Endnote Reference11"/>
    <w:uiPriority w:val="99"/>
    <w:rsid w:val="00447C7E"/>
    <w:rPr>
      <w:vertAlign w:val="superscript"/>
    </w:rPr>
  </w:style>
  <w:style w:type="character" w:customStyle="1" w:styleId="WW-FootnoteReference12">
    <w:name w:val="WW-Footnote Reference12"/>
    <w:uiPriority w:val="99"/>
    <w:rsid w:val="00447C7E"/>
    <w:rPr>
      <w:vertAlign w:val="superscript"/>
    </w:rPr>
  </w:style>
  <w:style w:type="character" w:customStyle="1" w:styleId="WW-EndnoteReference12">
    <w:name w:val="WW-Endnote Reference12"/>
    <w:uiPriority w:val="99"/>
    <w:rsid w:val="00447C7E"/>
    <w:rPr>
      <w:vertAlign w:val="superscript"/>
    </w:rPr>
  </w:style>
  <w:style w:type="character" w:customStyle="1" w:styleId="WW-FootnoteReference13">
    <w:name w:val="WW-Footnote Reference13"/>
    <w:uiPriority w:val="99"/>
    <w:rsid w:val="00447C7E"/>
    <w:rPr>
      <w:vertAlign w:val="superscript"/>
    </w:rPr>
  </w:style>
  <w:style w:type="character" w:customStyle="1" w:styleId="WW-EndnoteReference13">
    <w:name w:val="WW-Endnote Reference13"/>
    <w:uiPriority w:val="99"/>
    <w:rsid w:val="00447C7E"/>
    <w:rPr>
      <w:vertAlign w:val="superscript"/>
    </w:rPr>
  </w:style>
  <w:style w:type="character" w:customStyle="1" w:styleId="FootnoteReference3">
    <w:name w:val="Footnote Reference3"/>
    <w:uiPriority w:val="99"/>
    <w:rsid w:val="00447C7E"/>
    <w:rPr>
      <w:vertAlign w:val="superscript"/>
    </w:rPr>
  </w:style>
  <w:style w:type="character" w:customStyle="1" w:styleId="EndnoteReference2">
    <w:name w:val="Endnote Reference2"/>
    <w:uiPriority w:val="99"/>
    <w:rsid w:val="00447C7E"/>
    <w:rPr>
      <w:vertAlign w:val="superscript"/>
    </w:rPr>
  </w:style>
  <w:style w:type="character" w:customStyle="1" w:styleId="21">
    <w:name w:val="Παραπομπή υποσημείωσης2"/>
    <w:uiPriority w:val="99"/>
    <w:rsid w:val="00447C7E"/>
    <w:rPr>
      <w:vertAlign w:val="superscript"/>
    </w:rPr>
  </w:style>
  <w:style w:type="character" w:customStyle="1" w:styleId="22">
    <w:name w:val="Παραπομπή σημείωσης τέλους2"/>
    <w:uiPriority w:val="99"/>
    <w:rsid w:val="00447C7E"/>
    <w:rPr>
      <w:vertAlign w:val="superscript"/>
    </w:rPr>
  </w:style>
  <w:style w:type="character" w:customStyle="1" w:styleId="WW-FootnoteReference14">
    <w:name w:val="WW-Footnote Reference14"/>
    <w:uiPriority w:val="99"/>
    <w:rsid w:val="00447C7E"/>
    <w:rPr>
      <w:vertAlign w:val="superscript"/>
    </w:rPr>
  </w:style>
  <w:style w:type="character" w:customStyle="1" w:styleId="WW-EndnoteReference14">
    <w:name w:val="WW-Endnote Reference14"/>
    <w:uiPriority w:val="99"/>
    <w:rsid w:val="00447C7E"/>
    <w:rPr>
      <w:vertAlign w:val="superscript"/>
    </w:rPr>
  </w:style>
  <w:style w:type="character" w:styleId="ab">
    <w:name w:val="footnote reference"/>
    <w:basedOn w:val="a0"/>
    <w:uiPriority w:val="99"/>
    <w:rsid w:val="00447C7E"/>
    <w:rPr>
      <w:rFonts w:cs="Times New Roman"/>
      <w:vertAlign w:val="superscript"/>
    </w:rPr>
  </w:style>
  <w:style w:type="character" w:styleId="ac">
    <w:name w:val="endnote reference"/>
    <w:basedOn w:val="a0"/>
    <w:rsid w:val="00447C7E"/>
    <w:rPr>
      <w:rFonts w:cs="Times New Roman"/>
      <w:vertAlign w:val="superscript"/>
    </w:rPr>
  </w:style>
  <w:style w:type="paragraph" w:customStyle="1" w:styleId="ad">
    <w:name w:val="Επικεφαλίδα"/>
    <w:basedOn w:val="a"/>
    <w:next w:val="ae"/>
    <w:uiPriority w:val="99"/>
    <w:rsid w:val="00447C7E"/>
    <w:pPr>
      <w:keepNext/>
      <w:spacing w:before="240"/>
    </w:pPr>
    <w:rPr>
      <w:rFonts w:ascii="Liberation Sans" w:eastAsia="Microsoft YaHei" w:hAnsi="Liberation Sans" w:cs="Mangal"/>
      <w:sz w:val="28"/>
      <w:szCs w:val="28"/>
    </w:rPr>
  </w:style>
  <w:style w:type="paragraph" w:styleId="ae">
    <w:name w:val="Body Text"/>
    <w:basedOn w:val="a"/>
    <w:link w:val="Char2"/>
    <w:uiPriority w:val="99"/>
    <w:rsid w:val="00447C7E"/>
    <w:pPr>
      <w:spacing w:after="240"/>
    </w:pPr>
  </w:style>
  <w:style w:type="character" w:customStyle="1" w:styleId="Char2">
    <w:name w:val="Σώμα κειμένου Char"/>
    <w:basedOn w:val="a0"/>
    <w:link w:val="ae"/>
    <w:uiPriority w:val="99"/>
    <w:locked/>
    <w:rsid w:val="00B27E32"/>
    <w:rPr>
      <w:rFonts w:ascii="Calibri" w:hAnsi="Calibri" w:cs="Calibri"/>
      <w:sz w:val="24"/>
      <w:szCs w:val="24"/>
      <w:lang w:val="en-GB" w:eastAsia="zh-CN"/>
    </w:rPr>
  </w:style>
  <w:style w:type="paragraph" w:styleId="af">
    <w:name w:val="List"/>
    <w:basedOn w:val="ae"/>
    <w:uiPriority w:val="99"/>
    <w:rsid w:val="00447C7E"/>
    <w:rPr>
      <w:rFonts w:cs="Mangal"/>
    </w:rPr>
  </w:style>
  <w:style w:type="paragraph" w:styleId="af0">
    <w:name w:val="caption"/>
    <w:basedOn w:val="a"/>
    <w:uiPriority w:val="99"/>
    <w:qFormat/>
    <w:rsid w:val="00447C7E"/>
    <w:pPr>
      <w:suppressLineNumbers/>
      <w:spacing w:before="120"/>
    </w:pPr>
    <w:rPr>
      <w:rFonts w:cs="Mangal"/>
      <w:i/>
      <w:iCs/>
      <w:sz w:val="24"/>
    </w:rPr>
  </w:style>
  <w:style w:type="paragraph" w:customStyle="1" w:styleId="af1">
    <w:name w:val="Ευρετήριο"/>
    <w:basedOn w:val="a"/>
    <w:uiPriority w:val="99"/>
    <w:rsid w:val="00447C7E"/>
    <w:pPr>
      <w:suppressLineNumbers/>
    </w:pPr>
    <w:rPr>
      <w:rFonts w:cs="Mangal"/>
    </w:rPr>
  </w:style>
  <w:style w:type="paragraph" w:customStyle="1" w:styleId="Caption1">
    <w:name w:val="Caption1"/>
    <w:basedOn w:val="a"/>
    <w:uiPriority w:val="99"/>
    <w:rsid w:val="00447C7E"/>
    <w:pPr>
      <w:suppressLineNumbers/>
      <w:spacing w:before="120"/>
    </w:pPr>
    <w:rPr>
      <w:rFonts w:cs="Mangal"/>
      <w:i/>
      <w:iCs/>
      <w:sz w:val="24"/>
    </w:rPr>
  </w:style>
  <w:style w:type="paragraph" w:customStyle="1" w:styleId="23">
    <w:name w:val="Λεζάντα2"/>
    <w:basedOn w:val="a"/>
    <w:uiPriority w:val="99"/>
    <w:rsid w:val="00447C7E"/>
    <w:pPr>
      <w:suppressLineNumbers/>
      <w:spacing w:before="120"/>
    </w:pPr>
    <w:rPr>
      <w:rFonts w:cs="Mangal"/>
      <w:i/>
      <w:iCs/>
      <w:sz w:val="24"/>
    </w:rPr>
  </w:style>
  <w:style w:type="paragraph" w:customStyle="1" w:styleId="Caption11">
    <w:name w:val="Caption11"/>
    <w:basedOn w:val="a"/>
    <w:uiPriority w:val="99"/>
    <w:rsid w:val="00447C7E"/>
    <w:pPr>
      <w:suppressLineNumbers/>
      <w:spacing w:before="120"/>
    </w:pPr>
    <w:rPr>
      <w:rFonts w:cs="Mangal"/>
      <w:i/>
      <w:iCs/>
      <w:sz w:val="24"/>
    </w:rPr>
  </w:style>
  <w:style w:type="paragraph" w:customStyle="1" w:styleId="WW-Caption">
    <w:name w:val="WW-Caption"/>
    <w:basedOn w:val="a"/>
    <w:uiPriority w:val="99"/>
    <w:rsid w:val="00447C7E"/>
    <w:pPr>
      <w:suppressLineNumbers/>
      <w:spacing w:before="120"/>
    </w:pPr>
    <w:rPr>
      <w:rFonts w:cs="Mangal"/>
      <w:i/>
      <w:iCs/>
      <w:sz w:val="24"/>
    </w:rPr>
  </w:style>
  <w:style w:type="paragraph" w:customStyle="1" w:styleId="WW-Caption1">
    <w:name w:val="WW-Caption1"/>
    <w:basedOn w:val="a"/>
    <w:uiPriority w:val="99"/>
    <w:rsid w:val="00447C7E"/>
    <w:pPr>
      <w:suppressLineNumbers/>
      <w:spacing w:before="120"/>
    </w:pPr>
    <w:rPr>
      <w:rFonts w:cs="Mangal"/>
      <w:i/>
      <w:iCs/>
      <w:sz w:val="24"/>
    </w:rPr>
  </w:style>
  <w:style w:type="paragraph" w:customStyle="1" w:styleId="WW-Caption11">
    <w:name w:val="WW-Caption11"/>
    <w:basedOn w:val="a"/>
    <w:uiPriority w:val="99"/>
    <w:rsid w:val="00447C7E"/>
    <w:pPr>
      <w:suppressLineNumbers/>
      <w:spacing w:before="120"/>
    </w:pPr>
    <w:rPr>
      <w:rFonts w:cs="Mangal"/>
      <w:i/>
      <w:iCs/>
      <w:sz w:val="24"/>
    </w:rPr>
  </w:style>
  <w:style w:type="paragraph" w:customStyle="1" w:styleId="WW-Caption111">
    <w:name w:val="WW-Caption111"/>
    <w:basedOn w:val="a"/>
    <w:uiPriority w:val="99"/>
    <w:rsid w:val="00447C7E"/>
    <w:pPr>
      <w:suppressLineNumbers/>
      <w:spacing w:before="120"/>
    </w:pPr>
    <w:rPr>
      <w:rFonts w:cs="Mangal"/>
      <w:i/>
      <w:iCs/>
      <w:sz w:val="24"/>
    </w:rPr>
  </w:style>
  <w:style w:type="paragraph" w:customStyle="1" w:styleId="WW-Caption1111">
    <w:name w:val="WW-Caption1111"/>
    <w:basedOn w:val="a"/>
    <w:uiPriority w:val="99"/>
    <w:rsid w:val="00447C7E"/>
    <w:pPr>
      <w:suppressLineNumbers/>
      <w:spacing w:before="120"/>
    </w:pPr>
    <w:rPr>
      <w:rFonts w:cs="Mangal"/>
      <w:i/>
      <w:iCs/>
      <w:sz w:val="24"/>
    </w:rPr>
  </w:style>
  <w:style w:type="paragraph" w:customStyle="1" w:styleId="WW-Caption11111">
    <w:name w:val="WW-Caption11111"/>
    <w:basedOn w:val="a"/>
    <w:uiPriority w:val="99"/>
    <w:rsid w:val="00447C7E"/>
    <w:pPr>
      <w:suppressLineNumbers/>
      <w:spacing w:before="120"/>
    </w:pPr>
    <w:rPr>
      <w:rFonts w:cs="Mangal"/>
      <w:i/>
      <w:iCs/>
      <w:sz w:val="24"/>
    </w:rPr>
  </w:style>
  <w:style w:type="paragraph" w:customStyle="1" w:styleId="WW-Caption111111">
    <w:name w:val="WW-Caption111111"/>
    <w:basedOn w:val="a"/>
    <w:uiPriority w:val="99"/>
    <w:rsid w:val="00447C7E"/>
    <w:pPr>
      <w:suppressLineNumbers/>
      <w:spacing w:before="120"/>
    </w:pPr>
    <w:rPr>
      <w:rFonts w:cs="Mangal"/>
      <w:i/>
      <w:iCs/>
      <w:sz w:val="24"/>
    </w:rPr>
  </w:style>
  <w:style w:type="paragraph" w:customStyle="1" w:styleId="WW-Caption1111111">
    <w:name w:val="WW-Caption1111111"/>
    <w:basedOn w:val="a"/>
    <w:uiPriority w:val="99"/>
    <w:rsid w:val="00447C7E"/>
    <w:pPr>
      <w:suppressLineNumbers/>
      <w:spacing w:before="120"/>
    </w:pPr>
    <w:rPr>
      <w:rFonts w:cs="Mangal"/>
      <w:i/>
      <w:iCs/>
      <w:sz w:val="24"/>
    </w:rPr>
  </w:style>
  <w:style w:type="paragraph" w:customStyle="1" w:styleId="WW-Caption11111111">
    <w:name w:val="WW-Caption11111111"/>
    <w:basedOn w:val="a"/>
    <w:uiPriority w:val="99"/>
    <w:rsid w:val="00447C7E"/>
    <w:pPr>
      <w:suppressLineNumbers/>
      <w:spacing w:before="120"/>
    </w:pPr>
    <w:rPr>
      <w:rFonts w:cs="Mangal"/>
      <w:i/>
      <w:iCs/>
      <w:sz w:val="24"/>
    </w:rPr>
  </w:style>
  <w:style w:type="paragraph" w:customStyle="1" w:styleId="WW-Caption111111111">
    <w:name w:val="WW-Caption111111111"/>
    <w:basedOn w:val="a"/>
    <w:uiPriority w:val="99"/>
    <w:rsid w:val="00447C7E"/>
    <w:pPr>
      <w:suppressLineNumbers/>
      <w:spacing w:before="120"/>
    </w:pPr>
    <w:rPr>
      <w:rFonts w:cs="Mangal"/>
      <w:i/>
      <w:iCs/>
      <w:sz w:val="24"/>
    </w:rPr>
  </w:style>
  <w:style w:type="paragraph" w:customStyle="1" w:styleId="WW-Caption1111111111">
    <w:name w:val="WW-Caption1111111111"/>
    <w:basedOn w:val="a"/>
    <w:uiPriority w:val="99"/>
    <w:rsid w:val="00447C7E"/>
    <w:pPr>
      <w:suppressLineNumbers/>
      <w:spacing w:before="120"/>
    </w:pPr>
    <w:rPr>
      <w:rFonts w:cs="Mangal"/>
      <w:i/>
      <w:iCs/>
      <w:sz w:val="24"/>
    </w:rPr>
  </w:style>
  <w:style w:type="paragraph" w:customStyle="1" w:styleId="15">
    <w:name w:val="Λεζάντα1"/>
    <w:basedOn w:val="a"/>
    <w:uiPriority w:val="99"/>
    <w:rsid w:val="00447C7E"/>
    <w:pPr>
      <w:suppressLineNumbers/>
      <w:spacing w:before="120"/>
    </w:pPr>
    <w:rPr>
      <w:rFonts w:cs="Mangal"/>
      <w:i/>
      <w:iCs/>
      <w:sz w:val="24"/>
    </w:rPr>
  </w:style>
  <w:style w:type="paragraph" w:customStyle="1" w:styleId="WW-Caption11111111111">
    <w:name w:val="WW-Caption11111111111"/>
    <w:basedOn w:val="a"/>
    <w:uiPriority w:val="99"/>
    <w:rsid w:val="00447C7E"/>
    <w:pPr>
      <w:suppressLineNumbers/>
      <w:spacing w:before="120"/>
    </w:pPr>
    <w:rPr>
      <w:rFonts w:cs="Mangal"/>
      <w:i/>
      <w:iCs/>
      <w:sz w:val="24"/>
    </w:rPr>
  </w:style>
  <w:style w:type="paragraph" w:customStyle="1" w:styleId="WW-Caption111111111111">
    <w:name w:val="WW-Caption111111111111"/>
    <w:basedOn w:val="a"/>
    <w:uiPriority w:val="99"/>
    <w:rsid w:val="00447C7E"/>
    <w:pPr>
      <w:suppressLineNumbers/>
      <w:spacing w:before="120"/>
    </w:pPr>
    <w:rPr>
      <w:rFonts w:cs="Mangal"/>
      <w:i/>
      <w:iCs/>
      <w:sz w:val="24"/>
    </w:rPr>
  </w:style>
  <w:style w:type="paragraph" w:customStyle="1" w:styleId="WW-Caption1111111111111">
    <w:name w:val="WW-Caption1111111111111"/>
    <w:basedOn w:val="a"/>
    <w:uiPriority w:val="99"/>
    <w:rsid w:val="00447C7E"/>
    <w:pPr>
      <w:suppressLineNumbers/>
      <w:spacing w:before="120"/>
    </w:pPr>
    <w:rPr>
      <w:rFonts w:cs="Mangal"/>
      <w:i/>
      <w:iCs/>
      <w:sz w:val="24"/>
    </w:rPr>
  </w:style>
  <w:style w:type="paragraph" w:customStyle="1" w:styleId="WW-Caption11111111111111">
    <w:name w:val="WW-Caption11111111111111"/>
    <w:basedOn w:val="a"/>
    <w:uiPriority w:val="99"/>
    <w:rsid w:val="00447C7E"/>
    <w:pPr>
      <w:suppressLineNumbers/>
      <w:spacing w:before="120"/>
    </w:pPr>
    <w:rPr>
      <w:rFonts w:cs="Mangal"/>
      <w:i/>
      <w:iCs/>
      <w:sz w:val="24"/>
    </w:rPr>
  </w:style>
  <w:style w:type="paragraph" w:customStyle="1" w:styleId="Bullet">
    <w:name w:val="Bullet"/>
    <w:basedOn w:val="a"/>
    <w:uiPriority w:val="99"/>
    <w:rsid w:val="00447C7E"/>
    <w:pPr>
      <w:tabs>
        <w:tab w:val="num" w:pos="397"/>
      </w:tabs>
      <w:spacing w:after="100"/>
      <w:ind w:left="397" w:hanging="397"/>
    </w:pPr>
    <w:rPr>
      <w:rFonts w:eastAsia="MS Mincho"/>
      <w:lang w:val="en-US" w:eastAsia="ja-JP"/>
    </w:rPr>
  </w:style>
  <w:style w:type="paragraph" w:customStyle="1" w:styleId="16">
    <w:name w:val="Ημερομηνία1"/>
    <w:basedOn w:val="a"/>
    <w:next w:val="a"/>
    <w:uiPriority w:val="99"/>
    <w:rsid w:val="00447C7E"/>
    <w:pPr>
      <w:spacing w:after="100"/>
    </w:pPr>
    <w:rPr>
      <w:rFonts w:eastAsia="MS Mincho"/>
      <w:lang w:val="en-US" w:eastAsia="ja-JP"/>
    </w:rPr>
  </w:style>
  <w:style w:type="paragraph" w:customStyle="1" w:styleId="DocTitle">
    <w:name w:val="Doc Title"/>
    <w:basedOn w:val="1"/>
    <w:uiPriority w:val="99"/>
    <w:rsid w:val="00447C7E"/>
  </w:style>
  <w:style w:type="paragraph" w:customStyle="1" w:styleId="inserttext">
    <w:name w:val="insert text"/>
    <w:basedOn w:val="a"/>
    <w:uiPriority w:val="99"/>
    <w:rsid w:val="00447C7E"/>
    <w:pPr>
      <w:spacing w:after="100"/>
      <w:ind w:left="794"/>
    </w:pPr>
    <w:rPr>
      <w:rFonts w:eastAsia="MS Mincho"/>
      <w:lang w:val="en-US" w:eastAsia="ja-JP"/>
    </w:rPr>
  </w:style>
  <w:style w:type="paragraph" w:styleId="af2">
    <w:name w:val="footer"/>
    <w:basedOn w:val="a"/>
    <w:link w:val="Char3"/>
    <w:uiPriority w:val="99"/>
    <w:rsid w:val="00447C7E"/>
    <w:pPr>
      <w:spacing w:after="100"/>
    </w:pPr>
    <w:rPr>
      <w:rFonts w:eastAsia="MS Mincho" w:cs="Times New Roman"/>
      <w:lang w:val="en-US" w:eastAsia="ja-JP"/>
    </w:rPr>
  </w:style>
  <w:style w:type="character" w:customStyle="1" w:styleId="Char3">
    <w:name w:val="Υποσέλιδο Char"/>
    <w:basedOn w:val="a0"/>
    <w:link w:val="af2"/>
    <w:uiPriority w:val="99"/>
    <w:locked/>
    <w:rsid w:val="00D02889"/>
    <w:rPr>
      <w:rFonts w:ascii="Calibri" w:eastAsia="MS Mincho" w:hAnsi="Calibri" w:cs="Times New Roman"/>
      <w:sz w:val="24"/>
      <w:lang w:val="en-US" w:eastAsia="ja-JP"/>
    </w:rPr>
  </w:style>
  <w:style w:type="paragraph" w:styleId="af3">
    <w:name w:val="header"/>
    <w:basedOn w:val="a"/>
    <w:link w:val="Char20"/>
    <w:rsid w:val="00447C7E"/>
  </w:style>
  <w:style w:type="character" w:customStyle="1" w:styleId="Char20">
    <w:name w:val="Κεφαλίδα Char2"/>
    <w:basedOn w:val="a0"/>
    <w:link w:val="af3"/>
    <w:uiPriority w:val="99"/>
    <w:semiHidden/>
    <w:locked/>
    <w:rsid w:val="00B27E32"/>
    <w:rPr>
      <w:rFonts w:ascii="Calibri" w:hAnsi="Calibri" w:cs="Calibri"/>
      <w:sz w:val="24"/>
      <w:szCs w:val="24"/>
      <w:lang w:val="en-GB" w:eastAsia="zh-CN"/>
    </w:rPr>
  </w:style>
  <w:style w:type="paragraph" w:customStyle="1" w:styleId="17">
    <w:name w:val="Κείμενο πλαισίου1"/>
    <w:basedOn w:val="a"/>
    <w:uiPriority w:val="99"/>
    <w:rsid w:val="00447C7E"/>
    <w:rPr>
      <w:rFonts w:ascii="Tahoma" w:hAnsi="Tahoma" w:cs="Tahoma"/>
      <w:sz w:val="16"/>
      <w:szCs w:val="16"/>
    </w:rPr>
  </w:style>
  <w:style w:type="paragraph" w:customStyle="1" w:styleId="CommentText1">
    <w:name w:val="Comment Text1"/>
    <w:basedOn w:val="a"/>
    <w:uiPriority w:val="99"/>
    <w:rsid w:val="00447C7E"/>
    <w:rPr>
      <w:sz w:val="20"/>
      <w:szCs w:val="20"/>
    </w:rPr>
  </w:style>
  <w:style w:type="paragraph" w:customStyle="1" w:styleId="CommentSubject1">
    <w:name w:val="Comment Subject1"/>
    <w:basedOn w:val="CommentText1"/>
    <w:next w:val="CommentText1"/>
    <w:uiPriority w:val="99"/>
    <w:rsid w:val="00447C7E"/>
    <w:rPr>
      <w:b/>
      <w:bCs/>
    </w:rPr>
  </w:style>
  <w:style w:type="paragraph" w:customStyle="1" w:styleId="18">
    <w:name w:val="Αναθεώρηση1"/>
    <w:uiPriority w:val="99"/>
    <w:rsid w:val="00447C7E"/>
    <w:pPr>
      <w:suppressAutoHyphens/>
    </w:pPr>
    <w:rPr>
      <w:sz w:val="24"/>
      <w:szCs w:val="24"/>
      <w:lang w:val="en-GB" w:eastAsia="zh-CN"/>
    </w:rPr>
  </w:style>
  <w:style w:type="paragraph" w:customStyle="1" w:styleId="western">
    <w:name w:val="western"/>
    <w:basedOn w:val="a"/>
    <w:rsid w:val="00447C7E"/>
    <w:pPr>
      <w:spacing w:before="280" w:after="200"/>
    </w:pPr>
    <w:rPr>
      <w:rFonts w:ascii="Arial Unicode MS" w:hAnsi="Arial Unicode MS" w:cs="Arial Unicode MS"/>
    </w:rPr>
  </w:style>
  <w:style w:type="paragraph" w:customStyle="1" w:styleId="19">
    <w:name w:val="Παράγραφος λίστας1"/>
    <w:basedOn w:val="a"/>
    <w:uiPriority w:val="99"/>
    <w:rsid w:val="00447C7E"/>
    <w:pPr>
      <w:spacing w:after="200"/>
      <w:ind w:left="720"/>
      <w:contextualSpacing/>
    </w:pPr>
  </w:style>
  <w:style w:type="paragraph" w:styleId="af4">
    <w:name w:val="footnote text"/>
    <w:basedOn w:val="a"/>
    <w:link w:val="Char4"/>
    <w:uiPriority w:val="99"/>
    <w:rsid w:val="00447C7E"/>
    <w:pPr>
      <w:spacing w:after="0"/>
      <w:ind w:left="425" w:hanging="425"/>
    </w:pPr>
    <w:rPr>
      <w:rFonts w:cs="Times New Roman"/>
      <w:sz w:val="18"/>
      <w:szCs w:val="20"/>
      <w:lang w:val="en-IE"/>
    </w:rPr>
  </w:style>
  <w:style w:type="character" w:customStyle="1" w:styleId="Char4">
    <w:name w:val="Κείμενο υποσημείωσης Char"/>
    <w:basedOn w:val="a0"/>
    <w:link w:val="af4"/>
    <w:uiPriority w:val="99"/>
    <w:locked/>
    <w:rsid w:val="00B77775"/>
    <w:rPr>
      <w:rFonts w:ascii="Calibri" w:hAnsi="Calibri" w:cs="Times New Roman"/>
      <w:sz w:val="18"/>
      <w:lang w:val="en-IE" w:eastAsia="zh-CN"/>
    </w:rPr>
  </w:style>
  <w:style w:type="paragraph" w:styleId="1a">
    <w:name w:val="toc 1"/>
    <w:basedOn w:val="a"/>
    <w:next w:val="a"/>
    <w:uiPriority w:val="39"/>
    <w:rsid w:val="00447C7E"/>
    <w:pPr>
      <w:spacing w:before="120"/>
      <w:jc w:val="left"/>
    </w:pPr>
    <w:rPr>
      <w:b/>
      <w:bCs/>
      <w:caps/>
      <w:sz w:val="20"/>
      <w:szCs w:val="20"/>
    </w:rPr>
  </w:style>
  <w:style w:type="paragraph" w:styleId="24">
    <w:name w:val="toc 2"/>
    <w:basedOn w:val="a"/>
    <w:next w:val="a"/>
    <w:uiPriority w:val="39"/>
    <w:rsid w:val="00447C7E"/>
    <w:pPr>
      <w:spacing w:after="0"/>
      <w:ind w:left="220"/>
      <w:jc w:val="left"/>
    </w:pPr>
    <w:rPr>
      <w:smallCaps/>
      <w:sz w:val="20"/>
      <w:szCs w:val="20"/>
    </w:rPr>
  </w:style>
  <w:style w:type="paragraph" w:styleId="31">
    <w:name w:val="toc 3"/>
    <w:basedOn w:val="a"/>
    <w:next w:val="a"/>
    <w:uiPriority w:val="39"/>
    <w:rsid w:val="00447C7E"/>
    <w:pPr>
      <w:spacing w:after="0"/>
      <w:ind w:left="440"/>
      <w:jc w:val="left"/>
    </w:pPr>
    <w:rPr>
      <w:i/>
      <w:iCs/>
      <w:sz w:val="20"/>
      <w:szCs w:val="20"/>
    </w:rPr>
  </w:style>
  <w:style w:type="paragraph" w:styleId="40">
    <w:name w:val="toc 4"/>
    <w:basedOn w:val="a"/>
    <w:next w:val="a"/>
    <w:uiPriority w:val="99"/>
    <w:rsid w:val="00447C7E"/>
    <w:pPr>
      <w:spacing w:after="0"/>
      <w:ind w:left="660"/>
      <w:jc w:val="left"/>
    </w:pPr>
    <w:rPr>
      <w:sz w:val="18"/>
      <w:szCs w:val="18"/>
    </w:rPr>
  </w:style>
  <w:style w:type="paragraph" w:styleId="50">
    <w:name w:val="toc 5"/>
    <w:basedOn w:val="a"/>
    <w:next w:val="a"/>
    <w:uiPriority w:val="99"/>
    <w:rsid w:val="00447C7E"/>
    <w:pPr>
      <w:spacing w:after="0"/>
      <w:ind w:left="880"/>
      <w:jc w:val="left"/>
    </w:pPr>
    <w:rPr>
      <w:sz w:val="18"/>
      <w:szCs w:val="18"/>
    </w:rPr>
  </w:style>
  <w:style w:type="paragraph" w:styleId="6">
    <w:name w:val="toc 6"/>
    <w:basedOn w:val="a"/>
    <w:next w:val="a"/>
    <w:uiPriority w:val="99"/>
    <w:rsid w:val="00447C7E"/>
    <w:pPr>
      <w:spacing w:after="0"/>
      <w:ind w:left="1100"/>
      <w:jc w:val="left"/>
    </w:pPr>
    <w:rPr>
      <w:sz w:val="18"/>
      <w:szCs w:val="18"/>
    </w:rPr>
  </w:style>
  <w:style w:type="paragraph" w:styleId="7">
    <w:name w:val="toc 7"/>
    <w:basedOn w:val="a"/>
    <w:next w:val="a"/>
    <w:uiPriority w:val="99"/>
    <w:rsid w:val="00447C7E"/>
    <w:pPr>
      <w:spacing w:after="0"/>
      <w:ind w:left="1320"/>
      <w:jc w:val="left"/>
    </w:pPr>
    <w:rPr>
      <w:sz w:val="18"/>
      <w:szCs w:val="18"/>
    </w:rPr>
  </w:style>
  <w:style w:type="paragraph" w:styleId="8">
    <w:name w:val="toc 8"/>
    <w:basedOn w:val="a"/>
    <w:next w:val="a"/>
    <w:uiPriority w:val="99"/>
    <w:rsid w:val="00447C7E"/>
    <w:pPr>
      <w:spacing w:after="0"/>
      <w:ind w:left="1540"/>
      <w:jc w:val="left"/>
    </w:pPr>
    <w:rPr>
      <w:sz w:val="18"/>
      <w:szCs w:val="18"/>
    </w:rPr>
  </w:style>
  <w:style w:type="paragraph" w:styleId="9">
    <w:name w:val="toc 9"/>
    <w:basedOn w:val="a"/>
    <w:next w:val="a"/>
    <w:uiPriority w:val="99"/>
    <w:rsid w:val="00447C7E"/>
    <w:pPr>
      <w:spacing w:after="0"/>
      <w:ind w:left="1760"/>
      <w:jc w:val="left"/>
    </w:pPr>
    <w:rPr>
      <w:sz w:val="18"/>
      <w:szCs w:val="18"/>
    </w:rPr>
  </w:style>
  <w:style w:type="paragraph" w:customStyle="1" w:styleId="Style1">
    <w:name w:val="Style1"/>
    <w:basedOn w:val="DocTitle"/>
    <w:uiPriority w:val="99"/>
    <w:rsid w:val="00447C7E"/>
    <w:pPr>
      <w:pBdr>
        <w:top w:val="single" w:sz="18" w:space="1" w:color="000080"/>
        <w:left w:val="single" w:sz="18" w:space="4" w:color="000080"/>
        <w:right w:val="single" w:sz="18" w:space="4" w:color="000080"/>
      </w:pBdr>
    </w:pPr>
    <w:rPr>
      <w:rFonts w:ascii="Calibri" w:hAnsi="Calibri" w:cs="Calibri"/>
      <w:sz w:val="40"/>
      <w:szCs w:val="40"/>
    </w:rPr>
  </w:style>
  <w:style w:type="paragraph" w:customStyle="1" w:styleId="Contents">
    <w:name w:val="Contents"/>
    <w:basedOn w:val="1"/>
    <w:uiPriority w:val="99"/>
    <w:rsid w:val="00447C7E"/>
    <w:rPr>
      <w:rFonts w:ascii="Calibri" w:hAnsi="Calibri" w:cs="Calibri"/>
    </w:rPr>
  </w:style>
  <w:style w:type="paragraph" w:styleId="af5">
    <w:name w:val="endnote text"/>
    <w:basedOn w:val="a"/>
    <w:link w:val="Char5"/>
    <w:uiPriority w:val="99"/>
    <w:rsid w:val="00447C7E"/>
    <w:rPr>
      <w:rFonts w:cs="Times New Roman"/>
      <w:sz w:val="20"/>
      <w:szCs w:val="20"/>
    </w:rPr>
  </w:style>
  <w:style w:type="character" w:customStyle="1" w:styleId="Char5">
    <w:name w:val="Κείμενο σημείωσης τέλους Char"/>
    <w:basedOn w:val="a0"/>
    <w:link w:val="af5"/>
    <w:uiPriority w:val="99"/>
    <w:locked/>
    <w:rsid w:val="00F34982"/>
    <w:rPr>
      <w:rFonts w:ascii="Calibri" w:hAnsi="Calibri" w:cs="Times New Roman"/>
      <w:lang w:val="en-GB" w:eastAsia="zh-CN"/>
    </w:rPr>
  </w:style>
  <w:style w:type="paragraph" w:customStyle="1" w:styleId="Default">
    <w:name w:val="Default"/>
    <w:uiPriority w:val="99"/>
    <w:rsid w:val="00447C7E"/>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rsid w:val="00447C7E"/>
  </w:style>
  <w:style w:type="paragraph" w:styleId="af7">
    <w:name w:val="Body Text Indent"/>
    <w:basedOn w:val="a"/>
    <w:link w:val="Char6"/>
    <w:uiPriority w:val="99"/>
    <w:rsid w:val="00447C7E"/>
    <w:pPr>
      <w:ind w:firstLine="1134"/>
    </w:pPr>
    <w:rPr>
      <w:rFonts w:ascii="Arial" w:hAnsi="Arial" w:cs="Arial"/>
    </w:rPr>
  </w:style>
  <w:style w:type="character" w:customStyle="1" w:styleId="Char6">
    <w:name w:val="Σώμα κείμενου με εσοχή Char"/>
    <w:basedOn w:val="a0"/>
    <w:link w:val="af7"/>
    <w:uiPriority w:val="99"/>
    <w:semiHidden/>
    <w:locked/>
    <w:rsid w:val="00B27E32"/>
    <w:rPr>
      <w:rFonts w:ascii="Calibri" w:hAnsi="Calibri" w:cs="Calibri"/>
      <w:sz w:val="24"/>
      <w:szCs w:val="24"/>
      <w:lang w:val="en-GB" w:eastAsia="zh-CN"/>
    </w:rPr>
  </w:style>
  <w:style w:type="paragraph" w:customStyle="1" w:styleId="normalwithoutspacing">
    <w:name w:val="normal_without_spacing"/>
    <w:basedOn w:val="a"/>
    <w:rsid w:val="00447C7E"/>
    <w:pPr>
      <w:spacing w:after="60"/>
    </w:pPr>
    <w:rPr>
      <w:lang w:val="el-GR"/>
    </w:rPr>
  </w:style>
  <w:style w:type="paragraph" w:customStyle="1" w:styleId="foothanging">
    <w:name w:val="foot_hanging"/>
    <w:basedOn w:val="af4"/>
    <w:uiPriority w:val="99"/>
    <w:rsid w:val="00447C7E"/>
    <w:pPr>
      <w:ind w:left="426" w:hanging="426"/>
    </w:pPr>
    <w:rPr>
      <w:szCs w:val="18"/>
    </w:rPr>
  </w:style>
  <w:style w:type="paragraph" w:customStyle="1" w:styleId="-HTML1">
    <w:name w:val="Προ-διαμορφωμένο HTML1"/>
    <w:basedOn w:val="a"/>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447C7E"/>
    <w:pPr>
      <w:suppressAutoHyphens/>
      <w:spacing w:line="276" w:lineRule="auto"/>
    </w:pPr>
    <w:rPr>
      <w:rFonts w:ascii="Arial" w:hAnsi="Arial" w:cs="Arial"/>
      <w:color w:val="000000"/>
      <w:lang w:eastAsia="zh-CN"/>
    </w:rPr>
  </w:style>
  <w:style w:type="paragraph" w:customStyle="1" w:styleId="310">
    <w:name w:val="Σώμα κείμενου με εσοχή 31"/>
    <w:basedOn w:val="a"/>
    <w:uiPriority w:val="99"/>
    <w:rsid w:val="00447C7E"/>
    <w:pPr>
      <w:suppressAutoHyphens w:val="0"/>
      <w:spacing w:line="312" w:lineRule="auto"/>
      <w:ind w:left="283"/>
    </w:pPr>
    <w:rPr>
      <w:rFonts w:cs="Times New Roman"/>
      <w:sz w:val="16"/>
      <w:szCs w:val="16"/>
    </w:rPr>
  </w:style>
  <w:style w:type="paragraph" w:customStyle="1" w:styleId="1b">
    <w:name w:val="Χωρίς διάστιχο1"/>
    <w:uiPriority w:val="99"/>
    <w:rsid w:val="00447C7E"/>
    <w:pPr>
      <w:suppressAutoHyphens/>
      <w:jc w:val="both"/>
    </w:pPr>
    <w:rPr>
      <w:rFonts w:ascii="Calibri" w:hAnsi="Calibri" w:cs="Calibri"/>
      <w:szCs w:val="24"/>
      <w:lang w:val="en-GB" w:eastAsia="zh-CN"/>
    </w:rPr>
  </w:style>
  <w:style w:type="paragraph" w:customStyle="1" w:styleId="af8">
    <w:name w:val="Περιεχόμενα πίνακα"/>
    <w:basedOn w:val="a"/>
    <w:uiPriority w:val="99"/>
    <w:rsid w:val="00447C7E"/>
    <w:pPr>
      <w:suppressLineNumbers/>
    </w:pPr>
  </w:style>
  <w:style w:type="paragraph" w:customStyle="1" w:styleId="af9">
    <w:name w:val="Επικεφαλίδα πίνακα"/>
    <w:basedOn w:val="af8"/>
    <w:uiPriority w:val="99"/>
    <w:rsid w:val="00447C7E"/>
    <w:pPr>
      <w:jc w:val="center"/>
    </w:pPr>
    <w:rPr>
      <w:b/>
      <w:bCs/>
    </w:rPr>
  </w:style>
  <w:style w:type="paragraph" w:customStyle="1" w:styleId="footers">
    <w:name w:val="footers"/>
    <w:basedOn w:val="foothanging"/>
    <w:uiPriority w:val="99"/>
    <w:rsid w:val="00447C7E"/>
  </w:style>
  <w:style w:type="paragraph" w:customStyle="1" w:styleId="Standard">
    <w:name w:val="Standard"/>
    <w:rsid w:val="00447C7E"/>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rsid w:val="00447C7E"/>
    <w:pPr>
      <w:spacing w:after="120"/>
    </w:pPr>
  </w:style>
  <w:style w:type="paragraph" w:customStyle="1" w:styleId="Footnote">
    <w:name w:val="Footnote"/>
    <w:basedOn w:val="Standard"/>
    <w:uiPriority w:val="99"/>
    <w:rsid w:val="00447C7E"/>
    <w:pPr>
      <w:suppressLineNumbers/>
      <w:ind w:left="283" w:hanging="283"/>
    </w:pPr>
    <w:rPr>
      <w:sz w:val="20"/>
      <w:szCs w:val="20"/>
    </w:rPr>
  </w:style>
  <w:style w:type="paragraph" w:customStyle="1" w:styleId="311">
    <w:name w:val="Σώμα κείμενου 31"/>
    <w:basedOn w:val="a"/>
    <w:uiPriority w:val="99"/>
    <w:rsid w:val="00447C7E"/>
    <w:rPr>
      <w:sz w:val="16"/>
      <w:szCs w:val="16"/>
    </w:rPr>
  </w:style>
  <w:style w:type="paragraph" w:customStyle="1" w:styleId="fooot">
    <w:name w:val="fooot"/>
    <w:basedOn w:val="footers"/>
    <w:uiPriority w:val="99"/>
    <w:rsid w:val="00447C7E"/>
  </w:style>
  <w:style w:type="paragraph" w:styleId="afa">
    <w:name w:val="Balloon Text"/>
    <w:basedOn w:val="a"/>
    <w:link w:val="Char10"/>
    <w:uiPriority w:val="99"/>
    <w:rsid w:val="00447C7E"/>
    <w:pPr>
      <w:spacing w:after="0"/>
    </w:pPr>
    <w:rPr>
      <w:rFonts w:ascii="Tahoma" w:hAnsi="Tahoma" w:cs="Tahoma"/>
      <w:sz w:val="16"/>
      <w:szCs w:val="16"/>
    </w:rPr>
  </w:style>
  <w:style w:type="character" w:customStyle="1" w:styleId="Char10">
    <w:name w:val="Κείμενο πλαισίου Char1"/>
    <w:basedOn w:val="a0"/>
    <w:link w:val="afa"/>
    <w:uiPriority w:val="99"/>
    <w:semiHidden/>
    <w:locked/>
    <w:rsid w:val="00B27E32"/>
    <w:rPr>
      <w:rFonts w:cs="Calibri"/>
      <w:sz w:val="2"/>
      <w:lang w:val="en-GB" w:eastAsia="zh-CN"/>
    </w:rPr>
  </w:style>
  <w:style w:type="paragraph" w:customStyle="1" w:styleId="1c">
    <w:name w:val="Κείμενο σχολίου1"/>
    <w:basedOn w:val="a"/>
    <w:uiPriority w:val="99"/>
    <w:rsid w:val="00447C7E"/>
    <w:rPr>
      <w:sz w:val="20"/>
      <w:szCs w:val="20"/>
    </w:rPr>
  </w:style>
  <w:style w:type="paragraph" w:styleId="afb">
    <w:name w:val="annotation text"/>
    <w:basedOn w:val="a"/>
    <w:link w:val="Char11"/>
    <w:uiPriority w:val="99"/>
    <w:semiHidden/>
    <w:rsid w:val="000767C3"/>
    <w:rPr>
      <w:sz w:val="20"/>
      <w:szCs w:val="20"/>
    </w:rPr>
  </w:style>
  <w:style w:type="character" w:customStyle="1" w:styleId="Char11">
    <w:name w:val="Κείμενο σχολίου Char1"/>
    <w:basedOn w:val="a0"/>
    <w:link w:val="afb"/>
    <w:uiPriority w:val="99"/>
    <w:semiHidden/>
    <w:locked/>
    <w:rsid w:val="00B27E32"/>
    <w:rPr>
      <w:rFonts w:ascii="Calibri" w:hAnsi="Calibri" w:cs="Calibri"/>
      <w:sz w:val="20"/>
      <w:szCs w:val="20"/>
      <w:lang w:val="en-GB" w:eastAsia="zh-CN"/>
    </w:rPr>
  </w:style>
  <w:style w:type="paragraph" w:styleId="afc">
    <w:name w:val="annotation subject"/>
    <w:basedOn w:val="1c"/>
    <w:next w:val="1c"/>
    <w:link w:val="Char12"/>
    <w:uiPriority w:val="99"/>
    <w:rsid w:val="00447C7E"/>
    <w:rPr>
      <w:b/>
      <w:bCs/>
    </w:rPr>
  </w:style>
  <w:style w:type="character" w:customStyle="1" w:styleId="Char12">
    <w:name w:val="Θέμα σχολίου Char1"/>
    <w:basedOn w:val="Char11"/>
    <w:link w:val="afc"/>
    <w:uiPriority w:val="99"/>
    <w:semiHidden/>
    <w:locked/>
    <w:rsid w:val="00B27E32"/>
    <w:rPr>
      <w:rFonts w:ascii="Calibri" w:hAnsi="Calibri" w:cs="Calibri"/>
      <w:b/>
      <w:bCs/>
      <w:sz w:val="20"/>
      <w:szCs w:val="20"/>
      <w:lang w:val="en-GB" w:eastAsia="zh-CN"/>
    </w:rPr>
  </w:style>
  <w:style w:type="paragraph" w:styleId="-HTML">
    <w:name w:val="HTML Preformatted"/>
    <w:basedOn w:val="a"/>
    <w:link w:val="-HTMLChar1"/>
    <w:uiPriority w:val="99"/>
    <w:rsid w:val="0044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semiHidden/>
    <w:locked/>
    <w:rsid w:val="00B27E32"/>
    <w:rPr>
      <w:rFonts w:ascii="Courier New" w:hAnsi="Courier New" w:cs="Courier New"/>
      <w:sz w:val="20"/>
      <w:szCs w:val="20"/>
      <w:lang w:val="en-GB" w:eastAsia="zh-CN"/>
    </w:rPr>
  </w:style>
  <w:style w:type="paragraph" w:styleId="afd">
    <w:name w:val="Revision"/>
    <w:uiPriority w:val="99"/>
    <w:rsid w:val="00447C7E"/>
    <w:pPr>
      <w:suppressAutoHyphens/>
    </w:pPr>
    <w:rPr>
      <w:rFonts w:ascii="Calibri" w:hAnsi="Calibri" w:cs="Calibri"/>
      <w:szCs w:val="24"/>
      <w:lang w:val="en-GB" w:eastAsia="zh-CN"/>
    </w:rPr>
  </w:style>
  <w:style w:type="paragraph" w:customStyle="1" w:styleId="210">
    <w:name w:val="Λίστα με κουκκίδες 21"/>
    <w:basedOn w:val="a"/>
    <w:uiPriority w:val="99"/>
    <w:rsid w:val="00447C7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uiPriority w:val="99"/>
    <w:rsid w:val="00447C7E"/>
    <w:pPr>
      <w:tabs>
        <w:tab w:val="right" w:leader="dot" w:pos="7091"/>
      </w:tabs>
      <w:ind w:left="2547"/>
    </w:pPr>
  </w:style>
  <w:style w:type="table" w:styleId="afe">
    <w:name w:val="Table Grid"/>
    <w:basedOn w:val="a1"/>
    <w:uiPriority w:val="59"/>
    <w:rsid w:val="001748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uiPriority w:val="99"/>
    <w:locked/>
    <w:rsid w:val="0087189E"/>
    <w:rPr>
      <w:rFonts w:ascii="Tahoma" w:eastAsia="MS Mincho" w:hAnsi="Tahoma"/>
      <w:b/>
      <w:caps/>
      <w:color w:val="002060"/>
      <w:sz w:val="22"/>
      <w:lang w:val="en-GB" w:eastAsia="zh-CN"/>
    </w:rPr>
  </w:style>
  <w:style w:type="character" w:customStyle="1" w:styleId="1Char">
    <w:name w:val="Επικεφαλίδα 1 Char"/>
    <w:link w:val="1"/>
    <w:uiPriority w:val="99"/>
    <w:locked/>
    <w:rsid w:val="00AD004E"/>
    <w:rPr>
      <w:rFonts w:ascii="Tahoma" w:hAnsi="Tahoma"/>
      <w:b/>
      <w:color w:val="333399"/>
      <w:sz w:val="32"/>
      <w:lang w:eastAsia="zh-CN"/>
    </w:rPr>
  </w:style>
  <w:style w:type="character" w:customStyle="1" w:styleId="WW8Num5z2">
    <w:name w:val="WW8Num5z2"/>
    <w:uiPriority w:val="99"/>
    <w:rsid w:val="00F34982"/>
  </w:style>
  <w:style w:type="character" w:customStyle="1" w:styleId="WW8Num5z3">
    <w:name w:val="WW8Num5z3"/>
    <w:uiPriority w:val="99"/>
    <w:rsid w:val="00F34982"/>
  </w:style>
  <w:style w:type="character" w:customStyle="1" w:styleId="WW8Num5z4">
    <w:name w:val="WW8Num5z4"/>
    <w:uiPriority w:val="99"/>
    <w:rsid w:val="00F34982"/>
  </w:style>
  <w:style w:type="character" w:customStyle="1" w:styleId="WW8Num5z5">
    <w:name w:val="WW8Num5z5"/>
    <w:uiPriority w:val="99"/>
    <w:rsid w:val="00F34982"/>
  </w:style>
  <w:style w:type="character" w:customStyle="1" w:styleId="WW8Num5z6">
    <w:name w:val="WW8Num5z6"/>
    <w:uiPriority w:val="99"/>
    <w:rsid w:val="00F34982"/>
  </w:style>
  <w:style w:type="character" w:customStyle="1" w:styleId="WW8Num5z7">
    <w:name w:val="WW8Num5z7"/>
    <w:uiPriority w:val="99"/>
    <w:rsid w:val="00F34982"/>
  </w:style>
  <w:style w:type="character" w:customStyle="1" w:styleId="WW8Num5z8">
    <w:name w:val="WW8Num5z8"/>
    <w:uiPriority w:val="99"/>
    <w:rsid w:val="00F34982"/>
  </w:style>
  <w:style w:type="character" w:customStyle="1" w:styleId="WW8Num6z2">
    <w:name w:val="WW8Num6z2"/>
    <w:uiPriority w:val="99"/>
    <w:rsid w:val="00F34982"/>
  </w:style>
  <w:style w:type="character" w:customStyle="1" w:styleId="WW8Num6z3">
    <w:name w:val="WW8Num6z3"/>
    <w:uiPriority w:val="99"/>
    <w:rsid w:val="00F34982"/>
  </w:style>
  <w:style w:type="character" w:customStyle="1" w:styleId="WW8Num6z4">
    <w:name w:val="WW8Num6z4"/>
    <w:uiPriority w:val="99"/>
    <w:rsid w:val="00F34982"/>
  </w:style>
  <w:style w:type="character" w:customStyle="1" w:styleId="WW8Num6z5">
    <w:name w:val="WW8Num6z5"/>
    <w:uiPriority w:val="99"/>
    <w:rsid w:val="00F34982"/>
  </w:style>
  <w:style w:type="character" w:customStyle="1" w:styleId="WW8Num6z6">
    <w:name w:val="WW8Num6z6"/>
    <w:uiPriority w:val="99"/>
    <w:rsid w:val="00F34982"/>
  </w:style>
  <w:style w:type="character" w:customStyle="1" w:styleId="WW8Num6z7">
    <w:name w:val="WW8Num6z7"/>
    <w:uiPriority w:val="99"/>
    <w:rsid w:val="00F34982"/>
  </w:style>
  <w:style w:type="character" w:customStyle="1" w:styleId="WW8Num6z8">
    <w:name w:val="WW8Num6z8"/>
    <w:uiPriority w:val="99"/>
    <w:rsid w:val="00F34982"/>
  </w:style>
  <w:style w:type="character" w:customStyle="1" w:styleId="WW8Num4z2">
    <w:name w:val="WW8Num4z2"/>
    <w:uiPriority w:val="99"/>
    <w:rsid w:val="00F34982"/>
  </w:style>
  <w:style w:type="character" w:customStyle="1" w:styleId="WW8Num4z3">
    <w:name w:val="WW8Num4z3"/>
    <w:uiPriority w:val="99"/>
    <w:rsid w:val="00F34982"/>
  </w:style>
  <w:style w:type="character" w:customStyle="1" w:styleId="WW8Num4z4">
    <w:name w:val="WW8Num4z4"/>
    <w:uiPriority w:val="99"/>
    <w:rsid w:val="00F34982"/>
  </w:style>
  <w:style w:type="character" w:customStyle="1" w:styleId="WW8Num4z5">
    <w:name w:val="WW8Num4z5"/>
    <w:uiPriority w:val="99"/>
    <w:rsid w:val="00F34982"/>
  </w:style>
  <w:style w:type="character" w:customStyle="1" w:styleId="WW8Num4z6">
    <w:name w:val="WW8Num4z6"/>
    <w:uiPriority w:val="99"/>
    <w:rsid w:val="00F34982"/>
  </w:style>
  <w:style w:type="character" w:customStyle="1" w:styleId="WW8Num4z7">
    <w:name w:val="WW8Num4z7"/>
    <w:uiPriority w:val="99"/>
    <w:rsid w:val="00F34982"/>
  </w:style>
  <w:style w:type="character" w:customStyle="1" w:styleId="WW8Num4z8">
    <w:name w:val="WW8Num4z8"/>
    <w:uiPriority w:val="99"/>
    <w:rsid w:val="00F34982"/>
  </w:style>
  <w:style w:type="character" w:customStyle="1" w:styleId="41">
    <w:name w:val="Προεπιλεγμένη γραμματοσειρά4"/>
    <w:uiPriority w:val="99"/>
    <w:rsid w:val="00F34982"/>
  </w:style>
  <w:style w:type="character" w:customStyle="1" w:styleId="Char7">
    <w:name w:val="Κεφαλίδα Char"/>
    <w:uiPriority w:val="99"/>
    <w:rsid w:val="00F34982"/>
    <w:rPr>
      <w:rFonts w:ascii="Calibri" w:hAnsi="Calibri"/>
    </w:rPr>
  </w:style>
  <w:style w:type="character" w:customStyle="1" w:styleId="Char13">
    <w:name w:val="Κεφαλίδα Char1"/>
    <w:uiPriority w:val="99"/>
    <w:rsid w:val="00F34982"/>
    <w:rPr>
      <w:rFonts w:ascii="Calibri" w:hAnsi="Calibri"/>
    </w:rPr>
  </w:style>
  <w:style w:type="character" w:customStyle="1" w:styleId="3Char">
    <w:name w:val="Επικεφαλίδα 3 Char"/>
    <w:uiPriority w:val="99"/>
    <w:rsid w:val="00F34982"/>
    <w:rPr>
      <w:rFonts w:ascii="Candara" w:hAnsi="Candara"/>
      <w:b/>
      <w:i/>
      <w:sz w:val="22"/>
    </w:rPr>
  </w:style>
  <w:style w:type="character" w:customStyle="1" w:styleId="ListLabel1">
    <w:name w:val="ListLabel 1"/>
    <w:uiPriority w:val="99"/>
    <w:rsid w:val="00F34982"/>
  </w:style>
  <w:style w:type="character" w:customStyle="1" w:styleId="WW8Num21z4">
    <w:name w:val="WW8Num21z4"/>
    <w:uiPriority w:val="99"/>
    <w:rsid w:val="00F34982"/>
  </w:style>
  <w:style w:type="character" w:customStyle="1" w:styleId="WW8Num21z5">
    <w:name w:val="WW8Num21z5"/>
    <w:uiPriority w:val="99"/>
    <w:rsid w:val="00F34982"/>
  </w:style>
  <w:style w:type="character" w:customStyle="1" w:styleId="WW8Num21z6">
    <w:name w:val="WW8Num21z6"/>
    <w:uiPriority w:val="99"/>
    <w:rsid w:val="00F34982"/>
  </w:style>
  <w:style w:type="character" w:customStyle="1" w:styleId="WW8Num21z7">
    <w:name w:val="WW8Num21z7"/>
    <w:uiPriority w:val="99"/>
    <w:rsid w:val="00F34982"/>
  </w:style>
  <w:style w:type="character" w:customStyle="1" w:styleId="WW8Num21z8">
    <w:name w:val="WW8Num21z8"/>
    <w:uiPriority w:val="99"/>
    <w:rsid w:val="00F34982"/>
  </w:style>
  <w:style w:type="character" w:customStyle="1" w:styleId="WW8Num23z4">
    <w:name w:val="WW8Num23z4"/>
    <w:uiPriority w:val="99"/>
    <w:rsid w:val="00F34982"/>
  </w:style>
  <w:style w:type="character" w:customStyle="1" w:styleId="WW8Num23z5">
    <w:name w:val="WW8Num23z5"/>
    <w:uiPriority w:val="99"/>
    <w:rsid w:val="00F34982"/>
  </w:style>
  <w:style w:type="character" w:customStyle="1" w:styleId="WW8Num23z6">
    <w:name w:val="WW8Num23z6"/>
    <w:uiPriority w:val="99"/>
    <w:rsid w:val="00F34982"/>
  </w:style>
  <w:style w:type="character" w:customStyle="1" w:styleId="WW8Num23z7">
    <w:name w:val="WW8Num23z7"/>
    <w:uiPriority w:val="99"/>
    <w:rsid w:val="00F34982"/>
  </w:style>
  <w:style w:type="character" w:customStyle="1" w:styleId="WW8Num23z8">
    <w:name w:val="WW8Num23z8"/>
    <w:uiPriority w:val="99"/>
    <w:rsid w:val="00F34982"/>
  </w:style>
  <w:style w:type="character" w:customStyle="1" w:styleId="DeltaViewInsertion">
    <w:name w:val="DeltaView Insertion"/>
    <w:rsid w:val="00F34982"/>
    <w:rPr>
      <w:b/>
      <w:i/>
      <w:spacing w:val="0"/>
      <w:lang w:val="el-GR"/>
    </w:rPr>
  </w:style>
  <w:style w:type="character" w:customStyle="1" w:styleId="NormalBoldChar">
    <w:name w:val="NormalBold Char"/>
    <w:rsid w:val="00F34982"/>
    <w:rPr>
      <w:rFonts w:ascii="Times New Roman" w:hAnsi="Times New Roman"/>
      <w:b/>
      <w:sz w:val="24"/>
      <w:lang w:val="el-GR"/>
    </w:rPr>
  </w:style>
  <w:style w:type="character" w:customStyle="1" w:styleId="WW-">
    <w:name w:val="WW-Χαρακτήρες σημείωσης τέλους"/>
    <w:uiPriority w:val="99"/>
    <w:rsid w:val="00F34982"/>
  </w:style>
  <w:style w:type="paragraph" w:customStyle="1" w:styleId="42">
    <w:name w:val="Λεζάντα4"/>
    <w:basedOn w:val="a"/>
    <w:uiPriority w:val="99"/>
    <w:rsid w:val="00F34982"/>
    <w:pPr>
      <w:suppressLineNumbers/>
      <w:spacing w:before="120" w:line="276" w:lineRule="auto"/>
      <w:ind w:firstLine="397"/>
    </w:pPr>
    <w:rPr>
      <w:rFonts w:cs="Mangal"/>
      <w:i/>
      <w:iCs/>
      <w:kern w:val="1"/>
      <w:sz w:val="24"/>
      <w:lang w:val="el-GR"/>
    </w:rPr>
  </w:style>
  <w:style w:type="paragraph" w:customStyle="1" w:styleId="32">
    <w:name w:val="Λεζάντα3"/>
    <w:basedOn w:val="a"/>
    <w:uiPriority w:val="99"/>
    <w:rsid w:val="00F34982"/>
    <w:pPr>
      <w:suppressLineNumbers/>
      <w:spacing w:before="120" w:line="276" w:lineRule="auto"/>
      <w:ind w:firstLine="397"/>
    </w:pPr>
    <w:rPr>
      <w:rFonts w:cs="Mangal"/>
      <w:i/>
      <w:iCs/>
      <w:kern w:val="1"/>
      <w:sz w:val="24"/>
      <w:lang w:val="el-GR"/>
    </w:rPr>
  </w:style>
  <w:style w:type="paragraph" w:customStyle="1" w:styleId="1d">
    <w:name w:val="Τμήμα κειμένου1"/>
    <w:basedOn w:val="a"/>
    <w:uiPriority w:val="99"/>
    <w:rsid w:val="00F34982"/>
    <w:pPr>
      <w:spacing w:after="0" w:line="100" w:lineRule="atLeast"/>
      <w:ind w:left="-568" w:right="-355" w:firstLine="284"/>
    </w:pPr>
    <w:rPr>
      <w:rFonts w:ascii="Arial" w:hAnsi="Arial" w:cs="Arial"/>
      <w:b/>
      <w:kern w:val="1"/>
      <w:sz w:val="24"/>
      <w:szCs w:val="20"/>
      <w:lang w:val="el-GR"/>
    </w:rPr>
  </w:style>
  <w:style w:type="paragraph" w:customStyle="1" w:styleId="GRHelvA">
    <w:name w:val="GR Helv Aπλό"/>
    <w:basedOn w:val="a"/>
    <w:uiPriority w:val="99"/>
    <w:rsid w:val="00F34982"/>
    <w:pPr>
      <w:spacing w:after="0" w:line="100" w:lineRule="atLeast"/>
      <w:ind w:firstLine="284"/>
    </w:pPr>
    <w:rPr>
      <w:rFonts w:ascii="?O·II·UOUAEO‹200" w:hAnsi="?O·II·UOUAEO‹200" w:cs="?O·II·UOUAEO‹200"/>
      <w:kern w:val="1"/>
      <w:sz w:val="24"/>
      <w:szCs w:val="20"/>
      <w:lang w:val="el-GR"/>
    </w:rPr>
  </w:style>
  <w:style w:type="paragraph" w:customStyle="1" w:styleId="Web1">
    <w:name w:val="Κανονικό (Web)1"/>
    <w:basedOn w:val="a"/>
    <w:uiPriority w:val="99"/>
    <w:rsid w:val="00F34982"/>
    <w:pPr>
      <w:spacing w:before="28" w:after="28" w:line="100" w:lineRule="atLeast"/>
      <w:jc w:val="left"/>
    </w:pPr>
    <w:rPr>
      <w:rFonts w:ascii="Times New Roman" w:hAnsi="Times New Roman" w:cs="Times New Roman"/>
      <w:kern w:val="1"/>
      <w:sz w:val="24"/>
      <w:lang w:val="el-GR"/>
    </w:rPr>
  </w:style>
  <w:style w:type="paragraph" w:customStyle="1" w:styleId="1e">
    <w:name w:val="Βασικό1"/>
    <w:uiPriority w:val="99"/>
    <w:rsid w:val="00F34982"/>
    <w:pPr>
      <w:widowControl w:val="0"/>
      <w:suppressAutoHyphens/>
    </w:pPr>
    <w:rPr>
      <w:rFonts w:eastAsia="SimSun" w:cs="Mangal"/>
      <w:sz w:val="24"/>
      <w:szCs w:val="24"/>
      <w:lang w:eastAsia="zh-CN" w:bidi="hi-IN"/>
    </w:rPr>
  </w:style>
  <w:style w:type="paragraph" w:customStyle="1" w:styleId="aff">
    <w:name w:val="Παραθέσεις"/>
    <w:basedOn w:val="a"/>
    <w:uiPriority w:val="99"/>
    <w:rsid w:val="00F34982"/>
    <w:pPr>
      <w:spacing w:after="200" w:line="276" w:lineRule="auto"/>
      <w:ind w:firstLine="397"/>
    </w:pPr>
    <w:rPr>
      <w:kern w:val="1"/>
      <w:szCs w:val="22"/>
      <w:lang w:val="el-GR"/>
    </w:rPr>
  </w:style>
  <w:style w:type="paragraph" w:styleId="aff0">
    <w:name w:val="Title"/>
    <w:basedOn w:val="ad"/>
    <w:next w:val="ae"/>
    <w:link w:val="Char8"/>
    <w:uiPriority w:val="99"/>
    <w:qFormat/>
    <w:rsid w:val="00F34982"/>
    <w:pPr>
      <w:spacing w:line="276" w:lineRule="auto"/>
      <w:ind w:firstLine="397"/>
    </w:pPr>
    <w:rPr>
      <w:rFonts w:ascii="Arial" w:hAnsi="Arial" w:cs="Times New Roman"/>
      <w:kern w:val="1"/>
      <w:lang w:val="el-GR"/>
    </w:rPr>
  </w:style>
  <w:style w:type="character" w:customStyle="1" w:styleId="Char8">
    <w:name w:val="Τίτλος Char"/>
    <w:basedOn w:val="a0"/>
    <w:link w:val="aff0"/>
    <w:uiPriority w:val="99"/>
    <w:locked/>
    <w:rsid w:val="00F34982"/>
    <w:rPr>
      <w:rFonts w:ascii="Arial" w:eastAsia="Microsoft YaHei" w:hAnsi="Arial" w:cs="Times New Roman"/>
      <w:kern w:val="1"/>
      <w:sz w:val="28"/>
      <w:lang w:eastAsia="zh-CN"/>
    </w:rPr>
  </w:style>
  <w:style w:type="paragraph" w:styleId="aff1">
    <w:name w:val="Subtitle"/>
    <w:basedOn w:val="ad"/>
    <w:next w:val="ae"/>
    <w:link w:val="Char9"/>
    <w:uiPriority w:val="99"/>
    <w:qFormat/>
    <w:rsid w:val="00F34982"/>
    <w:pPr>
      <w:spacing w:line="276" w:lineRule="auto"/>
      <w:ind w:firstLine="397"/>
    </w:pPr>
    <w:rPr>
      <w:rFonts w:ascii="Arial" w:hAnsi="Arial" w:cs="Times New Roman"/>
      <w:kern w:val="1"/>
      <w:lang w:val="el-GR"/>
    </w:rPr>
  </w:style>
  <w:style w:type="character" w:customStyle="1" w:styleId="Char9">
    <w:name w:val="Υπότιτλος Char"/>
    <w:basedOn w:val="a0"/>
    <w:link w:val="aff1"/>
    <w:uiPriority w:val="99"/>
    <w:locked/>
    <w:rsid w:val="00F34982"/>
    <w:rPr>
      <w:rFonts w:ascii="Arial" w:eastAsia="Microsoft YaHei" w:hAnsi="Arial" w:cs="Times New Roman"/>
      <w:kern w:val="1"/>
      <w:sz w:val="28"/>
      <w:lang w:eastAsia="zh-CN"/>
    </w:rPr>
  </w:style>
  <w:style w:type="paragraph" w:customStyle="1" w:styleId="aff2">
    <w:name w:val="Οριζόντια γραμμή"/>
    <w:basedOn w:val="a"/>
    <w:next w:val="ae"/>
    <w:uiPriority w:val="99"/>
    <w:rsid w:val="00F34982"/>
    <w:pPr>
      <w:spacing w:after="200" w:line="276" w:lineRule="auto"/>
      <w:ind w:firstLine="397"/>
    </w:pPr>
    <w:rPr>
      <w:kern w:val="1"/>
      <w:szCs w:val="22"/>
      <w:lang w:val="el-GR"/>
    </w:rPr>
  </w:style>
  <w:style w:type="paragraph" w:customStyle="1" w:styleId="Pagedecouverture">
    <w:name w:val="Page de couverture"/>
    <w:basedOn w:val="a"/>
    <w:next w:val="a"/>
    <w:uiPriority w:val="99"/>
    <w:rsid w:val="00F34982"/>
    <w:pPr>
      <w:spacing w:after="0" w:line="276" w:lineRule="auto"/>
      <w:ind w:firstLine="397"/>
    </w:pPr>
    <w:rPr>
      <w:kern w:val="1"/>
      <w:szCs w:val="22"/>
      <w:lang w:val="el-GR"/>
    </w:rPr>
  </w:style>
  <w:style w:type="paragraph" w:customStyle="1" w:styleId="PartTitle">
    <w:name w:val="PartTitle"/>
    <w:basedOn w:val="a"/>
    <w:next w:val="ChapterTitle"/>
    <w:uiPriority w:val="99"/>
    <w:rsid w:val="00F34982"/>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uiPriority w:val="99"/>
    <w:rsid w:val="00F34982"/>
    <w:pPr>
      <w:keepNext/>
      <w:spacing w:before="120" w:after="360" w:line="276" w:lineRule="auto"/>
      <w:jc w:val="center"/>
    </w:pPr>
    <w:rPr>
      <w:b/>
      <w:kern w:val="1"/>
      <w:szCs w:val="22"/>
      <w:lang w:val="el-GR"/>
    </w:rPr>
  </w:style>
  <w:style w:type="paragraph" w:customStyle="1" w:styleId="Titrearticle">
    <w:name w:val="Titre article"/>
    <w:basedOn w:val="a"/>
    <w:next w:val="a"/>
    <w:uiPriority w:val="99"/>
    <w:rsid w:val="00F34982"/>
    <w:pPr>
      <w:keepNext/>
      <w:spacing w:before="360" w:line="276" w:lineRule="auto"/>
      <w:ind w:firstLine="397"/>
      <w:jc w:val="center"/>
    </w:pPr>
    <w:rPr>
      <w:i/>
      <w:kern w:val="1"/>
      <w:szCs w:val="22"/>
      <w:lang w:val="el-GR"/>
    </w:rPr>
  </w:style>
  <w:style w:type="paragraph" w:customStyle="1" w:styleId="Point0">
    <w:name w:val="Point 0"/>
    <w:basedOn w:val="a"/>
    <w:uiPriority w:val="99"/>
    <w:rsid w:val="00F34982"/>
    <w:pPr>
      <w:spacing w:after="200" w:line="276" w:lineRule="auto"/>
      <w:ind w:left="850" w:hanging="850"/>
    </w:pPr>
    <w:rPr>
      <w:kern w:val="1"/>
      <w:szCs w:val="22"/>
      <w:lang w:val="el-GR"/>
    </w:rPr>
  </w:style>
  <w:style w:type="paragraph" w:customStyle="1" w:styleId="Tiret0">
    <w:name w:val="Tiret 0"/>
    <w:basedOn w:val="Point0"/>
    <w:uiPriority w:val="99"/>
    <w:rsid w:val="00F34982"/>
    <w:pPr>
      <w:tabs>
        <w:tab w:val="num" w:pos="0"/>
      </w:tabs>
      <w:ind w:left="720" w:hanging="360"/>
    </w:pPr>
  </w:style>
  <w:style w:type="paragraph" w:customStyle="1" w:styleId="Point1">
    <w:name w:val="Point 1"/>
    <w:basedOn w:val="a"/>
    <w:uiPriority w:val="99"/>
    <w:rsid w:val="00F34982"/>
    <w:pPr>
      <w:spacing w:after="200" w:line="276" w:lineRule="auto"/>
      <w:ind w:left="1417" w:hanging="567"/>
    </w:pPr>
    <w:rPr>
      <w:kern w:val="1"/>
      <w:szCs w:val="22"/>
      <w:lang w:val="el-GR"/>
    </w:rPr>
  </w:style>
  <w:style w:type="paragraph" w:customStyle="1" w:styleId="Tiret1">
    <w:name w:val="Tiret 1"/>
    <w:basedOn w:val="Point1"/>
    <w:uiPriority w:val="99"/>
    <w:rsid w:val="00F34982"/>
    <w:pPr>
      <w:tabs>
        <w:tab w:val="num" w:pos="0"/>
      </w:tabs>
      <w:ind w:left="720" w:hanging="360"/>
    </w:pPr>
  </w:style>
  <w:style w:type="paragraph" w:customStyle="1" w:styleId="SectionTitle">
    <w:name w:val="SectionTitle"/>
    <w:basedOn w:val="a"/>
    <w:next w:val="1"/>
    <w:uiPriority w:val="99"/>
    <w:rsid w:val="00F34982"/>
    <w:pPr>
      <w:keepNext/>
      <w:spacing w:before="120" w:after="360" w:line="276" w:lineRule="auto"/>
      <w:ind w:firstLine="397"/>
      <w:jc w:val="center"/>
    </w:pPr>
    <w:rPr>
      <w:b/>
      <w:smallCaps/>
      <w:kern w:val="1"/>
      <w:sz w:val="28"/>
      <w:szCs w:val="22"/>
      <w:lang w:val="el-GR"/>
    </w:rPr>
  </w:style>
  <w:style w:type="paragraph" w:customStyle="1" w:styleId="Text1">
    <w:name w:val="Text 1"/>
    <w:basedOn w:val="a"/>
    <w:uiPriority w:val="99"/>
    <w:rsid w:val="00F34982"/>
    <w:pPr>
      <w:spacing w:after="200" w:line="276" w:lineRule="auto"/>
      <w:ind w:left="850"/>
    </w:pPr>
    <w:rPr>
      <w:kern w:val="1"/>
      <w:szCs w:val="22"/>
      <w:lang w:val="el-GR"/>
    </w:rPr>
  </w:style>
  <w:style w:type="paragraph" w:customStyle="1" w:styleId="NumPar1">
    <w:name w:val="NumPar 1"/>
    <w:basedOn w:val="a"/>
    <w:next w:val="Text1"/>
    <w:uiPriority w:val="99"/>
    <w:rsid w:val="00F34982"/>
    <w:pPr>
      <w:tabs>
        <w:tab w:val="num" w:pos="720"/>
      </w:tabs>
      <w:spacing w:after="200" w:line="276" w:lineRule="auto"/>
      <w:ind w:left="720" w:hanging="360"/>
    </w:pPr>
    <w:rPr>
      <w:kern w:val="1"/>
      <w:szCs w:val="22"/>
      <w:lang w:val="el-GR"/>
    </w:rPr>
  </w:style>
  <w:style w:type="paragraph" w:customStyle="1" w:styleId="NormalLeft">
    <w:name w:val="Normal Left"/>
    <w:basedOn w:val="a"/>
    <w:uiPriority w:val="99"/>
    <w:rsid w:val="00F34982"/>
    <w:pPr>
      <w:spacing w:after="200" w:line="276" w:lineRule="auto"/>
      <w:ind w:firstLine="397"/>
      <w:jc w:val="left"/>
    </w:pPr>
    <w:rPr>
      <w:kern w:val="1"/>
      <w:szCs w:val="22"/>
      <w:lang w:val="el-GR"/>
    </w:rPr>
  </w:style>
  <w:style w:type="table" w:customStyle="1" w:styleId="1f">
    <w:name w:val="Πλέγμα πίνακα1"/>
    <w:uiPriority w:val="99"/>
    <w:rsid w:val="00080C4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Char0"/>
    <w:uiPriority w:val="99"/>
    <w:rsid w:val="00AA49D0"/>
    <w:pPr>
      <w:spacing w:line="480" w:lineRule="auto"/>
      <w:ind w:left="283"/>
    </w:pPr>
    <w:rPr>
      <w:rFonts w:cs="Times New Roman"/>
    </w:rPr>
  </w:style>
  <w:style w:type="character" w:customStyle="1" w:styleId="2Char0">
    <w:name w:val="Σώμα κείμενου με εσοχή 2 Char"/>
    <w:basedOn w:val="a0"/>
    <w:link w:val="25"/>
    <w:uiPriority w:val="99"/>
    <w:locked/>
    <w:rsid w:val="00AA49D0"/>
    <w:rPr>
      <w:rFonts w:ascii="Calibri" w:hAnsi="Calibri" w:cs="Times New Roman"/>
      <w:sz w:val="24"/>
      <w:lang w:val="en-GB" w:eastAsia="zh-CN"/>
    </w:rPr>
  </w:style>
  <w:style w:type="paragraph" w:styleId="aff3">
    <w:name w:val="TOC Heading"/>
    <w:basedOn w:val="1"/>
    <w:next w:val="a"/>
    <w:uiPriority w:val="99"/>
    <w:qFormat/>
    <w:rsid w:val="00A51864"/>
    <w:pPr>
      <w:keepLines/>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l-GR"/>
    </w:rPr>
  </w:style>
  <w:style w:type="paragraph" w:styleId="aff4">
    <w:name w:val="List Paragraph"/>
    <w:basedOn w:val="a"/>
    <w:uiPriority w:val="34"/>
    <w:qFormat/>
    <w:rsid w:val="00B77775"/>
    <w:pPr>
      <w:suppressAutoHyphens w:val="0"/>
      <w:overflowPunct w:val="0"/>
      <w:autoSpaceDE w:val="0"/>
      <w:autoSpaceDN w:val="0"/>
      <w:adjustRightInd w:val="0"/>
      <w:spacing w:after="0"/>
      <w:ind w:left="720"/>
      <w:contextualSpacing/>
      <w:jc w:val="left"/>
      <w:textAlignment w:val="baseline"/>
    </w:pPr>
    <w:rPr>
      <w:rFonts w:ascii="Arial" w:hAnsi="Arial" w:cs="Times New Roman"/>
      <w:sz w:val="24"/>
      <w:szCs w:val="20"/>
      <w:lang w:val="el-GR" w:eastAsia="el-GR"/>
    </w:rPr>
  </w:style>
  <w:style w:type="paragraph" w:customStyle="1" w:styleId="43">
    <w:name w:val="Αρίθμηση επίπεδο 4(α)"/>
    <w:basedOn w:val="4"/>
    <w:uiPriority w:val="99"/>
    <w:rsid w:val="00263F06"/>
    <w:pPr>
      <w:keepNext w:val="0"/>
      <w:numPr>
        <w:ilvl w:val="3"/>
      </w:numPr>
      <w:shd w:val="clear" w:color="auto" w:fill="FFFFFF"/>
      <w:tabs>
        <w:tab w:val="num" w:pos="864"/>
      </w:tabs>
      <w:suppressAutoHyphens w:val="0"/>
      <w:spacing w:before="60"/>
      <w:ind w:left="864" w:hanging="864"/>
    </w:pPr>
    <w:rPr>
      <w:rFonts w:ascii="Times New Roman" w:eastAsia="SimSun" w:hAnsi="Times New Roman"/>
      <w:b w:val="0"/>
      <w:color w:val="000000"/>
      <w:w w:val="102"/>
      <w:sz w:val="24"/>
      <w:szCs w:val="22"/>
      <w:lang w:val="el-GR" w:eastAsia="en-US"/>
    </w:rPr>
  </w:style>
  <w:style w:type="paragraph" w:customStyle="1" w:styleId="wfxRecipient">
    <w:name w:val="wfxRecipient"/>
    <w:basedOn w:val="a"/>
    <w:uiPriority w:val="99"/>
    <w:rsid w:val="00263F06"/>
    <w:pPr>
      <w:suppressAutoHyphens w:val="0"/>
      <w:spacing w:before="120" w:after="0"/>
    </w:pPr>
    <w:rPr>
      <w:rFonts w:ascii="Times New Roman" w:eastAsia="SimSun" w:hAnsi="Times New Roman" w:cs="Times New Roman"/>
      <w:sz w:val="24"/>
      <w:szCs w:val="20"/>
      <w:lang w:eastAsia="el-GR"/>
    </w:rPr>
  </w:style>
  <w:style w:type="paragraph" w:customStyle="1" w:styleId="2bullet">
    <w:name w:val="Σώμα κειμένου_εσοχή2 &amp; bullet"/>
    <w:basedOn w:val="a"/>
    <w:autoRedefine/>
    <w:rsid w:val="009C0848"/>
    <w:pPr>
      <w:numPr>
        <w:numId w:val="8"/>
      </w:numPr>
      <w:suppressAutoHyphens w:val="0"/>
      <w:spacing w:after="0" w:line="360" w:lineRule="auto"/>
    </w:pPr>
    <w:rPr>
      <w:rFonts w:ascii="Tahoma" w:eastAsia="Arial Unicode MS" w:hAnsi="Tahoma" w:cs="Tahoma"/>
      <w:bCs/>
      <w:sz w:val="24"/>
      <w:lang w:val="el-GR" w:eastAsia="el-GR"/>
    </w:rPr>
  </w:style>
  <w:style w:type="paragraph" w:customStyle="1" w:styleId="CharChar2CharCharCharCharCharCharCharCharCharChar">
    <w:name w:val="Char Char2 Char Char Char Char Char Char Char Char Char Char"/>
    <w:basedOn w:val="a"/>
    <w:rsid w:val="00AC0FF4"/>
    <w:pPr>
      <w:suppressAutoHyphens w:val="0"/>
      <w:spacing w:after="160" w:line="240" w:lineRule="exact"/>
      <w:jc w:val="left"/>
    </w:pPr>
    <w:rPr>
      <w:rFonts w:ascii="Arial" w:hAnsi="Arial" w:cs="Times New Roman"/>
      <w:sz w:val="20"/>
      <w:szCs w:val="20"/>
      <w:lang w:val="en-US" w:eastAsia="en-US"/>
    </w:rPr>
  </w:style>
  <w:style w:type="paragraph" w:customStyle="1" w:styleId="1f0">
    <w:name w:val="Απλό κείμενο1"/>
    <w:basedOn w:val="Standard"/>
    <w:rsid w:val="00AC0FF4"/>
    <w:pPr>
      <w:widowControl/>
      <w:autoSpaceDN w:val="0"/>
      <w:textAlignment w:val="auto"/>
    </w:pPr>
    <w:rPr>
      <w:rFonts w:ascii="Courier New" w:eastAsia="Times New Roman" w:hAnsi="Courier New" w:cs="Times New Roman"/>
      <w:kern w:val="3"/>
      <w:sz w:val="20"/>
      <w:szCs w:val="20"/>
      <w:lang w:eastAsia="el-GR" w:bidi="ar-SA"/>
    </w:rPr>
  </w:style>
  <w:style w:type="paragraph" w:styleId="Web">
    <w:name w:val="Normal (Web)"/>
    <w:basedOn w:val="a"/>
    <w:locked/>
    <w:rsid w:val="0017185C"/>
    <w:pPr>
      <w:suppressAutoHyphens w:val="0"/>
      <w:spacing w:before="100" w:beforeAutospacing="1" w:after="0" w:line="363" w:lineRule="atLeast"/>
      <w:jc w:val="left"/>
    </w:pPr>
    <w:rPr>
      <w:rFonts w:ascii="Times New Roman" w:hAnsi="Times New Roman" w:cs="Times New Roman"/>
      <w:sz w:val="24"/>
      <w:lang w:val="el-GR" w:eastAsia="el-GR"/>
    </w:rPr>
  </w:style>
  <w:style w:type="paragraph" w:customStyle="1" w:styleId="220">
    <w:name w:val="Σώμα κείμενου 22"/>
    <w:basedOn w:val="a"/>
    <w:rsid w:val="0017185C"/>
    <w:pPr>
      <w:spacing w:after="0"/>
    </w:pPr>
    <w:rPr>
      <w:rFonts w:ascii="Times New Roman" w:hAnsi="Times New Roman" w:cs="Times New Roman"/>
      <w:sz w:val="20"/>
      <w:szCs w:val="20"/>
      <w:lang w:val="en-AU"/>
    </w:rPr>
  </w:style>
  <w:style w:type="paragraph" w:customStyle="1" w:styleId="CharChar2CharCharCharCharCharCharCharCharCharChar0">
    <w:name w:val="Char Char2 Char Char Char Char Char Char Char Char Char Char"/>
    <w:basedOn w:val="a"/>
    <w:rsid w:val="000D12EA"/>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1">
    <w:name w:val="Char Char2 Char Char Char Char Char Char Char Char Char Char"/>
    <w:basedOn w:val="a"/>
    <w:rsid w:val="00E80E91"/>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2">
    <w:name w:val="Char Char2 Char Char Char Char Char Char Char Char Char Char"/>
    <w:basedOn w:val="a"/>
    <w:rsid w:val="003A07BD"/>
    <w:pPr>
      <w:suppressAutoHyphens w:val="0"/>
      <w:spacing w:after="160" w:line="240" w:lineRule="exact"/>
      <w:jc w:val="left"/>
    </w:pPr>
    <w:rPr>
      <w:rFonts w:ascii="Arial" w:hAnsi="Arial" w:cs="Times New Roman"/>
      <w:sz w:val="20"/>
      <w:szCs w:val="20"/>
      <w:lang w:val="en-US" w:eastAsia="en-US"/>
    </w:rPr>
  </w:style>
  <w:style w:type="paragraph" w:customStyle="1" w:styleId="CharChar2CharCharCharCharCharCharCharCharCharChar3">
    <w:name w:val="Char Char2 Char Char Char Char Char Char Char Char Char Char"/>
    <w:basedOn w:val="a"/>
    <w:rsid w:val="00970B49"/>
    <w:pPr>
      <w:suppressAutoHyphens w:val="0"/>
      <w:spacing w:after="160" w:line="240" w:lineRule="exact"/>
      <w:jc w:val="left"/>
    </w:pPr>
    <w:rPr>
      <w:rFonts w:ascii="Arial" w:hAnsi="Arial" w:cs="Times New Roman"/>
      <w:sz w:val="20"/>
      <w:szCs w:val="20"/>
      <w:lang w:val="en-US" w:eastAsia="en-US"/>
    </w:rPr>
  </w:style>
  <w:style w:type="paragraph" w:customStyle="1" w:styleId="xl68">
    <w:name w:val="xl68"/>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69">
    <w:name w:val="xl69"/>
    <w:basedOn w:val="a"/>
    <w:rsid w:val="00222D49"/>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0">
    <w:name w:val="xl70"/>
    <w:basedOn w:val="a"/>
    <w:rsid w:val="00222D49"/>
    <w:pPr>
      <w:suppressAutoHyphens w:val="0"/>
      <w:spacing w:before="100" w:beforeAutospacing="1" w:after="100" w:afterAutospacing="1"/>
      <w:jc w:val="left"/>
    </w:pPr>
    <w:rPr>
      <w:rFonts w:ascii="Times New Roman" w:hAnsi="Times New Roman" w:cs="Times New Roman"/>
      <w:b/>
      <w:bCs/>
      <w:szCs w:val="22"/>
      <w:lang w:val="el-GR" w:eastAsia="el-GR"/>
    </w:rPr>
  </w:style>
  <w:style w:type="paragraph" w:customStyle="1" w:styleId="xl71">
    <w:name w:val="xl71"/>
    <w:basedOn w:val="a"/>
    <w:rsid w:val="00222D49"/>
    <w:pPr>
      <w:pBdr>
        <w:bottom w:val="single" w:sz="4" w:space="0" w:color="000000"/>
      </w:pBd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72">
    <w:name w:val="xl72"/>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3">
    <w:name w:val="xl73"/>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4">
    <w:name w:val="xl74"/>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b/>
      <w:bCs/>
      <w:sz w:val="24"/>
      <w:lang w:val="el-GR" w:eastAsia="el-GR"/>
    </w:rPr>
  </w:style>
  <w:style w:type="paragraph" w:customStyle="1" w:styleId="xl75">
    <w:name w:val="xl75"/>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sz w:val="24"/>
      <w:lang w:val="el-GR" w:eastAsia="el-GR"/>
    </w:rPr>
  </w:style>
  <w:style w:type="paragraph" w:customStyle="1" w:styleId="xl76">
    <w:name w:val="xl76"/>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color w:val="000000"/>
      <w:sz w:val="24"/>
      <w:lang w:val="el-GR" w:eastAsia="el-GR"/>
    </w:rPr>
  </w:style>
  <w:style w:type="paragraph" w:customStyle="1" w:styleId="xl77">
    <w:name w:val="xl77"/>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center"/>
    </w:pPr>
    <w:rPr>
      <w:rFonts w:ascii="Times New Roman" w:hAnsi="Times New Roman" w:cs="Times New Roman"/>
      <w:sz w:val="24"/>
      <w:lang w:val="el-GR" w:eastAsia="el-GR"/>
    </w:rPr>
  </w:style>
  <w:style w:type="paragraph" w:customStyle="1" w:styleId="xl78">
    <w:name w:val="xl78"/>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9">
    <w:name w:val="xl79"/>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left"/>
      <w:textAlignment w:val="top"/>
    </w:pPr>
    <w:rPr>
      <w:rFonts w:ascii="Times New Roman" w:hAnsi="Times New Roman" w:cs="Times New Roman"/>
      <w:sz w:val="24"/>
      <w:lang w:val="el-GR" w:eastAsia="el-GR"/>
    </w:rPr>
  </w:style>
  <w:style w:type="paragraph" w:customStyle="1" w:styleId="xl80">
    <w:name w:val="xl80"/>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1">
    <w:name w:val="xl81"/>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2">
    <w:name w:val="xl82"/>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3">
    <w:name w:val="xl83"/>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sz w:val="24"/>
      <w:lang w:val="el-GR" w:eastAsia="el-GR"/>
    </w:rPr>
  </w:style>
  <w:style w:type="paragraph" w:customStyle="1" w:styleId="xl84">
    <w:name w:val="xl84"/>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85">
    <w:name w:val="xl85"/>
    <w:basedOn w:val="a"/>
    <w:rsid w:val="00222D4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ascii="Times New Roman" w:hAnsi="Times New Roman" w:cs="Times New Roman"/>
      <w:color w:val="000000"/>
      <w:sz w:val="24"/>
      <w:lang w:val="el-GR" w:eastAsia="el-GR"/>
    </w:rPr>
  </w:style>
  <w:style w:type="paragraph" w:customStyle="1" w:styleId="xl86">
    <w:name w:val="xl86"/>
    <w:basedOn w:val="a"/>
    <w:rsid w:val="00222D49"/>
    <w:pPr>
      <w:suppressAutoHyphens w:val="0"/>
      <w:spacing w:before="100" w:beforeAutospacing="1" w:after="100" w:afterAutospacing="1"/>
      <w:jc w:val="center"/>
    </w:pPr>
    <w:rPr>
      <w:rFonts w:ascii="Times New Roman" w:hAnsi="Times New Roman" w:cs="Times New Roman"/>
      <w:b/>
      <w:bCs/>
      <w:sz w:val="24"/>
      <w:lang w:val="el-GR" w:eastAsia="el-GR"/>
    </w:rPr>
  </w:style>
  <w:style w:type="paragraph" w:customStyle="1" w:styleId="xl87">
    <w:name w:val="xl87"/>
    <w:basedOn w:val="a"/>
    <w:rsid w:val="00222D49"/>
    <w:pPr>
      <w:suppressAutoHyphens w:val="0"/>
      <w:spacing w:before="100" w:beforeAutospacing="1" w:after="100" w:afterAutospacing="1"/>
      <w:jc w:val="center"/>
    </w:pPr>
    <w:rPr>
      <w:rFonts w:ascii="Times New Roman" w:hAnsi="Times New Roman" w:cs="Times New Roman"/>
      <w:sz w:val="24"/>
      <w:lang w:val="el-GR" w:eastAsia="el-GR"/>
    </w:rPr>
  </w:style>
  <w:style w:type="paragraph" w:customStyle="1" w:styleId="xl66">
    <w:name w:val="xl66"/>
    <w:basedOn w:val="a"/>
    <w:rsid w:val="00BF1F33"/>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7">
    <w:name w:val="xl67"/>
    <w:basedOn w:val="a"/>
    <w:rsid w:val="00BF1F33"/>
    <w:pPr>
      <w:pBdr>
        <w:bottom w:val="single" w:sz="4" w:space="0" w:color="000000"/>
      </w:pBdr>
      <w:suppressAutoHyphens w:val="0"/>
      <w:spacing w:before="100" w:beforeAutospacing="1" w:after="100" w:afterAutospacing="1"/>
      <w:jc w:val="center"/>
    </w:pPr>
    <w:rPr>
      <w:sz w:val="23"/>
      <w:szCs w:val="23"/>
      <w:lang w:val="el-GR" w:eastAsia="el-GR"/>
    </w:rPr>
  </w:style>
  <w:style w:type="paragraph" w:customStyle="1" w:styleId="normalwithoutspacing0">
    <w:name w:val="normalwithoutspacing"/>
    <w:basedOn w:val="a"/>
    <w:rsid w:val="00C773CD"/>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46553">
      <w:bodyDiv w:val="1"/>
      <w:marLeft w:val="0"/>
      <w:marRight w:val="0"/>
      <w:marTop w:val="0"/>
      <w:marBottom w:val="0"/>
      <w:divBdr>
        <w:top w:val="none" w:sz="0" w:space="0" w:color="auto"/>
        <w:left w:val="none" w:sz="0" w:space="0" w:color="auto"/>
        <w:bottom w:val="none" w:sz="0" w:space="0" w:color="auto"/>
        <w:right w:val="none" w:sz="0" w:space="0" w:color="auto"/>
      </w:divBdr>
    </w:div>
    <w:div w:id="545530407">
      <w:bodyDiv w:val="1"/>
      <w:marLeft w:val="0"/>
      <w:marRight w:val="0"/>
      <w:marTop w:val="0"/>
      <w:marBottom w:val="0"/>
      <w:divBdr>
        <w:top w:val="none" w:sz="0" w:space="0" w:color="auto"/>
        <w:left w:val="none" w:sz="0" w:space="0" w:color="auto"/>
        <w:bottom w:val="none" w:sz="0" w:space="0" w:color="auto"/>
        <w:right w:val="none" w:sz="0" w:space="0" w:color="auto"/>
      </w:divBdr>
    </w:div>
    <w:div w:id="614674978">
      <w:marLeft w:val="0"/>
      <w:marRight w:val="0"/>
      <w:marTop w:val="0"/>
      <w:marBottom w:val="0"/>
      <w:divBdr>
        <w:top w:val="none" w:sz="0" w:space="0" w:color="auto"/>
        <w:left w:val="none" w:sz="0" w:space="0" w:color="auto"/>
        <w:bottom w:val="none" w:sz="0" w:space="0" w:color="auto"/>
        <w:right w:val="none" w:sz="0" w:space="0" w:color="auto"/>
      </w:divBdr>
      <w:divsChild>
        <w:div w:id="614674976">
          <w:marLeft w:val="0"/>
          <w:marRight w:val="0"/>
          <w:marTop w:val="0"/>
          <w:marBottom w:val="0"/>
          <w:divBdr>
            <w:top w:val="none" w:sz="0" w:space="0" w:color="auto"/>
            <w:left w:val="none" w:sz="0" w:space="0" w:color="auto"/>
            <w:bottom w:val="none" w:sz="0" w:space="0" w:color="auto"/>
            <w:right w:val="none" w:sz="0" w:space="0" w:color="auto"/>
          </w:divBdr>
        </w:div>
        <w:div w:id="614674977">
          <w:marLeft w:val="0"/>
          <w:marRight w:val="0"/>
          <w:marTop w:val="0"/>
          <w:marBottom w:val="0"/>
          <w:divBdr>
            <w:top w:val="none" w:sz="0" w:space="0" w:color="auto"/>
            <w:left w:val="none" w:sz="0" w:space="0" w:color="auto"/>
            <w:bottom w:val="none" w:sz="0" w:space="0" w:color="auto"/>
            <w:right w:val="none" w:sz="0" w:space="0" w:color="auto"/>
          </w:divBdr>
        </w:div>
        <w:div w:id="614674979">
          <w:marLeft w:val="0"/>
          <w:marRight w:val="0"/>
          <w:marTop w:val="0"/>
          <w:marBottom w:val="0"/>
          <w:divBdr>
            <w:top w:val="none" w:sz="0" w:space="0" w:color="auto"/>
            <w:left w:val="none" w:sz="0" w:space="0" w:color="auto"/>
            <w:bottom w:val="none" w:sz="0" w:space="0" w:color="auto"/>
            <w:right w:val="none" w:sz="0" w:space="0" w:color="auto"/>
          </w:divBdr>
        </w:div>
      </w:divsChild>
    </w:div>
    <w:div w:id="899289438">
      <w:bodyDiv w:val="1"/>
      <w:marLeft w:val="0"/>
      <w:marRight w:val="0"/>
      <w:marTop w:val="0"/>
      <w:marBottom w:val="0"/>
      <w:divBdr>
        <w:top w:val="none" w:sz="0" w:space="0" w:color="auto"/>
        <w:left w:val="none" w:sz="0" w:space="0" w:color="auto"/>
        <w:bottom w:val="none" w:sz="0" w:space="0" w:color="auto"/>
        <w:right w:val="none" w:sz="0" w:space="0" w:color="auto"/>
      </w:divBdr>
    </w:div>
    <w:div w:id="1200243497">
      <w:bodyDiv w:val="1"/>
      <w:marLeft w:val="0"/>
      <w:marRight w:val="0"/>
      <w:marTop w:val="0"/>
      <w:marBottom w:val="0"/>
      <w:divBdr>
        <w:top w:val="none" w:sz="0" w:space="0" w:color="auto"/>
        <w:left w:val="none" w:sz="0" w:space="0" w:color="auto"/>
        <w:bottom w:val="none" w:sz="0" w:space="0" w:color="auto"/>
        <w:right w:val="none" w:sz="0" w:space="0" w:color="auto"/>
      </w:divBdr>
    </w:div>
    <w:div w:id="1445537505">
      <w:bodyDiv w:val="1"/>
      <w:marLeft w:val="0"/>
      <w:marRight w:val="0"/>
      <w:marTop w:val="0"/>
      <w:marBottom w:val="0"/>
      <w:divBdr>
        <w:top w:val="none" w:sz="0" w:space="0" w:color="auto"/>
        <w:left w:val="none" w:sz="0" w:space="0" w:color="auto"/>
        <w:bottom w:val="none" w:sz="0" w:space="0" w:color="auto"/>
        <w:right w:val="none" w:sz="0" w:space="0" w:color="auto"/>
      </w:divBdr>
    </w:div>
    <w:div w:id="1456559799">
      <w:bodyDiv w:val="1"/>
      <w:marLeft w:val="0"/>
      <w:marRight w:val="0"/>
      <w:marTop w:val="0"/>
      <w:marBottom w:val="0"/>
      <w:divBdr>
        <w:top w:val="none" w:sz="0" w:space="0" w:color="auto"/>
        <w:left w:val="none" w:sz="0" w:space="0" w:color="auto"/>
        <w:bottom w:val="none" w:sz="0" w:space="0" w:color="auto"/>
        <w:right w:val="none" w:sz="0" w:space="0" w:color="auto"/>
      </w:divBdr>
    </w:div>
    <w:div w:id="1500926845">
      <w:bodyDiv w:val="1"/>
      <w:marLeft w:val="0"/>
      <w:marRight w:val="0"/>
      <w:marTop w:val="0"/>
      <w:marBottom w:val="0"/>
      <w:divBdr>
        <w:top w:val="none" w:sz="0" w:space="0" w:color="auto"/>
        <w:left w:val="none" w:sz="0" w:space="0" w:color="auto"/>
        <w:bottom w:val="none" w:sz="0" w:space="0" w:color="auto"/>
        <w:right w:val="none" w:sz="0" w:space="0" w:color="auto"/>
      </w:divBdr>
    </w:div>
    <w:div w:id="1530603205">
      <w:bodyDiv w:val="1"/>
      <w:marLeft w:val="0"/>
      <w:marRight w:val="0"/>
      <w:marTop w:val="0"/>
      <w:marBottom w:val="0"/>
      <w:divBdr>
        <w:top w:val="none" w:sz="0" w:space="0" w:color="auto"/>
        <w:left w:val="none" w:sz="0" w:space="0" w:color="auto"/>
        <w:bottom w:val="none" w:sz="0" w:space="0" w:color="auto"/>
        <w:right w:val="none" w:sz="0" w:space="0" w:color="auto"/>
      </w:divBdr>
    </w:div>
    <w:div w:id="1611014431">
      <w:bodyDiv w:val="1"/>
      <w:marLeft w:val="0"/>
      <w:marRight w:val="0"/>
      <w:marTop w:val="0"/>
      <w:marBottom w:val="0"/>
      <w:divBdr>
        <w:top w:val="none" w:sz="0" w:space="0" w:color="auto"/>
        <w:left w:val="none" w:sz="0" w:space="0" w:color="auto"/>
        <w:bottom w:val="none" w:sz="0" w:space="0" w:color="auto"/>
        <w:right w:val="none" w:sz="0" w:space="0" w:color="auto"/>
      </w:divBdr>
    </w:div>
    <w:div w:id="1625192689">
      <w:bodyDiv w:val="1"/>
      <w:marLeft w:val="0"/>
      <w:marRight w:val="0"/>
      <w:marTop w:val="0"/>
      <w:marBottom w:val="0"/>
      <w:divBdr>
        <w:top w:val="none" w:sz="0" w:space="0" w:color="auto"/>
        <w:left w:val="none" w:sz="0" w:space="0" w:color="auto"/>
        <w:bottom w:val="none" w:sz="0" w:space="0" w:color="auto"/>
        <w:right w:val="none" w:sz="0" w:space="0" w:color="auto"/>
      </w:divBdr>
    </w:div>
    <w:div w:id="184111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fka.gov.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fka.gov.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pintza@efka.gov.g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fka.gov.g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efka.gov.g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nomothesia.gr/tags.html?tag=20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CE9F0-0E2F-4989-B565-17BEB2C3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60</Pages>
  <Words>17966</Words>
  <Characters>97017</Characters>
  <Application>Microsoft Office Word</Application>
  <DocSecurity>0</DocSecurity>
  <Lines>808</Lines>
  <Paragraphs>229</Paragraphs>
  <ScaleCrop>false</ScaleCrop>
  <HeadingPairs>
    <vt:vector size="2" baseType="variant">
      <vt:variant>
        <vt:lpstr>Τίτλος</vt:lpstr>
      </vt:variant>
      <vt:variant>
        <vt:i4>1</vt:i4>
      </vt:variant>
    </vt:vector>
  </HeadingPairs>
  <TitlesOfParts>
    <vt:vector size="1" baseType="lpstr">
      <vt:lpstr/>
    </vt:vector>
  </TitlesOfParts>
  <Company>IKA</Company>
  <LinksUpToDate>false</LinksUpToDate>
  <CharactersWithSpaces>114754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EfkaUser</cp:lastModifiedBy>
  <cp:revision>191</cp:revision>
  <cp:lastPrinted>2020-10-19T08:40:00Z</cp:lastPrinted>
  <dcterms:created xsi:type="dcterms:W3CDTF">2020-10-05T07:25:00Z</dcterms:created>
  <dcterms:modified xsi:type="dcterms:W3CDTF">2020-11-06T08:47:00Z</dcterms:modified>
</cp:coreProperties>
</file>