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99" w:rsidRPr="00E13E99" w:rsidRDefault="00E13E99" w:rsidP="00E13E99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567"/>
        </w:tabs>
        <w:spacing w:before="240" w:after="80" w:line="240" w:lineRule="auto"/>
        <w:ind w:left="567" w:hanging="567"/>
        <w:outlineLvl w:val="1"/>
        <w:rPr>
          <w:rFonts w:ascii="Tahoma" w:eastAsia="Times New Roman" w:hAnsi="Tahoma" w:cs="Tahoma"/>
          <w:b/>
          <w:color w:val="002060"/>
          <w:sz w:val="21"/>
          <w:szCs w:val="21"/>
          <w:lang w:eastAsia="zh-CN"/>
        </w:rPr>
      </w:pPr>
      <w:bookmarkStart w:id="0" w:name="_Toc5186907"/>
      <w:r w:rsidRPr="00E13E99">
        <w:rPr>
          <w:rFonts w:ascii="Tahoma" w:eastAsia="Times New Roman" w:hAnsi="Tahoma" w:cs="Tahoma"/>
          <w:b/>
          <w:color w:val="002060"/>
          <w:sz w:val="21"/>
          <w:szCs w:val="21"/>
          <w:lang w:eastAsia="zh-CN"/>
        </w:rPr>
        <w:t>ΠΑΡΑΡΤΗΜΑ ΙV – ΥΠΟΔΕΙΓΜΑ ΕΝΤΥΠΟΥ ΟΙΚΟΝΟΜΙΚΗΣ ΠΡΟΣΦΟΡΑΣ</w:t>
      </w:r>
      <w:bookmarkEnd w:id="0"/>
    </w:p>
    <w:p w:rsidR="00E13E99" w:rsidRPr="00E13E99" w:rsidRDefault="00E13E99" w:rsidP="00E13E99">
      <w:pPr>
        <w:spacing w:after="0" w:line="240" w:lineRule="auto"/>
        <w:ind w:left="360"/>
        <w:jc w:val="center"/>
        <w:rPr>
          <w:rFonts w:ascii="Tahoma" w:eastAsia="Times New Roman" w:hAnsi="Tahoma" w:cs="Tahoma"/>
          <w:sz w:val="21"/>
          <w:szCs w:val="21"/>
          <w:u w:val="single"/>
          <w:lang w:eastAsia="el-GR"/>
        </w:rPr>
      </w:pPr>
    </w:p>
    <w:tbl>
      <w:tblPr>
        <w:tblpPr w:leftFromText="180" w:rightFromText="180" w:vertAnchor="text" w:horzAnchor="margin" w:tblpXSpec="right" w:tblpY="247"/>
        <w:tblW w:w="9966" w:type="dxa"/>
        <w:tblLook w:val="04A0" w:firstRow="1" w:lastRow="0" w:firstColumn="1" w:lastColumn="0" w:noHBand="0" w:noVBand="1"/>
      </w:tblPr>
      <w:tblGrid>
        <w:gridCol w:w="567"/>
        <w:gridCol w:w="3621"/>
        <w:gridCol w:w="1655"/>
        <w:gridCol w:w="1251"/>
        <w:gridCol w:w="1436"/>
        <w:gridCol w:w="1436"/>
      </w:tblGrid>
      <w:tr w:rsidR="00E13E99" w:rsidRPr="00E13E99" w:rsidTr="0058740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ΥΠΟΔΕΙΓΜΑ ΟΙΚΟΝΟΜΙΚΗΣ ΠΡΟΣΦΟΡΑΣ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ΠΕΡΙΓΡΑΦΗ ΕΙΔΟΥΣ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ΠΟΣΟΤΗΤΑ ΤΕΜΑΧΙΩΝ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zh-CN"/>
              </w:rPr>
              <w:t>ΤΙΜΗ</w:t>
            </w:r>
          </w:p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zh-CN"/>
              </w:rPr>
              <w:t>ΑΝΑ ΤΕΜΑΧΙΟ</w:t>
            </w:r>
          </w:p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ΣΥΝΟΛΙΚΟ ΠΟΣΟ</w:t>
            </w:r>
          </w:p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ΠΛΕΟΝ ΦΠΑ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ΣΥΝΟΛΙΚΟ ΠΟΣΟ</w:t>
            </w:r>
          </w:p>
          <w:p w:rsidR="00E13E99" w:rsidRPr="00E13E99" w:rsidRDefault="00E13E99" w:rsidP="00E13E99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ΜΕ ΦΠΑ</w:t>
            </w:r>
          </w:p>
        </w:tc>
      </w:tr>
      <w:tr w:rsidR="00E13E99" w:rsidRPr="00E13E99" w:rsidTr="0058740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  <w:t>LTO Ultrium 2  DATA CARTRIDGE 200/400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  <w:t xml:space="preserve">IBM DAT 320  153 METERS 160GB NATIVE 320GB COMPRESSED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DAT 320  Cleaning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DDS-3 24 GB   DATA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Η</w:t>
            </w: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  <w:t xml:space="preserve">P DDS-4  DATA CARTRIDGE  40 GB C5718A   4mm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DDS TAPE   Cleaning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LTO-6 TAPE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LTO-3    DATA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LTO Cleaning Tape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  <w:t>LTO-3    Data Cartridge Barcode Labels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6</w:t>
            </w: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  <w:t>(6*20)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SDLT 160/320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LTO 4 DATA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LTO 5 DATA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DAT 72 Data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DAT 160 DATA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DAT 160 CLEANING CARTRIDGE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13E99" w:rsidRPr="00E13E99" w:rsidTr="00587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  <w:t>ΣΥΝΟΛΟ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  <w:r w:rsidRPr="00E13E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99" w:rsidRPr="00E13E99" w:rsidRDefault="00E13E99" w:rsidP="00E13E99">
            <w:pPr>
              <w:suppressAutoHyphens/>
              <w:spacing w:after="12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</w:tr>
    </w:tbl>
    <w:p w:rsidR="00E13E99" w:rsidRPr="00E13E99" w:rsidRDefault="00E13E99" w:rsidP="00E13E99">
      <w:pPr>
        <w:spacing w:after="0" w:line="240" w:lineRule="auto"/>
        <w:ind w:left="360"/>
        <w:jc w:val="center"/>
        <w:rPr>
          <w:rFonts w:ascii="Tahoma" w:eastAsia="Times New Roman" w:hAnsi="Tahoma" w:cs="Tahoma"/>
          <w:sz w:val="21"/>
          <w:szCs w:val="21"/>
          <w:u w:val="single"/>
          <w:lang w:eastAsia="el-GR"/>
        </w:rPr>
      </w:pPr>
    </w:p>
    <w:p w:rsidR="00E13E99" w:rsidRPr="00E13E99" w:rsidRDefault="00E13E99" w:rsidP="00E13E99">
      <w:pPr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21"/>
          <w:szCs w:val="21"/>
          <w:lang w:eastAsia="zh-CN"/>
        </w:rPr>
      </w:pPr>
      <w:r w:rsidRPr="00E13E99">
        <w:rPr>
          <w:rFonts w:ascii="Tahoma" w:eastAsia="Times New Roman" w:hAnsi="Tahoma" w:cs="Tahoma"/>
          <w:sz w:val="21"/>
          <w:szCs w:val="21"/>
          <w:lang w:eastAsia="zh-CN"/>
        </w:rPr>
        <w:tab/>
      </w:r>
      <w:bookmarkStart w:id="1" w:name="_Toc492457189"/>
    </w:p>
    <w:bookmarkEnd w:id="1"/>
    <w:p w:rsidR="00E13E99" w:rsidRPr="00E13E99" w:rsidRDefault="00E13E99" w:rsidP="00E13E99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E13E99" w:rsidRPr="00E13E99" w:rsidRDefault="00E13E99" w:rsidP="00E13E99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E13E99" w:rsidRPr="00E13E99" w:rsidRDefault="00E13E99" w:rsidP="00E13E99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E13E99" w:rsidRPr="00E13E99" w:rsidRDefault="00E13E99" w:rsidP="00E13E99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E13E99" w:rsidRPr="00E13E99" w:rsidRDefault="00E13E99" w:rsidP="00E13E99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E13E99" w:rsidRPr="00E13E99" w:rsidRDefault="00E13E99" w:rsidP="00E13E99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E13E99" w:rsidRPr="00E13E99" w:rsidRDefault="00E13E99" w:rsidP="00E13E99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E13E99" w:rsidRPr="00E13E99" w:rsidRDefault="00E13E99" w:rsidP="00E13E99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9E48D8" w:rsidRDefault="00E13E99">
      <w:bookmarkStart w:id="2" w:name="_GoBack"/>
      <w:bookmarkEnd w:id="2"/>
    </w:p>
    <w:sectPr w:rsidR="009E48D8" w:rsidSect="001D3495">
      <w:footerReference w:type="default" r:id="rId5"/>
      <w:pgSz w:w="11906" w:h="16838"/>
      <w:pgMar w:top="709" w:right="1134" w:bottom="851" w:left="1276" w:header="720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DA" w:rsidRPr="001D3495" w:rsidRDefault="00E13E99">
    <w:pPr>
      <w:pStyle w:val="a3"/>
      <w:jc w:val="center"/>
      <w:rPr>
        <w:rFonts w:ascii="Times New Roman" w:hAnsi="Times New Roman"/>
      </w:rPr>
    </w:pPr>
    <w:r w:rsidRPr="001D3495">
      <w:rPr>
        <w:rFonts w:ascii="Times New Roman" w:hAnsi="Times New Roman"/>
        <w:sz w:val="20"/>
        <w:szCs w:val="20"/>
      </w:rPr>
      <w:t xml:space="preserve">Σελίδα </w:t>
    </w:r>
    <w:r w:rsidRPr="001D3495">
      <w:rPr>
        <w:rFonts w:ascii="Times New Roman" w:hAnsi="Times New Roman"/>
        <w:sz w:val="20"/>
        <w:szCs w:val="20"/>
      </w:rPr>
      <w:fldChar w:fldCharType="begin"/>
    </w:r>
    <w:r w:rsidRPr="001D3495">
      <w:rPr>
        <w:rFonts w:ascii="Times New Roman" w:hAnsi="Times New Roman"/>
        <w:sz w:val="20"/>
        <w:szCs w:val="20"/>
      </w:rPr>
      <w:instrText xml:space="preserve"> PAGE </w:instrText>
    </w:r>
    <w:r w:rsidRPr="001D3495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57</w:t>
    </w:r>
    <w:r w:rsidRPr="001D3495">
      <w:rPr>
        <w:rFonts w:ascii="Times New Roman" w:hAnsi="Times New Roman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9"/>
    <w:rsid w:val="007359B2"/>
    <w:rsid w:val="008F7762"/>
    <w:rsid w:val="00E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13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13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13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1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2019-04-05T08:38:00Z</dcterms:created>
  <dcterms:modified xsi:type="dcterms:W3CDTF">2019-04-05T08:39:00Z</dcterms:modified>
</cp:coreProperties>
</file>